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GoFish: A Modular Agent-Based Modeling Toolkit for Migratory Fish</w:t>
      </w:r>
    </w:p>
    <w:p>
      <w:pPr>
        <w:pStyle w:val="Author"/>
      </w:pPr>
      <w:r>
        <w:t xml:space="preserve">Vanessa Quintana, Kimberly Huguenard, Gayle Zydlewski, Joseph Dello Russo, Kaylyn Zipp, and Todd Swannack</w:t>
      </w:r>
    </w:p>
    <w:p>
      <w:pPr>
        <w:pStyle w:val="Date"/>
      </w:pPr>
      <w:r>
        <w:t xml:space="preserve">2026-07-11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5" w:name="about-gofish"/>
    <w:p>
      <w:pPr>
        <w:pStyle w:val="Heading1"/>
      </w:pPr>
      <w:r>
        <w:t xml:space="preserve">About GoFish</w:t>
      </w:r>
    </w:p>
    <w:p>
      <w:pPr>
        <w:pStyle w:val="FirstParagraph"/>
      </w:pPr>
      <w:r>
        <w:t xml:space="preserve">This library provides a comprehensive, modular framework for developing and documenting agent-based models (ABMs) that simulate the movement, behavior, and environmental interactions of migratory fish in coastal aquatic systems. It is designed to support the standardization and implementation of ABMs in fisheries management, enabling researchers and practitioners to address complex environmental questions and evaluate remediation or restoration scenarios.</w:t>
      </w:r>
    </w:p>
    <w:bookmarkStart w:id="9" w:name="motivation"/>
    <w:p>
      <w:pPr>
        <w:pStyle w:val="Heading2"/>
      </w:pPr>
      <w:r>
        <w:t xml:space="preserve">Motivation</w:t>
      </w:r>
    </w:p>
    <w:p>
      <w:pPr>
        <w:pStyle w:val="FirstParagraph"/>
      </w:pPr>
      <w:r>
        <w:t xml:space="preserve">The goal of this resource is to support students, researchers, and decision-makers by making agent-based modeling of migratory fish more accessible, reproducible, and applicable to real-world fisheries and habitat management challenges. By providing a standardized modular framework for key behavioral processes, this library promotes consistency, transparency, and credibility in ecological forecasting and decision support tools. It also establishes a foundation for critical conversations about the behaviors and functions represented in modeling, while supporting the empirical quantification of ecological relationships that influence movement, survival, and habitat use of migratory fish.</w:t>
      </w:r>
    </w:p>
    <w:bookmarkEnd w:id="9"/>
    <w:bookmarkStart w:id="10" w:name="application-context"/>
    <w:p>
      <w:pPr>
        <w:pStyle w:val="Heading2"/>
      </w:pPr>
      <w:r>
        <w:t xml:space="preserve">Application Context</w:t>
      </w:r>
    </w:p>
    <w:p>
      <w:pPr>
        <w:pStyle w:val="FirstParagraph"/>
      </w:pPr>
      <w:r>
        <w:t xml:space="preserve">This library was originally developed in support of research on the influence of tidal behavior and contaminant exposure on anadromous fish in the Penobscot River Estuary. However, its modular design allows for application to other estuarine and coastal systems where fish respond to environmental changes (i.e., salinity, velocity, and pollutants).</w:t>
      </w:r>
    </w:p>
    <w:bookmarkEnd w:id="10"/>
    <w:bookmarkStart w:id="14" w:name="how-to-use-this-library"/>
    <w:p>
      <w:pPr>
        <w:pStyle w:val="Heading2"/>
      </w:pPr>
      <w:r>
        <w:t xml:space="preserve">How to Use This Library</w:t>
      </w:r>
    </w:p>
    <w:p>
      <w:pPr>
        <w:pStyle w:val="FirstParagraph"/>
      </w:pPr>
      <w:r>
        <w:t xml:space="preserve">Each function or behavior in this library can be combined with others to build a complete agent-based model for migratory fish. These functions are designed to be adaptable, and easily configured for different species, life stages, or site-specific conditions.</w:t>
      </w:r>
    </w:p>
    <w:p>
      <w:pPr>
        <w:pStyle w:val="BlockText"/>
      </w:pPr>
      <w:r>
        <w:rPr>
          <w:b/>
          <w:bCs/>
        </w:rPr>
        <w:t xml:space="preserve">How to cite GoFish</w:t>
      </w:r>
    </w:p>
    <w:p>
      <w:pPr>
        <w:pStyle w:val="BlockText"/>
      </w:pPr>
      <w:r>
        <w:rPr>
          <w:b/>
          <w:bCs/>
        </w:rPr>
        <w:t xml:space="preserve">Software:</w:t>
      </w:r>
      <w:r>
        <w:t xml:space="preserve"> </w:t>
      </w:r>
      <w:r>
        <w:t xml:space="preserve">Quintana, V., Huguenard, K., Zydlewski, G., Dello Russo, J., Zipp, K., &amp; Swannack, T. (2026).</w:t>
      </w:r>
      <w:r>
        <w:t xml:space="preserve"> </w:t>
      </w:r>
      <w:r>
        <w:rPr>
          <w:i/>
          <w:iCs/>
        </w:rPr>
        <w:t xml:space="preserve">GoFish: A next-generation toolkit for modeling migratory fish and quantifying sediment-bound contaminant risk in estuaries</w:t>
      </w:r>
      <w:r>
        <w:t xml:space="preserve"> </w:t>
      </w:r>
      <w:r>
        <w:t xml:space="preserve">(Version 1.0) [Computer software]. Zenodo.</w:t>
      </w:r>
      <w:r>
        <w:t xml:space="preserve"> </w:t>
      </w:r>
      <w:hyperlink r:id="rId11">
        <w:r>
          <w:rPr>
            <w:rStyle w:val="Hyperlink"/>
          </w:rPr>
          <w:t xml:space="preserve">https://doi.org/10.5281/zenodo.21209898</w:t>
        </w:r>
      </w:hyperlink>
    </w:p>
    <w:p>
      <w:pPr>
        <w:pStyle w:val="BlockText"/>
      </w:pPr>
      <w:r>
        <w:rPr>
          <w:b/>
          <w:bCs/>
        </w:rPr>
        <w:t xml:space="preserve">Documentation:</w:t>
      </w:r>
      <w:r>
        <w:t xml:space="preserve"> </w:t>
      </w:r>
      <w:r>
        <w:t xml:space="preserve">Quintana, V., Huguenard, K., Zydlewski, G., Dello Russo, J., Zipp, K., &amp; Swannack, T. (2026).</w:t>
      </w:r>
      <w:r>
        <w:t xml:space="preserve"> </w:t>
      </w:r>
      <w:r>
        <w:rPr>
          <w:i/>
          <w:iCs/>
        </w:rPr>
        <w:t xml:space="preserve">GoFish: A Modular Agent-Based Modeling Toolkit for Migratory Fish</w:t>
      </w:r>
      <w:r>
        <w:t xml:space="preserve">.</w:t>
      </w:r>
      <w:r>
        <w:t xml:space="preserve"> </w:t>
      </w:r>
      <w:hyperlink r:id="rId12">
        <w:r>
          <w:rPr>
            <w:rStyle w:val="Hyperlink"/>
          </w:rPr>
          <w:t xml:space="preserve">https://vmahan1998.github.io/GoFish/</w:t>
        </w:r>
      </w:hyperlink>
    </w:p>
    <w:p>
      <w:pPr>
        <w:pStyle w:val="FirstParagraph"/>
      </w:pPr>
      <w:r>
        <w:t xml:space="preserve">*For questions, feedback, guidance on implementation, or</w:t>
      </w:r>
      <w:r>
        <w:t xml:space="preserve"> </w:t>
      </w:r>
      <w:r>
        <w:rPr>
          <w:b/>
          <w:bCs/>
        </w:rPr>
        <w:t xml:space="preserve">interest in adding to the library</w:t>
      </w:r>
      <w:r>
        <w:t xml:space="preserve">, please contact</w:t>
      </w:r>
      <w:r>
        <w:t xml:space="preserve"> </w:t>
      </w:r>
      <w:r>
        <w:rPr>
          <w:b/>
          <w:bCs/>
        </w:rPr>
        <w:t xml:space="preserve">Vanessa Quintana</w:t>
      </w:r>
      <w:r>
        <w:t xml:space="preserve"> </w:t>
      </w:r>
      <w:r>
        <w:t xml:space="preserve">at</w:t>
      </w:r>
      <w:r>
        <w:t xml:space="preserve"> </w:t>
      </w:r>
      <w:hyperlink r:id="rId13">
        <w:r>
          <w:rPr>
            <w:rStyle w:val="Hyperlink"/>
            <w:b/>
            <w:bCs/>
          </w:rPr>
          <w:t xml:space="preserve">mahan.vanessa98@gmail.com</w:t>
        </w:r>
      </w:hyperlink>
      <w:r>
        <w:rPr>
          <w:b/>
          <w:bCs/>
        </w:rPr>
        <w:t xml:space="preserve">.</w:t>
      </w:r>
    </w:p>
    <w:bookmarkEnd w:id="14"/>
    <w:bookmarkEnd w:id="15"/>
    <w:bookmarkStart w:id="17" w:name="introduction"/>
    <w:p>
      <w:pPr>
        <w:pStyle w:val="Heading1"/>
      </w:pPr>
      <w:r>
        <w:rPr>
          <w:rStyle w:val="SectionNumber"/>
        </w:rPr>
        <w:t xml:space="preserve">1</w:t>
      </w:r>
      <w:r>
        <w:tab/>
      </w:r>
      <w:r>
        <w:t xml:space="preserve">Introduction</w:t>
      </w:r>
    </w:p>
    <w:p>
      <w:pPr>
        <w:pStyle w:val="FirstParagraph"/>
      </w:pPr>
      <w:r>
        <w:t xml:space="preserve">Anadromous fish species such as river herring, striped bass, salmon, and sturgeon navigate coastal and estuarine systems that are increasingly affected by human activity, climate change, and legacy contaminants. Modeling their movement and behavior at fine spatial and temporal scales requires tools that can integrate physiological stressors, environmental variability, and behavior-based decision-making.</w:t>
      </w:r>
    </w:p>
    <w:p>
      <w:pPr>
        <w:pStyle w:val="BodyText"/>
      </w:pPr>
      <w:r>
        <w:t xml:space="preserve">Agent-based models are among the most powerful tools available for ecological forecasting and fisheries management, but they are also among the most complex. Their structure and computational demands can make them difficult to apply in practical management settings. Many biologists and ecologists who hold deep, species-specific expertise often have limited training in advanced programming or systems modeling.</w:t>
      </w:r>
    </w:p>
    <w:p>
      <w:pPr>
        <w:pStyle w:val="BodyText"/>
      </w:pPr>
      <w:r>
        <w:t xml:space="preserve">As a result, traditional approaches to simulating anadromous fish frequently oversimplify or exclude key biological functions and environmental interactions such as salinity exposure and contaminant exposure. Existing models also lack standardized representations of these behaviors and interactions, limiting the applicability of results and reducing their usefulness for applied management. This function library was developed to address these limitations by offering modular, empirically grounded components designed for use in modeling migratory fish. Each function is clearly documented and can be applied independently, allowing for transparent testing, modification, and reuse across a wide range of ecological scenarios and sites.</w:t>
      </w:r>
    </w:p>
    <w:bookmarkStart w:id="16" w:name="structure"/>
    <w:p>
      <w:pPr>
        <w:pStyle w:val="Heading2"/>
      </w:pPr>
      <w:r>
        <w:rPr>
          <w:rStyle w:val="SectionNumber"/>
        </w:rPr>
        <w:t xml:space="preserve">1.1</w:t>
      </w:r>
      <w:r>
        <w:tab/>
      </w:r>
      <w:r>
        <w:t xml:space="preserve">Structure</w:t>
      </w:r>
    </w:p>
    <w:p>
      <w:pPr>
        <w:pStyle w:val="FirstParagraph"/>
      </w:pPr>
      <w:r>
        <w:t xml:space="preserve">Each chapter in this library corresponds to a major behavior, physiological function, or foundational component relevant to migratory fish, beginning with:</w:t>
      </w:r>
    </w:p>
    <w:p>
      <w:pPr>
        <w:numPr>
          <w:ilvl w:val="0"/>
          <w:numId w:val="1001"/>
        </w:numPr>
      </w:pPr>
      <w:r>
        <w:rPr>
          <w:b/>
          <w:bCs/>
        </w:rPr>
        <w:t xml:space="preserve">Co-Development of Agent-Based Models</w:t>
      </w:r>
    </w:p>
    <w:p>
      <w:pPr>
        <w:numPr>
          <w:ilvl w:val="0"/>
          <w:numId w:val="1001"/>
        </w:numPr>
      </w:pPr>
      <w:r>
        <w:rPr>
          <w:b/>
          <w:bCs/>
        </w:rPr>
        <w:t xml:space="preserve">Calculate Metabolism</w:t>
      </w:r>
    </w:p>
    <w:p>
      <w:pPr>
        <w:numPr>
          <w:ilvl w:val="0"/>
          <w:numId w:val="1001"/>
        </w:numPr>
      </w:pPr>
      <w:r>
        <w:rPr>
          <w:b/>
          <w:bCs/>
        </w:rPr>
        <w:t xml:space="preserve">Salinity Exposure</w:t>
      </w:r>
    </w:p>
    <w:p>
      <w:pPr>
        <w:numPr>
          <w:ilvl w:val="0"/>
          <w:numId w:val="1001"/>
        </w:numPr>
      </w:pPr>
      <w:r>
        <w:rPr>
          <w:b/>
          <w:bCs/>
        </w:rPr>
        <w:t xml:space="preserve">Migration Cue</w:t>
      </w:r>
    </w:p>
    <w:p>
      <w:pPr>
        <w:numPr>
          <w:ilvl w:val="0"/>
          <w:numId w:val="1001"/>
        </w:numPr>
      </w:pPr>
      <w:r>
        <w:rPr>
          <w:b/>
          <w:bCs/>
        </w:rPr>
        <w:t xml:space="preserve">Contaminant Exposure</w:t>
      </w:r>
    </w:p>
    <w:p>
      <w:pPr>
        <w:numPr>
          <w:ilvl w:val="0"/>
          <w:numId w:val="1001"/>
        </w:numPr>
      </w:pPr>
      <w:r>
        <w:rPr>
          <w:b/>
          <w:bCs/>
        </w:rPr>
        <w:t xml:space="preserve">Digestion</w:t>
      </w:r>
    </w:p>
    <w:p>
      <w:pPr>
        <w:numPr>
          <w:ilvl w:val="0"/>
          <w:numId w:val="1001"/>
        </w:numPr>
      </w:pPr>
      <w:r>
        <w:rPr>
          <w:b/>
          <w:bCs/>
        </w:rPr>
        <w:t xml:space="preserve">Small Particulate Feeding</w:t>
      </w:r>
    </w:p>
    <w:p>
      <w:pPr>
        <w:numPr>
          <w:ilvl w:val="0"/>
          <w:numId w:val="1001"/>
        </w:numPr>
      </w:pPr>
      <w:r>
        <w:rPr>
          <w:b/>
          <w:bCs/>
        </w:rPr>
        <w:t xml:space="preserve">Lipid Catabolism</w:t>
      </w:r>
    </w:p>
    <w:p>
      <w:pPr>
        <w:numPr>
          <w:ilvl w:val="0"/>
          <w:numId w:val="1001"/>
        </w:numPr>
      </w:pPr>
      <w:r>
        <w:rPr>
          <w:b/>
          <w:bCs/>
        </w:rPr>
        <w:t xml:space="preserve">Landward Movement</w:t>
      </w:r>
    </w:p>
    <w:p>
      <w:pPr>
        <w:numPr>
          <w:ilvl w:val="0"/>
          <w:numId w:val="1001"/>
        </w:numPr>
      </w:pPr>
      <w:r>
        <w:rPr>
          <w:b/>
          <w:bCs/>
        </w:rPr>
        <w:t xml:space="preserve">Seaward Movement</w:t>
      </w:r>
    </w:p>
    <w:p>
      <w:pPr>
        <w:numPr>
          <w:ilvl w:val="0"/>
          <w:numId w:val="1001"/>
        </w:numPr>
      </w:pPr>
      <w:r>
        <w:rPr>
          <w:b/>
          <w:bCs/>
        </w:rPr>
        <w:t xml:space="preserve">Schooling</w:t>
      </w:r>
    </w:p>
    <w:p>
      <w:pPr>
        <w:numPr>
          <w:ilvl w:val="0"/>
          <w:numId w:val="1001"/>
        </w:numPr>
      </w:pPr>
      <w:r>
        <w:rPr>
          <w:b/>
          <w:bCs/>
        </w:rPr>
        <w:t xml:space="preserve">Selective Tidal Stream Transport</w:t>
      </w:r>
    </w:p>
    <w:p>
      <w:pPr>
        <w:numPr>
          <w:ilvl w:val="0"/>
          <w:numId w:val="1001"/>
        </w:numPr>
      </w:pPr>
      <w:r>
        <w:rPr>
          <w:b/>
          <w:bCs/>
        </w:rPr>
        <w:t xml:space="preserve">Predator-Prey Interactions</w:t>
      </w:r>
    </w:p>
    <w:p>
      <w:pPr>
        <w:pStyle w:val="FirstParagraph"/>
      </w:pPr>
      <w:r>
        <w:t xml:space="preserve">The final chapters provide guidance on how to integrate multiple functions into a complete agent-based model, demonstrating how these components work together to simulate fish behavior in dynamic coastal and estuarine systems.</w:t>
      </w:r>
    </w:p>
    <w:p>
      <w:pPr>
        <w:pStyle w:val="BodyText"/>
      </w:pPr>
      <w:r>
        <w:t xml:space="preserve">Within each chapter, each function or behavior is documented using the ODD protocol</w:t>
      </w:r>
      <w:r>
        <w:t xml:space="preserve"> </w:t>
      </w:r>
      <w:r>
        <w:t xml:space="preserve">(</w:t>
      </w:r>
      <w:hyperlink w:anchor="ref-grimm_standard_2006">
        <w:r>
          <w:rPr>
            <w:rStyle w:val="Hyperlink"/>
          </w:rPr>
          <w:t xml:space="preserve">Grimm et al. 2006</w:t>
        </w:r>
      </w:hyperlink>
      <w:r>
        <w:t xml:space="preserve">,</w:t>
      </w:r>
      <w:r>
        <w:t xml:space="preserve"> </w:t>
      </w:r>
      <w:hyperlink w:anchor="ref-grimm_odd_2010">
        <w:r>
          <w:rPr>
            <w:rStyle w:val="Hyperlink"/>
          </w:rPr>
          <w:t xml:space="preserve">2010</w:t>
        </w:r>
      </w:hyperlink>
      <w:r>
        <w:t xml:space="preserve">,</w:t>
      </w:r>
      <w:r>
        <w:t xml:space="preserve"> </w:t>
      </w:r>
      <w:hyperlink w:anchor="ref-grimm_odd_2020">
        <w:r>
          <w:rPr>
            <w:rStyle w:val="Hyperlink"/>
          </w:rPr>
          <w:t xml:space="preserve">2020</w:t>
        </w:r>
      </w:hyperlink>
      <w:r>
        <w:t xml:space="preserve">)</w:t>
      </w:r>
      <w:r>
        <w:t xml:space="preserve">. The ODD (Overview, Design concepts, Details) protocol is a standardized framework for describing agent-based models. It promotes transparency in model development and ensures consistency across implementations, especially when integrating multiple behavioral or ecological functions.</w:t>
      </w:r>
    </w:p>
    <w:p>
      <w:pPr>
        <w:numPr>
          <w:ilvl w:val="0"/>
          <w:numId w:val="1002"/>
        </w:numPr>
      </w:pPr>
      <w:r>
        <w:rPr>
          <w:b/>
          <w:bCs/>
        </w:rPr>
        <w:t xml:space="preserve">Overview</w:t>
      </w:r>
      <w:r>
        <w:t xml:space="preserve"> </w:t>
      </w:r>
      <w:r>
        <w:t xml:space="preserve">provides the purpose of the model component, identifies the entities involved (e.g., fish agents, environmental patches), and outlines the general processes.</w:t>
      </w:r>
    </w:p>
    <w:p>
      <w:pPr>
        <w:numPr>
          <w:ilvl w:val="0"/>
          <w:numId w:val="1002"/>
        </w:numPr>
      </w:pPr>
      <w:r>
        <w:rPr>
          <w:b/>
          <w:bCs/>
        </w:rPr>
        <w:t xml:space="preserve">Design</w:t>
      </w:r>
      <w:r>
        <w:t xml:space="preserve"> </w:t>
      </w:r>
      <w:r>
        <w:t xml:space="preserve">concepts describe the key theoretical underpinnings such as emergence, adaptation, objectives, sensing, stochasticity, and interaction.</w:t>
      </w:r>
    </w:p>
    <w:p>
      <w:pPr>
        <w:numPr>
          <w:ilvl w:val="0"/>
          <w:numId w:val="1002"/>
        </w:numPr>
      </w:pPr>
      <w:r>
        <w:rPr>
          <w:b/>
          <w:bCs/>
        </w:rPr>
        <w:t xml:space="preserve">Details</w:t>
      </w:r>
      <w:r>
        <w:t xml:space="preserve"> </w:t>
      </w:r>
      <w:r>
        <w:t xml:space="preserve">specify initialization steps, input data requirements, and the rules or submodels that govern behavior.</w:t>
      </w:r>
    </w:p>
    <w:p>
      <w:pPr>
        <w:pStyle w:val="FirstParagraph"/>
      </w:pPr>
      <w:r>
        <w:t xml:space="preserve">By following the ODD protocol, this library ensures that each function is self-contained, interpretable, and ready for adaptation to a wide range of species, sites, or management scenarios.</w:t>
      </w:r>
    </w:p>
    <w:bookmarkEnd w:id="16"/>
    <w:bookmarkEnd w:id="17"/>
    <w:bookmarkStart w:id="21" w:name="agent-based-models"/>
    <w:p>
      <w:pPr>
        <w:pStyle w:val="Heading1"/>
      </w:pPr>
      <w:r>
        <w:rPr>
          <w:rStyle w:val="SectionNumber"/>
        </w:rPr>
        <w:t xml:space="preserve">2</w:t>
      </w:r>
      <w:r>
        <w:tab/>
      </w:r>
      <w:r>
        <w:t xml:space="preserve">Agent-Based Models</w:t>
      </w:r>
    </w:p>
    <w:p>
      <w:pPr>
        <w:pStyle w:val="FirstParagraph"/>
      </w:pPr>
      <w:r>
        <w:t xml:space="preserve">Agent-based models (ABMs) simulate the behavior of individual organisms—called “agents”—and how their interactions with each other and with their environment create larger-scale patterns. Each agent follows a set of simple rules based on physiology, behavior, or environmental cues. When many agents follow these rules simultaneously, complex system-level outcomes emerge, such as pathways, schooling patterns, habitat bottlenecks, or exposure hotspots. ABMs are especially useful for ecological systems because they allow researchers and communities to explore how individual decisions scale up to influence population dynamics, habitat use, and risk in changing environments.</w:t>
      </w:r>
    </w:p>
    <w:p>
      <w:pPr>
        <w:pStyle w:val="BodyText"/>
      </w:pPr>
      <w:r>
        <w:t xml:space="preserve">ABMs are designed to capture processes that depend on</w:t>
      </w:r>
      <w:r>
        <w:t xml:space="preserve"> </w:t>
      </w:r>
      <w:r>
        <w:rPr>
          <w:b/>
          <w:bCs/>
        </w:rPr>
        <w:t xml:space="preserve">behavior</w:t>
      </w:r>
      <w:r>
        <w:t xml:space="preserve">,</w:t>
      </w:r>
      <w:r>
        <w:t xml:space="preserve"> </w:t>
      </w:r>
      <w:r>
        <w:rPr>
          <w:b/>
          <w:bCs/>
        </w:rPr>
        <w:t xml:space="preserve">timing</w:t>
      </w:r>
      <w:r>
        <w:t xml:space="preserve">,</w:t>
      </w:r>
      <w:r>
        <w:t xml:space="preserve"> </w:t>
      </w:r>
      <w:r>
        <w:rPr>
          <w:b/>
          <w:bCs/>
        </w:rPr>
        <w:t xml:space="preserve">environmental variability</w:t>
      </w:r>
      <w:r>
        <w:t xml:space="preserve">, and</w:t>
      </w:r>
      <w:r>
        <w:t xml:space="preserve"> </w:t>
      </w:r>
      <w:r>
        <w:rPr>
          <w:b/>
          <w:bCs/>
        </w:rPr>
        <w:t xml:space="preserve">individual differences</w:t>
      </w:r>
      <w:r>
        <w:t xml:space="preserve">. They allow modelers to explore how organisms respond to their surroundings, make movement decisions, and interact with other individuals or species. Because agents experience the environment at fine spatial and temporal scales, ABMs can reveal patterns that occur only when many individuals interact across a dynamic landscape.</w:t>
      </w:r>
    </w:p>
    <w:bookmarkStart w:id="18" w:name="what-abms-can-help-us-understand"/>
    <w:p>
      <w:pPr>
        <w:pStyle w:val="Heading3"/>
      </w:pPr>
      <w:r>
        <w:rPr>
          <w:rStyle w:val="SectionNumber"/>
        </w:rPr>
        <w:t xml:space="preserve">2.0.1</w:t>
      </w:r>
      <w:r>
        <w:tab/>
      </w:r>
      <w:r>
        <w:t xml:space="preserve">What ABMs Can Help Us Understand</w:t>
      </w:r>
    </w:p>
    <w:p>
      <w:pPr>
        <w:pStyle w:val="FirstParagraph"/>
      </w:pPr>
      <w:r>
        <w:t xml:space="preserve">ABMs can answer questions related to:</w:t>
      </w:r>
    </w:p>
    <w:p>
      <w:pPr>
        <w:numPr>
          <w:ilvl w:val="0"/>
          <w:numId w:val="1003"/>
        </w:numPr>
      </w:pPr>
      <w:r>
        <w:t xml:space="preserve">How individual movement decisions accumulate into migration routes or staging locations</w:t>
      </w:r>
    </w:p>
    <w:p>
      <w:pPr>
        <w:numPr>
          <w:ilvl w:val="0"/>
          <w:numId w:val="1003"/>
        </w:numPr>
      </w:pPr>
      <w:r>
        <w:t xml:space="preserve">When and where organisms are most exposed to environmental risks</w:t>
      </w:r>
    </w:p>
    <w:p>
      <w:pPr>
        <w:numPr>
          <w:ilvl w:val="0"/>
          <w:numId w:val="1003"/>
        </w:numPr>
      </w:pPr>
      <w:r>
        <w:t xml:space="preserve">How behaviors such as foraging, schooling, predator avoidance, resting, or spawning influence exposure or survival</w:t>
      </w:r>
    </w:p>
    <w:p>
      <w:pPr>
        <w:numPr>
          <w:ilvl w:val="0"/>
          <w:numId w:val="1003"/>
        </w:numPr>
      </w:pPr>
      <w:r>
        <w:t xml:space="preserve">How variation in traits (size, energy, age, or species) contributes to different outcomes</w:t>
      </w:r>
    </w:p>
    <w:p>
      <w:pPr>
        <w:numPr>
          <w:ilvl w:val="0"/>
          <w:numId w:val="1003"/>
        </w:numPr>
      </w:pPr>
      <w:r>
        <w:t xml:space="preserve">How environmental conditions shape habitat use, movement choices, or interactions between species</w:t>
      </w:r>
    </w:p>
    <w:p>
      <w:pPr>
        <w:numPr>
          <w:ilvl w:val="0"/>
          <w:numId w:val="1003"/>
        </w:numPr>
      </w:pPr>
      <w:r>
        <w:t xml:space="preserve">How system-level patterns emerge from local behaviors and simple rules</w:t>
      </w:r>
    </w:p>
    <w:p>
      <w:pPr>
        <w:numPr>
          <w:ilvl w:val="0"/>
          <w:numId w:val="1003"/>
        </w:numPr>
      </w:pPr>
      <w:r>
        <w:t xml:space="preserve">How alternative conditions or restoration actions might alter movement, habitat use, or exposure</w:t>
      </w:r>
    </w:p>
    <w:p>
      <w:pPr>
        <w:pStyle w:val="FirstParagraph"/>
      </w:pPr>
      <w:r>
        <w:t xml:space="preserve">These models are especially useful when management questions depend on</w:t>
      </w:r>
      <w:r>
        <w:t xml:space="preserve"> </w:t>
      </w:r>
      <w:r>
        <w:rPr>
          <w:b/>
          <w:bCs/>
        </w:rPr>
        <w:t xml:space="preserve">patterns created by individual behavior</w:t>
      </w:r>
      <w:r>
        <w:t xml:space="preserve">, rather than population totals alone.</w:t>
      </w:r>
    </w:p>
    <w:bookmarkEnd w:id="18"/>
    <w:bookmarkStart w:id="19" w:name="what-abms-are-not-designed-to-do"/>
    <w:p>
      <w:pPr>
        <w:pStyle w:val="Heading3"/>
      </w:pPr>
      <w:r>
        <w:rPr>
          <w:rStyle w:val="SectionNumber"/>
        </w:rPr>
        <w:t xml:space="preserve">2.0.2</w:t>
      </w:r>
      <w:r>
        <w:tab/>
      </w:r>
      <w:r>
        <w:t xml:space="preserve">What ABMs Are Not Designed to Do</w:t>
      </w:r>
    </w:p>
    <w:p>
      <w:pPr>
        <w:pStyle w:val="FirstParagraph"/>
      </w:pPr>
      <w:r>
        <w:t xml:space="preserve">ABMs cannot provide or replace:</w:t>
      </w:r>
    </w:p>
    <w:p>
      <w:pPr>
        <w:numPr>
          <w:ilvl w:val="0"/>
          <w:numId w:val="1004"/>
        </w:numPr>
      </w:pPr>
      <w:r>
        <w:t xml:space="preserve">Exact estimates of population abundance</w:t>
      </w:r>
    </w:p>
    <w:p>
      <w:pPr>
        <w:numPr>
          <w:ilvl w:val="0"/>
          <w:numId w:val="1004"/>
        </w:numPr>
      </w:pPr>
      <w:r>
        <w:t xml:space="preserve">Precise contaminant concentrations inside individual organisms</w:t>
      </w:r>
    </w:p>
    <w:p>
      <w:pPr>
        <w:numPr>
          <w:ilvl w:val="0"/>
          <w:numId w:val="1004"/>
        </w:numPr>
      </w:pPr>
      <w:r>
        <w:t xml:space="preserve">Direct measurements of chemical or physiological processes</w:t>
      </w:r>
    </w:p>
    <w:p>
      <w:pPr>
        <w:numPr>
          <w:ilvl w:val="0"/>
          <w:numId w:val="1004"/>
        </w:numPr>
      </w:pPr>
      <w:r>
        <w:t xml:space="preserve">Predictions of exact numbers of predation or spawning events</w:t>
      </w:r>
    </w:p>
    <w:p>
      <w:pPr>
        <w:numPr>
          <w:ilvl w:val="0"/>
          <w:numId w:val="1004"/>
        </w:numPr>
      </w:pPr>
      <w:r>
        <w:t xml:space="preserve">Large-scale demographic projections without additional modeling components</w:t>
      </w:r>
    </w:p>
    <w:p>
      <w:pPr>
        <w:numPr>
          <w:ilvl w:val="0"/>
          <w:numId w:val="1004"/>
        </w:numPr>
      </w:pPr>
      <w:r>
        <w:t xml:space="preserve">Replacements for field sampling, monitoring programs, or laboratory measurements</w:t>
      </w:r>
    </w:p>
    <w:p>
      <w:pPr>
        <w:pStyle w:val="FirstParagraph"/>
      </w:pPr>
      <w:r>
        <w:t xml:space="preserve">Instead, ABMs offer</w:t>
      </w:r>
      <w:r>
        <w:t xml:space="preserve"> </w:t>
      </w:r>
      <w:r>
        <w:rPr>
          <w:b/>
          <w:bCs/>
        </w:rPr>
        <w:t xml:space="preserve">process-based insight</w:t>
      </w:r>
      <w:r>
        <w:t xml:space="preserve">, showing how behavior and environmental conditions interact to create observable patterns.</w:t>
      </w:r>
    </w:p>
    <w:bookmarkEnd w:id="19"/>
    <w:bookmarkStart w:id="20" w:name="emergent-behaviors"/>
    <w:p>
      <w:pPr>
        <w:pStyle w:val="Heading3"/>
      </w:pPr>
      <w:r>
        <w:rPr>
          <w:rStyle w:val="SectionNumber"/>
        </w:rPr>
        <w:t xml:space="preserve">2.0.3</w:t>
      </w:r>
      <w:r>
        <w:tab/>
      </w:r>
      <w:r>
        <w:t xml:space="preserve">Emergent Behaviors</w:t>
      </w:r>
    </w:p>
    <w:p>
      <w:pPr>
        <w:pStyle w:val="FirstParagraph"/>
      </w:pPr>
      <w:r>
        <w:t xml:space="preserve">Emergent behavior refers to patterns that arise when many individual agents follow their own rules, creating outcomes that cannot be predicted from observing a single fish on its own. These outcomes develop only when many individuals interact with each other and respond to their surrounding environment at the same time. Many ecological processes such as migration timing, habitat bottlenecks, exposure hotspots, schooling dynamics, predator and prey encounters, and shifts in group structure are emergent rather than linear. They form through small, individual decisions that accumulate into larger and sometimes unexpected system-level patterns.</w:t>
      </w:r>
    </w:p>
    <w:p>
      <w:pPr>
        <w:pStyle w:val="BodyText"/>
      </w:pPr>
      <w:r>
        <w:t xml:space="preserve">By visualizing and simulating emergence, ABMs make it possible to see how these individual behaviors scale up to influence population level outcomes and habitat use patterns. This helps identify the specific conditions, behaviors, and locations that shape system-wide responses. For management, this is valuable because it shows how small-scale decisions made by individual fish can contribute to broader patterns that influence risk, habitat quality, restoration effectiveness, management actions, and ecological resilience. Understanding emergence allows managers and communities to explore why certain patterns occur, identify potential leverage points, and anticipate how changes in environmental conditions may alter system behavior in the future.</w:t>
      </w:r>
    </w:p>
    <w:bookmarkEnd w:id="20"/>
    <w:bookmarkEnd w:id="21"/>
    <w:bookmarkStart w:id="41" w:name="Xe4d273b5c77b9629329fe4073e9f01fab4a4959"/>
    <w:p>
      <w:pPr>
        <w:pStyle w:val="Heading1"/>
      </w:pPr>
      <w:r>
        <w:rPr>
          <w:rStyle w:val="SectionNumber"/>
        </w:rPr>
        <w:t xml:space="preserve">3</w:t>
      </w:r>
      <w:r>
        <w:tab/>
      </w:r>
      <w:r>
        <w:t xml:space="preserve">Co-Development of ABMs: Penobscot Estuary Community Workshop August 6, 2025</w:t>
      </w:r>
    </w:p>
    <w:p>
      <w:pPr>
        <w:pStyle w:val="FirstParagraph"/>
      </w:pPr>
      <w:r>
        <w:t xml:space="preserve">This page documents how a participatory workshop informed the functions within this coding library, the representation of physiological processes, behaviors of migratory fish, and their interactions within an estuary. The purpose of this page is to showcase the value added by co-development and increase transparency about the development of this coding library.</w:t>
      </w:r>
    </w:p>
    <w:p>
      <w:pPr>
        <w:pStyle w:val="BodyText"/>
      </w:pPr>
      <w:r>
        <w:t xml:space="preserve">The Penobscot Estuary Community Modeling Workshop was designed from the beginning as a co-development space for an agent based model to address mercury toxicity dynamics of anadromous fish within the estuary. The day invited Tribal collaborators, community members, managers, and researchers to shape the modeling objectives, including which species, processes, behaviors, and outputs the model should represent, and how those outputs should be represented in relation to contaminant exposure in the Penobscot River Estuary.</w:t>
      </w:r>
    </w:p>
    <w:bookmarkStart w:id="22" w:name="core-co-development-themes"/>
    <w:p>
      <w:pPr>
        <w:pStyle w:val="Heading2"/>
      </w:pPr>
      <w:r>
        <w:rPr>
          <w:rStyle w:val="SectionNumber"/>
        </w:rPr>
        <w:t xml:space="preserve">3.1</w:t>
      </w:r>
      <w:r>
        <w:tab/>
      </w:r>
      <w:r>
        <w:t xml:space="preserve">Core Co-Development Themes</w:t>
      </w:r>
    </w:p>
    <w:p>
      <w:pPr>
        <w:pStyle w:val="FirstParagraph"/>
      </w:pPr>
      <w:r>
        <w:t xml:space="preserve">Several themes guided the design of the workshop and the way it connects to model development.</w:t>
      </w:r>
    </w:p>
    <w:p>
      <w:pPr>
        <w:numPr>
          <w:ilvl w:val="0"/>
          <w:numId w:val="1005"/>
        </w:numPr>
      </w:pPr>
      <w:r>
        <w:rPr>
          <w:b/>
          <w:bCs/>
        </w:rPr>
        <w:t xml:space="preserve">Shared problem framing.</w:t>
      </w:r>
      <w:r>
        <w:t xml:space="preserve"> </w:t>
      </w:r>
      <w:r>
        <w:t xml:space="preserve">The workshop centered a shared concern about mercury contamination in the Penobscot River and its effects on sea-run fish, subsistence access, and recreation use, rather than starting from a predefined modeling objective.</w:t>
      </w:r>
    </w:p>
    <w:p>
      <w:pPr>
        <w:numPr>
          <w:ilvl w:val="0"/>
          <w:numId w:val="1005"/>
        </w:numPr>
      </w:pPr>
      <w:r>
        <w:rPr>
          <w:b/>
          <w:bCs/>
        </w:rPr>
        <w:t xml:space="preserve">Attention to both internal and external processes.</w:t>
      </w:r>
      <w:r>
        <w:t xml:space="preserve"> </w:t>
      </w:r>
      <w:r>
        <w:t xml:space="preserve">Breakout discussions were split into two rounds, one for</w:t>
      </w:r>
      <w:r>
        <w:t xml:space="preserve"> </w:t>
      </w:r>
      <w:r>
        <w:t xml:space="preserve">“internal”</w:t>
      </w:r>
      <w:r>
        <w:t xml:space="preserve"> </w:t>
      </w:r>
      <w:r>
        <w:t xml:space="preserve">or biological functions of fish such as osmoregulation, thermoregulation, bioaccumulation, and resting, and the second round focused on</w:t>
      </w:r>
      <w:r>
        <w:t xml:space="preserve"> </w:t>
      </w:r>
      <w:r>
        <w:t xml:space="preserve">“external processes”</w:t>
      </w:r>
      <w:r>
        <w:t xml:space="preserve"> </w:t>
      </w:r>
      <w:r>
        <w:t xml:space="preserve">or external interactions with intra- or interspecific factors and environmental responses such as swimming, predation, foraging, and spawning. This structure maps directly onto modules detailed within this library.</w:t>
      </w:r>
    </w:p>
    <w:p>
      <w:pPr>
        <w:numPr>
          <w:ilvl w:val="0"/>
          <w:numId w:val="1005"/>
        </w:numPr>
      </w:pPr>
      <w:r>
        <w:rPr>
          <w:b/>
          <w:bCs/>
        </w:rPr>
        <w:t xml:space="preserve">Participant driven priorities.</w:t>
      </w:r>
      <w:r>
        <w:t xml:space="preserve"> </w:t>
      </w:r>
      <w:r>
        <w:t xml:space="preserve">Participants were asked which species were most important to understand for management of the system or species that should be prioritized based on community interest, which functions and interactions they believed to be relevant for understanding mercury toxicity in migratory fish, and how those behaviors should be represented.</w:t>
      </w:r>
    </w:p>
    <w:p>
      <w:pPr>
        <w:numPr>
          <w:ilvl w:val="0"/>
          <w:numId w:val="1005"/>
        </w:numPr>
      </w:pPr>
      <w:r>
        <w:rPr>
          <w:b/>
          <w:bCs/>
        </w:rPr>
        <w:t xml:space="preserve">Outputs that answer real questions.</w:t>
      </w:r>
      <w:r>
        <w:t xml:space="preserve"> </w:t>
      </w:r>
      <w:r>
        <w:t xml:space="preserve">Each participant had the opportunity to propose a question or hypothesis to test using the developed functions and select preferred outputs from the functions such as movement paths, exposure metrics, or habitat use. These wish-list requests now correspond to specific model output routines and visualizations.</w:t>
      </w:r>
    </w:p>
    <w:p>
      <w:pPr>
        <w:numPr>
          <w:ilvl w:val="0"/>
          <w:numId w:val="1005"/>
        </w:numPr>
      </w:pPr>
      <w:r>
        <w:rPr>
          <w:b/>
          <w:bCs/>
        </w:rPr>
        <w:t xml:space="preserve">Accessible language and shared vocabulary.</w:t>
      </w:r>
      <w:r>
        <w:t xml:space="preserve"> </w:t>
      </w:r>
      <w:r>
        <w:t xml:space="preserve">A glossary of terms translated physiological, hydrodynamic, and modeling concepts into accessible language. This glossary can be found at the end of this document and is intended to support a range of readers.</w:t>
      </w:r>
    </w:p>
    <w:p>
      <w:pPr>
        <w:numPr>
          <w:ilvl w:val="0"/>
          <w:numId w:val="1005"/>
        </w:numPr>
      </w:pPr>
      <w:r>
        <w:rPr>
          <w:b/>
          <w:bCs/>
        </w:rPr>
        <w:t xml:space="preserve">Iterative relationships, not a single event.</w:t>
      </w:r>
      <w:r>
        <w:t xml:space="preserve"> </w:t>
      </w:r>
      <w:r>
        <w:t xml:space="preserve">The workshop was framed as one step in an ongoing partnership. Feedback forms, follow-up contact options, and explicit invitations for later review are built into the process.</w:t>
      </w:r>
    </w:p>
    <w:bookmarkEnd w:id="22"/>
    <w:bookmarkStart w:id="29" w:name="workshop-development"/>
    <w:p>
      <w:pPr>
        <w:pStyle w:val="Heading2"/>
      </w:pPr>
      <w:r>
        <w:rPr>
          <w:rStyle w:val="SectionNumber"/>
        </w:rPr>
        <w:t xml:space="preserve">3.2</w:t>
      </w:r>
      <w:r>
        <w:tab/>
      </w:r>
      <w:r>
        <w:t xml:space="preserve">Workshop Development</w:t>
      </w:r>
    </w:p>
    <w:bookmarkStart w:id="24" w:name="pre-workshop-collaboration-steps"/>
    <w:p>
      <w:pPr>
        <w:pStyle w:val="Heading3"/>
      </w:pPr>
      <w:r>
        <w:rPr>
          <w:rStyle w:val="SectionNumber"/>
        </w:rPr>
        <w:t xml:space="preserve">3.2.1</w:t>
      </w:r>
      <w:r>
        <w:tab/>
      </w:r>
      <w:r>
        <w:t xml:space="preserve">Pre-Workshop Collaboration Steps</w:t>
      </w:r>
    </w:p>
    <w:p>
      <w:pPr>
        <w:pStyle w:val="FirstParagraph"/>
      </w:pPr>
      <w:r>
        <w:t xml:space="preserve">Planning the workshop involved months of coordination with partners, including the Penobscot Nation, faculty and staff at the University of Maine, and federal collaborators. The planning process itself was a first stage of co-development.</w:t>
      </w:r>
    </w:p>
    <w:p>
      <w:pPr>
        <w:pStyle w:val="BodyText"/>
      </w:pPr>
      <w:r>
        <w:t xml:space="preserve">Key steps included:</w:t>
      </w:r>
    </w:p>
    <w:p>
      <w:pPr>
        <w:numPr>
          <w:ilvl w:val="0"/>
          <w:numId w:val="1006"/>
        </w:numPr>
      </w:pPr>
      <w:r>
        <w:rPr>
          <w:b/>
          <w:bCs/>
        </w:rPr>
        <w:t xml:space="preserve">Clarifying objectives with partners.</w:t>
      </w:r>
      <w:r>
        <w:t xml:space="preserve"> </w:t>
      </w:r>
      <w:r>
        <w:t xml:space="preserve">Early conversations identified contamination in the Penobscot River, migratory fish, and access to safe subsistence resources as the shared focus. Partners helped guide agenda development, identify potential participants of interest, and identify community outputs of interest to support Tribal management. Their suggestions were used when conducting outreach.</w:t>
      </w:r>
    </w:p>
    <w:p>
      <w:pPr>
        <w:numPr>
          <w:ilvl w:val="0"/>
          <w:numId w:val="1006"/>
        </w:numPr>
      </w:pPr>
      <w:r>
        <w:rPr>
          <w:b/>
          <w:bCs/>
        </w:rPr>
        <w:t xml:space="preserve">Aligning model scope with community priorities.</w:t>
      </w:r>
      <w:r>
        <w:t xml:space="preserve"> </w:t>
      </w:r>
      <w:r>
        <w:t xml:space="preserve">The agenda was constructed so that introductory talks on Penobscot Nation natural resource management and contaminants of interest, an overview of estuary dynamics (connection of fish + physical processes + contamination), and an introduction to agent based modeling were followed by interactive surveys and break-out discussions. This allowed participants to identify anadromous species, behaviors, and processes of interest, which then feed directly into the model design.</w:t>
      </w:r>
    </w:p>
    <w:p>
      <w:pPr>
        <w:numPr>
          <w:ilvl w:val="0"/>
          <w:numId w:val="1006"/>
        </w:numPr>
      </w:pPr>
      <w:r>
        <w:rPr>
          <w:b/>
          <w:bCs/>
        </w:rPr>
        <w:t xml:space="preserve">Preparing interactive polls and prompts.</w:t>
      </w:r>
      <w:r>
        <w:t xml:space="preserve"> </w:t>
      </w:r>
      <w:r>
        <w:t xml:space="preserve">A Mentimeter survey was developed to help participants identify priority species, important environmental drivers, and fish behaviors that shape exposure. These questions now map to the list of behaviors and parameters implemented in the model.</w:t>
      </w:r>
    </w:p>
    <w:p>
      <w:pPr>
        <w:pStyle w:val="FirstParagraph"/>
      </w:pPr>
      <w:hyperlink r:id="rId23">
        <w:r>
          <w:rPr>
            <w:rStyle w:val="Hyperlink"/>
          </w:rPr>
          <w:t xml:space="preserve">Question Example</w:t>
        </w:r>
      </w:hyperlink>
    </w:p>
    <w:p>
      <w:pPr>
        <w:pStyle w:val="Compact"/>
        <w:numPr>
          <w:ilvl w:val="0"/>
          <w:numId w:val="1007"/>
        </w:numPr>
      </w:pPr>
      <w:r>
        <w:rPr>
          <w:b/>
          <w:bCs/>
        </w:rPr>
        <w:t xml:space="preserve">Designing materials for many kinds of learners.</w:t>
      </w:r>
      <w:r>
        <w:t xml:space="preserve"> </w:t>
      </w:r>
      <w:r>
        <w:t xml:space="preserve">Each participant received a notepad and workshop folder, which included a plain-language glossary, a participant agenda, a hypothesis and output worksheet, and a feedback form. These materials supported participants who learn best through reading, writing, discussion, or visual exploration. Break-out discussions were accompanied by visual demonstrations of function demos, allowing participants to directly address draft model functions for each behavior.</w:t>
      </w:r>
    </w:p>
    <w:p>
      <w:pPr>
        <w:pStyle w:val="FirstParagraph"/>
      </w:pPr>
      <w:r>
        <w:t xml:space="preserve">Find examples below.</w:t>
      </w:r>
      <w:r>
        <w:br/>
      </w:r>
      <w:r>
        <w:t xml:space="preserve">Note: these are presentations of functions before participant feedback. Updated functions in this library reflect changes informed by the workshop.</w:t>
      </w:r>
    </w:p>
    <w:bookmarkEnd w:id="24"/>
    <w:bookmarkStart w:id="25" w:name="identifying-participants-of-interest"/>
    <w:p>
      <w:pPr>
        <w:pStyle w:val="Heading3"/>
      </w:pPr>
      <w:r>
        <w:rPr>
          <w:rStyle w:val="SectionNumber"/>
        </w:rPr>
        <w:t xml:space="preserve">3.2.2</w:t>
      </w:r>
      <w:r>
        <w:tab/>
      </w:r>
      <w:r>
        <w:t xml:space="preserve">Identifying Participants of Interest</w:t>
      </w:r>
    </w:p>
    <w:p>
      <w:pPr>
        <w:pStyle w:val="FirstParagraph"/>
      </w:pPr>
      <w:r>
        <w:t xml:space="preserve">Participant selection was guided by the goal of gathering diverse knowledge about the river and its fish.</w:t>
      </w:r>
    </w:p>
    <w:p>
      <w:pPr>
        <w:numPr>
          <w:ilvl w:val="0"/>
          <w:numId w:val="1008"/>
        </w:numPr>
      </w:pPr>
      <w:r>
        <w:rPr>
          <w:b/>
          <w:bCs/>
        </w:rPr>
        <w:t xml:space="preserve">Tribal Collaborators.</w:t>
      </w:r>
      <w:r>
        <w:t xml:space="preserve"> </w:t>
      </w:r>
      <w:r>
        <w:t xml:space="preserve">Representatives from the Penobscot Nation were invited to collaborate because the Penobscot River Estuary is the Ancestral Homeland of the Penobscot Nation and other Wabanaki Peoples. It was necessary to prioritize their concerns and support their management. We wanted to give them a platform to share their work and management perspectives on migratory fish and contamination. Indigenous people have sovereign rights to migratory species, which have been deeply impacted by contamination in the estuary.</w:t>
      </w:r>
    </w:p>
    <w:p>
      <w:pPr>
        <w:numPr>
          <w:ilvl w:val="0"/>
          <w:numId w:val="1008"/>
        </w:numPr>
      </w:pPr>
      <w:r>
        <w:rPr>
          <w:b/>
          <w:bCs/>
        </w:rPr>
        <w:t xml:space="preserve">Community Experts.</w:t>
      </w:r>
      <w:r>
        <w:t xml:space="preserve"> </w:t>
      </w:r>
      <w:r>
        <w:t xml:space="preserve">The workshop brought in local managers, fishermen, researchers, engineers, and students whose work focuses on estuarine dynamics, fisheries, remediation, and environmental management in the Penobscot, or who focus on anadromous fish.</w:t>
      </w:r>
    </w:p>
    <w:bookmarkEnd w:id="25"/>
    <w:bookmarkStart w:id="27" w:name="enticing-participants-to-attend"/>
    <w:p>
      <w:pPr>
        <w:pStyle w:val="Heading3"/>
      </w:pPr>
      <w:r>
        <w:rPr>
          <w:rStyle w:val="SectionNumber"/>
        </w:rPr>
        <w:t xml:space="preserve">3.2.3</w:t>
      </w:r>
      <w:r>
        <w:tab/>
      </w:r>
      <w:r>
        <w:t xml:space="preserve">Enticing Participants to Attend</w:t>
      </w:r>
    </w:p>
    <w:p>
      <w:pPr>
        <w:pStyle w:val="FirstParagraph"/>
      </w:pPr>
      <w:r>
        <w:t xml:space="preserve">The invitations and overview materials emphasized that this was a hands-on, collaborative event where participant input would shape real model structure and outputs—not a passive lecture.</w:t>
      </w:r>
    </w:p>
    <w:p>
      <w:pPr>
        <w:pStyle w:val="BodyText"/>
      </w:pPr>
      <w:hyperlink r:id="rId26">
        <w:r>
          <w:rPr>
            <w:rStyle w:val="Hyperlink"/>
          </w:rPr>
          <w:t xml:space="preserve">Copy of Invitation</w:t>
        </w:r>
      </w:hyperlink>
    </w:p>
    <w:p>
      <w:pPr>
        <w:pStyle w:val="BodyText"/>
      </w:pPr>
      <w:r>
        <w:t xml:space="preserve">Strategies included:</w:t>
      </w:r>
    </w:p>
    <w:p>
      <w:pPr>
        <w:numPr>
          <w:ilvl w:val="0"/>
          <w:numId w:val="1009"/>
        </w:numPr>
      </w:pPr>
      <w:r>
        <w:rPr>
          <w:b/>
          <w:bCs/>
        </w:rPr>
        <w:t xml:space="preserve">Clear framing.</w:t>
      </w:r>
      <w:r>
        <w:t xml:space="preserve"> </w:t>
      </w:r>
      <w:r>
        <w:t xml:space="preserve">The overview highlighted how tidal dynamics, fish behavior, and mercury contamination intersect in the Penobscot River, and described specific opportunities for participants to contribute knowledge during breakout sessions and wish-list activities. The invitation also emphasized that participants did not need any modeling experience—only their expertise and perspectives.</w:t>
      </w:r>
    </w:p>
    <w:p>
      <w:pPr>
        <w:numPr>
          <w:ilvl w:val="0"/>
          <w:numId w:val="1009"/>
        </w:numPr>
      </w:pPr>
      <w:r>
        <w:rPr>
          <w:b/>
          <w:bCs/>
        </w:rPr>
        <w:t xml:space="preserve">Concrete outcomes.</w:t>
      </w:r>
      <w:r>
        <w:t xml:space="preserve"> </w:t>
      </w:r>
      <w:r>
        <w:t xml:space="preserve">Participants could request a specific model output or test a hypothesis relevant to their interests, with results attempted to be shared after the workshop (as feasible within model limitations).</w:t>
      </w:r>
    </w:p>
    <w:p>
      <w:pPr>
        <w:numPr>
          <w:ilvl w:val="0"/>
          <w:numId w:val="1009"/>
        </w:numPr>
      </w:pPr>
      <w:r>
        <w:rPr>
          <w:b/>
          <w:bCs/>
        </w:rPr>
        <w:t xml:space="preserve">Relationship building.</w:t>
      </w:r>
      <w:r>
        <w:t xml:space="preserve"> </w:t>
      </w:r>
      <w:r>
        <w:t xml:space="preserve">The agenda previewed time for partnership discussions, highlighting opportunities to support Tribal priorities and future collaboration on management and research questions.</w:t>
      </w:r>
    </w:p>
    <w:bookmarkEnd w:id="27"/>
    <w:bookmarkStart w:id="28" w:name="selecting-the-venue"/>
    <w:p>
      <w:pPr>
        <w:pStyle w:val="Heading3"/>
      </w:pPr>
      <w:r>
        <w:rPr>
          <w:rStyle w:val="SectionNumber"/>
        </w:rPr>
        <w:t xml:space="preserve">3.2.4</w:t>
      </w:r>
      <w:r>
        <w:tab/>
      </w:r>
      <w:r>
        <w:t xml:space="preserve">Selecting the Venue</w:t>
      </w:r>
    </w:p>
    <w:p>
      <w:pPr>
        <w:pStyle w:val="FirstParagraph"/>
      </w:pPr>
      <w:r>
        <w:t xml:space="preserve">The workshop was held at the Innovation Media Research Center at the University of Maine, a space that could support immersive presentations and movement between small and large group activities.</w:t>
      </w:r>
    </w:p>
    <w:p>
      <w:pPr>
        <w:pStyle w:val="BodyText"/>
      </w:pPr>
      <w:r>
        <w:t xml:space="preserve">The venue allowed for:</w:t>
      </w:r>
    </w:p>
    <w:p>
      <w:pPr>
        <w:numPr>
          <w:ilvl w:val="0"/>
          <w:numId w:val="1010"/>
        </w:numPr>
      </w:pPr>
      <w:r>
        <w:rPr>
          <w:b/>
          <w:bCs/>
        </w:rPr>
        <w:t xml:space="preserve">A theater-style room with a large screen.</w:t>
      </w:r>
      <w:r>
        <w:t xml:space="preserve"> </w:t>
      </w:r>
      <w:r>
        <w:t xml:space="preserve">The introductory talks and interactive survey used a dark background, low lighting, and a large screen to create an immersive experience similar to an intimate concert hall, while still leaving space for questions and discussion.</w:t>
      </w:r>
    </w:p>
    <w:p>
      <w:pPr>
        <w:numPr>
          <w:ilvl w:val="0"/>
          <w:numId w:val="1010"/>
        </w:numPr>
      </w:pPr>
      <w:r>
        <w:rPr>
          <w:b/>
          <w:bCs/>
        </w:rPr>
        <w:t xml:space="preserve">A separate interactive space.</w:t>
      </w:r>
      <w:r>
        <w:t xml:space="preserve"> </w:t>
      </w:r>
      <w:r>
        <w:t xml:space="preserve">Round tables, easel pads, printed handouts, and discussion areas were set up in a second room for the world-café breakout sessions, allowing participants to interact and face one another in a conversation-style setting as they discussed each function.</w:t>
      </w:r>
    </w:p>
    <w:bookmarkEnd w:id="28"/>
    <w:bookmarkEnd w:id="29"/>
    <w:bookmarkStart w:id="33" w:name="facilitating-the-workshop"/>
    <w:p>
      <w:pPr>
        <w:pStyle w:val="Heading2"/>
      </w:pPr>
      <w:r>
        <w:rPr>
          <w:rStyle w:val="SectionNumber"/>
        </w:rPr>
        <w:t xml:space="preserve">3.3</w:t>
      </w:r>
      <w:r>
        <w:tab/>
      </w:r>
      <w:r>
        <w:t xml:space="preserve">Facilitating the Workshop</w:t>
      </w:r>
    </w:p>
    <w:bookmarkStart w:id="32" w:name="agenda-activities"/>
    <w:p>
      <w:pPr>
        <w:pStyle w:val="Heading3"/>
      </w:pPr>
      <w:r>
        <w:rPr>
          <w:rStyle w:val="SectionNumber"/>
        </w:rPr>
        <w:t xml:space="preserve">3.3.1</w:t>
      </w:r>
      <w:r>
        <w:tab/>
      </w:r>
      <w:r>
        <w:t xml:space="preserve">Agenda Activities</w:t>
      </w:r>
    </w:p>
    <w:p>
      <w:pPr>
        <w:pStyle w:val="FirstParagraph"/>
      </w:pPr>
      <w:r>
        <w:t xml:space="preserve">The agenda combined presentations, interactive polls, world-café discussions, and reflection.</w:t>
      </w:r>
    </w:p>
    <w:p>
      <w:pPr>
        <w:pStyle w:val="BodyText"/>
      </w:pPr>
      <w:r>
        <w:t xml:space="preserve">Key components included:</w:t>
      </w:r>
    </w:p>
    <w:p>
      <w:pPr>
        <w:numPr>
          <w:ilvl w:val="0"/>
          <w:numId w:val="1011"/>
        </w:numPr>
      </w:pPr>
      <w:r>
        <w:rPr>
          <w:b/>
          <w:bCs/>
        </w:rPr>
        <w:t xml:space="preserve">Welcome, blessing, and introductions.</w:t>
      </w:r>
      <w:r>
        <w:t xml:space="preserve"> </w:t>
      </w:r>
      <w:r>
        <w:t xml:space="preserve">The day opened with a welcome and words from the Penobscot Nation, followed by introductions and an icebreaker activity asking participants why they attended and what they hoped to gain.</w:t>
      </w:r>
    </w:p>
    <w:p>
      <w:pPr>
        <w:numPr>
          <w:ilvl w:val="0"/>
          <w:numId w:val="1011"/>
        </w:numPr>
      </w:pPr>
      <w:r>
        <w:rPr>
          <w:b/>
          <w:bCs/>
        </w:rPr>
        <w:t xml:space="preserve">Map-based activities.</w:t>
      </w:r>
      <w:r>
        <w:t xml:space="preserve"> </w:t>
      </w:r>
      <w:r>
        <w:t xml:space="preserve">Participants could pin locations on a system-scale map, connecting their lived experience and knowledge to specific reaches of the river and estuary. This place-based interaction showcased lived knowledge and gave participants autonomy over the spatial representation of the system.</w:t>
      </w:r>
    </w:p>
    <w:p>
      <w:pPr>
        <w:numPr>
          <w:ilvl w:val="0"/>
          <w:numId w:val="1011"/>
        </w:numPr>
      </w:pPr>
      <w:r>
        <w:rPr>
          <w:b/>
          <w:bCs/>
        </w:rPr>
        <w:t xml:space="preserve">Penobscot Nation history and river overview.</w:t>
      </w:r>
      <w:r>
        <w:t xml:space="preserve"> </w:t>
      </w:r>
      <w:r>
        <w:t xml:space="preserve">A management representative of the Penobscot Nation, Dan Kircheis, provided management context for contaminants and migratory fish, grounding the model in current work conducted within the system.</w:t>
      </w:r>
    </w:p>
    <w:p>
      <w:pPr>
        <w:numPr>
          <w:ilvl w:val="0"/>
          <w:numId w:val="1011"/>
        </w:numPr>
      </w:pPr>
      <w:r>
        <w:rPr>
          <w:b/>
          <w:bCs/>
        </w:rPr>
        <w:t xml:space="preserve">Modeling overview and agent based model presentation.</w:t>
      </w:r>
      <w:r>
        <w:t xml:space="preserve"> </w:t>
      </w:r>
      <w:r>
        <w:t xml:space="preserve">Modeling presentations introduced the Penobscot system, key hydrodynamic and contaminant processes, and the rationale for an agent based approach. Examples of emergent behaviors and validation were shown on a large screen to make model dynamics visible and engaging.</w:t>
      </w:r>
    </w:p>
    <w:p>
      <w:pPr>
        <w:numPr>
          <w:ilvl w:val="0"/>
          <w:numId w:val="1011"/>
        </w:numPr>
      </w:pPr>
      <w:r>
        <w:rPr>
          <w:b/>
          <w:bCs/>
        </w:rPr>
        <w:t xml:space="preserve">Mentimeter priority setting.</w:t>
      </w:r>
      <w:r>
        <w:t xml:space="preserve"> </w:t>
      </w:r>
      <w:r>
        <w:t xml:space="preserve">Participants completed an interactive survey about priority species, important environmental drivers, and key behaviors. These responses were summarized live and used to frame the breakout sessions.</w:t>
      </w:r>
    </w:p>
    <w:p>
      <w:pPr>
        <w:numPr>
          <w:ilvl w:val="0"/>
          <w:numId w:val="1011"/>
        </w:numPr>
      </w:pPr>
      <w:r>
        <w:rPr>
          <w:b/>
          <w:bCs/>
        </w:rPr>
        <w:t xml:space="preserve">World café on internal fish processes.</w:t>
      </w:r>
      <w:r>
        <w:t xml:space="preserve"> </w:t>
      </w:r>
      <w:r>
        <w:t xml:space="preserve">Small rotating groups discussed processes such as osmoregulation, thermoregulation, bioaccumulation, and resting. Discussion leaders presented demos and recorded notes, which later informed how these processes are parameterized and sequenced within this library.</w:t>
      </w:r>
    </w:p>
    <w:p>
      <w:pPr>
        <w:numPr>
          <w:ilvl w:val="0"/>
          <w:numId w:val="1011"/>
        </w:numPr>
      </w:pPr>
      <w:r>
        <w:rPr>
          <w:b/>
          <w:bCs/>
        </w:rPr>
        <w:t xml:space="preserve">World café on external behaviors and conditions.</w:t>
      </w:r>
      <w:r>
        <w:t xml:space="preserve"> </w:t>
      </w:r>
      <w:r>
        <w:t xml:space="preserve">A second set of rotations focused on external functions such as foraging, movement, predation, and spawning. These conversations helped identify how fish interact with their environment and where and when the model should track exposure risk.</w:t>
      </w:r>
    </w:p>
    <w:p>
      <w:pPr>
        <w:numPr>
          <w:ilvl w:val="0"/>
          <w:numId w:val="1011"/>
        </w:numPr>
      </w:pPr>
      <w:r>
        <w:rPr>
          <w:b/>
          <w:bCs/>
        </w:rPr>
        <w:t xml:space="preserve">Wish list outputs.</w:t>
      </w:r>
      <w:r>
        <w:t xml:space="preserve"> </w:t>
      </w:r>
      <w:r>
        <w:t xml:space="preserve">Participants wrote down specific outputs they wanted from the model and the reasoning behind each request, including migration timing, exposure patterns, energy budgets, and habitat use. The goal is to incorporate as many of these outputs as possible to support subsequent management and research.</w:t>
      </w:r>
    </w:p>
    <w:p>
      <w:pPr>
        <w:pStyle w:val="FirstParagraph"/>
      </w:pPr>
      <w:hyperlink r:id="rId30">
        <w:r>
          <w:rPr>
            <w:rStyle w:val="Hyperlink"/>
          </w:rPr>
          <w:t xml:space="preserve">Hypothesis Form</w:t>
        </w:r>
      </w:hyperlink>
    </w:p>
    <w:p>
      <w:pPr>
        <w:numPr>
          <w:ilvl w:val="0"/>
          <w:numId w:val="1012"/>
        </w:numPr>
      </w:pPr>
      <w:r>
        <w:rPr>
          <w:b/>
          <w:bCs/>
        </w:rPr>
        <w:t xml:space="preserve">Model demo.</w:t>
      </w:r>
      <w:r>
        <w:t xml:space="preserve"> </w:t>
      </w:r>
      <w:r>
        <w:t xml:space="preserve">A short demonstration of the model interface supported visual learners and connected the function modules to emergent behaviors.</w:t>
      </w:r>
    </w:p>
    <w:p>
      <w:pPr>
        <w:numPr>
          <w:ilvl w:val="0"/>
          <w:numId w:val="1012"/>
        </w:numPr>
      </w:pPr>
      <w:r>
        <w:rPr>
          <w:b/>
          <w:bCs/>
        </w:rPr>
        <w:t xml:space="preserve">Partnership and next steps discussion.</w:t>
      </w:r>
      <w:r>
        <w:t xml:space="preserve"> </w:t>
      </w:r>
      <w:r>
        <w:t xml:space="preserve">The workshop closed with a short session on building partnerships and identifying community projects where the model could support ongoing work. This included relationship-building between participants and completion of a follow-up survey.</w:t>
      </w:r>
    </w:p>
    <w:p>
      <w:pPr>
        <w:pStyle w:val="FirstParagraph"/>
      </w:pPr>
      <w:hyperlink r:id="rId31">
        <w:r>
          <w:rPr>
            <w:rStyle w:val="Hyperlink"/>
          </w:rPr>
          <w:t xml:space="preserve">Participant Survey</w:t>
        </w:r>
      </w:hyperlink>
    </w:p>
    <w:p>
      <w:pPr>
        <w:pStyle w:val="Compact"/>
        <w:numPr>
          <w:ilvl w:val="0"/>
          <w:numId w:val="1013"/>
        </w:numPr>
      </w:pPr>
      <w:r>
        <w:rPr>
          <w:b/>
          <w:bCs/>
        </w:rPr>
        <w:t xml:space="preserve">Facilitation.</w:t>
      </w:r>
      <w:r>
        <w:t xml:space="preserve"> </w:t>
      </w:r>
      <w:r>
        <w:t xml:space="preserve">Facilitation roles were shared across a team of organizers and volunteers who kept time, prompted discussion, recorded notes, and supported logistics, which allowed the lead modeler to focus on listening and translating insights into model design.</w:t>
      </w:r>
    </w:p>
    <w:bookmarkEnd w:id="32"/>
    <w:bookmarkEnd w:id="33"/>
    <w:bookmarkStart w:id="40" w:name="after-the-workshop"/>
    <w:p>
      <w:pPr>
        <w:pStyle w:val="Heading2"/>
      </w:pPr>
      <w:r>
        <w:rPr>
          <w:rStyle w:val="SectionNumber"/>
        </w:rPr>
        <w:t xml:space="preserve">3.4</w:t>
      </w:r>
      <w:r>
        <w:tab/>
      </w:r>
      <w:r>
        <w:t xml:space="preserve">After the Workshop</w:t>
      </w:r>
    </w:p>
    <w:bookmarkStart w:id="34" w:name="incorporating-feedback"/>
    <w:p>
      <w:pPr>
        <w:pStyle w:val="Heading3"/>
      </w:pPr>
      <w:r>
        <w:rPr>
          <w:rStyle w:val="SectionNumber"/>
        </w:rPr>
        <w:t xml:space="preserve">3.4.1</w:t>
      </w:r>
      <w:r>
        <w:tab/>
      </w:r>
      <w:r>
        <w:t xml:space="preserve">Incorporating Feedback</w:t>
      </w:r>
    </w:p>
    <w:p>
      <w:pPr>
        <w:pStyle w:val="FirstParagraph"/>
      </w:pPr>
      <w:r>
        <w:t xml:space="preserve">Immediately following the workshop, participants were invited to fill out feedback forms on what they found most useful, what felt unclear or missing, and how future workshops or model development activities could be improved.</w:t>
      </w:r>
    </w:p>
    <w:p>
      <w:pPr>
        <w:pStyle w:val="BodyText"/>
      </w:pPr>
      <w:r>
        <w:t xml:space="preserve">Feedback is being used to:</w:t>
      </w:r>
    </w:p>
    <w:p>
      <w:pPr>
        <w:numPr>
          <w:ilvl w:val="0"/>
          <w:numId w:val="1014"/>
        </w:numPr>
      </w:pPr>
      <w:r>
        <w:t xml:space="preserve">Refine explanations of agent based modeling and estuarine processes in the model interface and supporting documents, using more examples, more visuals, and clearer connections between field observations and model rules.</w:t>
      </w:r>
    </w:p>
    <w:p>
      <w:pPr>
        <w:numPr>
          <w:ilvl w:val="0"/>
          <w:numId w:val="1014"/>
        </w:numPr>
      </w:pPr>
      <w:r>
        <w:t xml:space="preserve">Adjust the balance between presentation time and discussion time.</w:t>
      </w:r>
    </w:p>
    <w:p>
      <w:pPr>
        <w:numPr>
          <w:ilvl w:val="0"/>
          <w:numId w:val="1014"/>
        </w:numPr>
      </w:pPr>
      <w:r>
        <w:t xml:space="preserve">Clarify how participant input has been integrated, so that people can see their contributions in the model structure and outputs rather than only in summary notes.</w:t>
      </w:r>
    </w:p>
    <w:bookmarkEnd w:id="34"/>
    <w:bookmarkStart w:id="35" w:name="post-workshop-follow-up"/>
    <w:p>
      <w:pPr>
        <w:pStyle w:val="Heading3"/>
      </w:pPr>
      <w:r>
        <w:rPr>
          <w:rStyle w:val="SectionNumber"/>
        </w:rPr>
        <w:t xml:space="preserve">3.4.2</w:t>
      </w:r>
      <w:r>
        <w:tab/>
      </w:r>
      <w:r>
        <w:t xml:space="preserve">Post-Workshop Follow-Up</w:t>
      </w:r>
    </w:p>
    <w:p>
      <w:pPr>
        <w:pStyle w:val="FirstParagraph"/>
      </w:pPr>
      <w:r>
        <w:t xml:space="preserve">Several tools support ongoing co-development after the workshop day itself. This work is still ongoing as products are completed and co-development of final materials continues.</w:t>
      </w:r>
    </w:p>
    <w:p>
      <w:pPr>
        <w:numPr>
          <w:ilvl w:val="0"/>
          <w:numId w:val="1015"/>
        </w:numPr>
      </w:pPr>
      <w:r>
        <w:rPr>
          <w:b/>
          <w:bCs/>
        </w:rPr>
        <w:t xml:space="preserve">Hypothesis and output forms.</w:t>
      </w:r>
      <w:r>
        <w:t xml:space="preserve"> </w:t>
      </w:r>
      <w:r>
        <w:t xml:space="preserve">The participant hypothesis and output form captured individual questions, preferred outputs, and desired scenarios. These forms now guide scenario design and output routines in the model (as much as feasible within model limitations and scope), and follow-up emails will share results with those who opted in.</w:t>
      </w:r>
    </w:p>
    <w:p>
      <w:pPr>
        <w:numPr>
          <w:ilvl w:val="0"/>
          <w:numId w:val="1015"/>
        </w:numPr>
      </w:pPr>
      <w:r>
        <w:rPr>
          <w:b/>
          <w:bCs/>
        </w:rPr>
        <w:t xml:space="preserve">Ongoing communication.</w:t>
      </w:r>
      <w:r>
        <w:t xml:space="preserve"> </w:t>
      </w:r>
      <w:r>
        <w:t xml:space="preserve">Participants who requested follow-up are being contacted with model updates, refinements, and opportunities to review model structure.</w:t>
      </w:r>
    </w:p>
    <w:p>
      <w:pPr>
        <w:numPr>
          <w:ilvl w:val="0"/>
          <w:numId w:val="1015"/>
        </w:numPr>
      </w:pPr>
      <w:r>
        <w:rPr>
          <w:b/>
          <w:bCs/>
        </w:rPr>
        <w:t xml:space="preserve">Follow-up survey.</w:t>
      </w:r>
      <w:r>
        <w:t xml:space="preserve"> </w:t>
      </w:r>
      <w:r>
        <w:t xml:space="preserve">The feedback form includes an option to receive a later survey on model results, which will allow participants to review outputs, comment on whether they find them credible and useful, and suggest further refinements.</w:t>
      </w:r>
    </w:p>
    <w:p>
      <w:pPr>
        <w:numPr>
          <w:ilvl w:val="0"/>
          <w:numId w:val="1015"/>
        </w:numPr>
      </w:pPr>
      <w:r>
        <w:rPr>
          <w:b/>
          <w:bCs/>
        </w:rPr>
        <w:t xml:space="preserve">Tech Transfer Webinar.</w:t>
      </w:r>
      <w:r>
        <w:t xml:space="preserve"> </w:t>
      </w:r>
      <w:r>
        <w:t xml:space="preserve">A planned webinar will support technology transfer of the completed model and products to workshop participants, allowing them to see how their input made it into the final product.</w:t>
      </w:r>
    </w:p>
    <w:p>
      <w:pPr>
        <w:numPr>
          <w:ilvl w:val="0"/>
          <w:numId w:val="1015"/>
        </w:numPr>
      </w:pPr>
      <w:r>
        <w:rPr>
          <w:b/>
          <w:bCs/>
        </w:rPr>
        <w:t xml:space="preserve">Integration into model documentation.</w:t>
      </w:r>
      <w:r>
        <w:t xml:space="preserve"> </w:t>
      </w:r>
      <w:r>
        <w:t xml:space="preserve">This co-development page, the glossary, and workshop-derived figures will be hosted alongside the developed functions to make the participatory process visible to anyone using or reviewing the simulations.</w:t>
      </w:r>
    </w:p>
    <w:bookmarkEnd w:id="35"/>
    <w:bookmarkStart w:id="39" w:name="acknowledgements"/>
    <w:p>
      <w:pPr>
        <w:pStyle w:val="Heading3"/>
      </w:pPr>
      <w:r>
        <w:rPr>
          <w:rStyle w:val="SectionNumber"/>
        </w:rPr>
        <w:t xml:space="preserve">3.4.3</w:t>
      </w:r>
      <w:r>
        <w:tab/>
      </w:r>
      <w:r>
        <w:t xml:space="preserve">Acknowledgements</w:t>
      </w:r>
    </w:p>
    <w:p>
      <w:pPr>
        <w:pStyle w:val="FirstParagraph"/>
      </w:pPr>
      <w:r>
        <w:t xml:space="preserve">The workshop and this co developed model were made possible by the time, knowledge, and care shared by workshop participants and organizers.</w:t>
      </w:r>
    </w:p>
    <w:bookmarkStart w:id="36" w:name="participants"/>
    <w:p>
      <w:pPr>
        <w:pStyle w:val="Heading4"/>
      </w:pPr>
      <w:r>
        <w:rPr>
          <w:rStyle w:val="SectionNumber"/>
        </w:rPr>
        <w:t xml:space="preserve">3.4.3.1</w:t>
      </w:r>
      <w:r>
        <w:tab/>
      </w:r>
      <w:r>
        <w:t xml:space="preserve">Participants</w:t>
      </w:r>
    </w:p>
    <w:p>
      <w:pPr>
        <w:pStyle w:val="FirstParagraph"/>
      </w:pPr>
      <w:r>
        <w:t xml:space="preserve">Ernie Atkinson</w:t>
      </w:r>
      <w:r>
        <w:br/>
      </w:r>
      <w:r>
        <w:t xml:space="preserve">Andrea Casey</w:t>
      </w:r>
      <w:r>
        <w:br/>
      </w:r>
      <w:r>
        <w:t xml:space="preserve">Devon Gleason</w:t>
      </w:r>
      <w:r>
        <w:br/>
      </w:r>
      <w:r>
        <w:t xml:space="preserve">Heather Hamlin</w:t>
      </w:r>
      <w:r>
        <w:br/>
      </w:r>
      <w:r>
        <w:t xml:space="preserve">John Hildebrand</w:t>
      </w:r>
      <w:r>
        <w:br/>
      </w:r>
      <w:r>
        <w:t xml:space="preserve">Dan Kircheis</w:t>
      </w:r>
      <w:r>
        <w:br/>
      </w:r>
      <w:r>
        <w:t xml:space="preserve">Dianne Kopec</w:t>
      </w:r>
      <w:r>
        <w:br/>
      </w:r>
      <w:r>
        <w:t xml:space="preserve">John Kocik</w:t>
      </w:r>
      <w:r>
        <w:br/>
      </w:r>
      <w:r>
        <w:t xml:space="preserve">Dan Kusnierz</w:t>
      </w:r>
      <w:r>
        <w:br/>
      </w:r>
      <w:r>
        <w:t xml:space="preserve">Chuck Loring</w:t>
      </w:r>
      <w:r>
        <w:br/>
      </w:r>
      <w:r>
        <w:t xml:space="preserve">Dan McCaw</w:t>
      </w:r>
      <w:r>
        <w:br/>
      </w:r>
      <w:r>
        <w:t xml:space="preserve">Amelia McAvoy</w:t>
      </w:r>
      <w:r>
        <w:br/>
      </w:r>
      <w:r>
        <w:t xml:space="preserve">Sasha Milsky</w:t>
      </w:r>
      <w:r>
        <w:br/>
      </w:r>
      <w:r>
        <w:t xml:space="preserve">Elias Pinilla</w:t>
      </w:r>
      <w:r>
        <w:br/>
      </w:r>
      <w:r>
        <w:t xml:space="preserve">Darren Ranco</w:t>
      </w:r>
      <w:r>
        <w:br/>
      </w:r>
      <w:r>
        <w:t xml:space="preserve">Angie Reed</w:t>
      </w:r>
      <w:r>
        <w:br/>
      </w:r>
      <w:r>
        <w:t xml:space="preserve">Lauren Ross</w:t>
      </w:r>
      <w:r>
        <w:br/>
      </w:r>
      <w:r>
        <w:t xml:space="preserve">Justin Stevens</w:t>
      </w:r>
      <w:r>
        <w:br/>
      </w:r>
      <w:r>
        <w:t xml:space="preserve">Joe Zydlewski</w:t>
      </w:r>
    </w:p>
    <w:bookmarkEnd w:id="36"/>
    <w:bookmarkStart w:id="37" w:name="volunteers"/>
    <w:p>
      <w:pPr>
        <w:pStyle w:val="Heading4"/>
      </w:pPr>
      <w:r>
        <w:rPr>
          <w:rStyle w:val="SectionNumber"/>
        </w:rPr>
        <w:t xml:space="preserve">3.4.3.2</w:t>
      </w:r>
      <w:r>
        <w:tab/>
      </w:r>
      <w:r>
        <w:t xml:space="preserve">Volunteers</w:t>
      </w:r>
    </w:p>
    <w:p>
      <w:pPr>
        <w:pStyle w:val="FirstParagraph"/>
      </w:pPr>
      <w:r>
        <w:rPr>
          <w:b/>
          <w:bCs/>
        </w:rPr>
        <w:t xml:space="preserve">Nicolas Cyr</w:t>
      </w:r>
      <w:r>
        <w:br/>
      </w:r>
      <w:r>
        <w:t xml:space="preserve">University of Maine</w:t>
      </w:r>
    </w:p>
    <w:p>
      <w:pPr>
        <w:pStyle w:val="BodyText"/>
      </w:pPr>
      <w:r>
        <w:rPr>
          <w:b/>
          <w:bCs/>
        </w:rPr>
        <w:t xml:space="preserve">Saba Cyr</w:t>
      </w:r>
      <w:r>
        <w:br/>
      </w:r>
      <w:r>
        <w:t xml:space="preserve">University of Maine</w:t>
      </w:r>
    </w:p>
    <w:p>
      <w:pPr>
        <w:pStyle w:val="BodyText"/>
      </w:pPr>
      <w:r>
        <w:rPr>
          <w:b/>
          <w:bCs/>
        </w:rPr>
        <w:t xml:space="preserve">Katherine Daza</w:t>
      </w:r>
      <w:r>
        <w:br/>
      </w:r>
      <w:r>
        <w:t xml:space="preserve">University of Maine</w:t>
      </w:r>
    </w:p>
    <w:p>
      <w:pPr>
        <w:pStyle w:val="BodyText"/>
      </w:pPr>
      <w:r>
        <w:rPr>
          <w:b/>
          <w:bCs/>
        </w:rPr>
        <w:t xml:space="preserve">Joseph Dello Russo</w:t>
      </w:r>
      <w:r>
        <w:br/>
      </w:r>
      <w:r>
        <w:t xml:space="preserve">University of Maine</w:t>
      </w:r>
    </w:p>
    <w:p>
      <w:pPr>
        <w:pStyle w:val="BodyText"/>
      </w:pPr>
      <w:r>
        <w:rPr>
          <w:b/>
          <w:bCs/>
        </w:rPr>
        <w:t xml:space="preserve">Nalika Lakmali</w:t>
      </w:r>
      <w:r>
        <w:br/>
      </w:r>
      <w:r>
        <w:t xml:space="preserve">University of Maine</w:t>
      </w:r>
    </w:p>
    <w:p>
      <w:pPr>
        <w:pStyle w:val="BodyText"/>
      </w:pPr>
      <w:r>
        <w:rPr>
          <w:b/>
          <w:bCs/>
        </w:rPr>
        <w:t xml:space="preserve">Cristian Rojas</w:t>
      </w:r>
      <w:r>
        <w:br/>
      </w:r>
      <w:r>
        <w:t xml:space="preserve">University of Maine</w:t>
      </w:r>
    </w:p>
    <w:p>
      <w:pPr>
        <w:pStyle w:val="BodyText"/>
      </w:pPr>
      <w:r>
        <w:rPr>
          <w:b/>
          <w:bCs/>
        </w:rPr>
        <w:t xml:space="preserve">Malavika Sudhakaran</w:t>
      </w:r>
      <w:r>
        <w:br/>
      </w:r>
      <w:r>
        <w:t xml:space="preserve">University of Maine</w:t>
      </w:r>
    </w:p>
    <w:p>
      <w:pPr>
        <w:pStyle w:val="BodyText"/>
      </w:pPr>
      <w:r>
        <w:rPr>
          <w:b/>
          <w:bCs/>
        </w:rPr>
        <w:t xml:space="preserve">Kaylyn Zipp</w:t>
      </w:r>
      <w:r>
        <w:br/>
      </w:r>
      <w:r>
        <w:t xml:space="preserve">University of Maine</w:t>
      </w:r>
    </w:p>
    <w:bookmarkEnd w:id="37"/>
    <w:bookmarkStart w:id="38" w:name="organizers"/>
    <w:p>
      <w:pPr>
        <w:pStyle w:val="Heading4"/>
      </w:pPr>
      <w:r>
        <w:rPr>
          <w:rStyle w:val="SectionNumber"/>
        </w:rPr>
        <w:t xml:space="preserve">3.4.3.3</w:t>
      </w:r>
      <w:r>
        <w:tab/>
      </w:r>
      <w:r>
        <w:t xml:space="preserve">Organizers:</w:t>
      </w:r>
    </w:p>
    <w:p>
      <w:pPr>
        <w:pStyle w:val="FirstParagraph"/>
      </w:pPr>
      <w:r>
        <w:rPr>
          <w:b/>
          <w:bCs/>
        </w:rPr>
        <w:t xml:space="preserve">Vanessa Quintana</w:t>
      </w:r>
      <w:r>
        <w:br/>
      </w:r>
      <w:r>
        <w:t xml:space="preserve">University of Maine; USACE Engineering Research and Development Center</w:t>
      </w:r>
    </w:p>
    <w:p>
      <w:pPr>
        <w:pStyle w:val="BodyText"/>
      </w:pPr>
      <w:r>
        <w:rPr>
          <w:b/>
          <w:bCs/>
        </w:rPr>
        <w:t xml:space="preserve">Gayle Zydlewski</w:t>
      </w:r>
      <w:r>
        <w:br/>
      </w:r>
      <w:r>
        <w:t xml:space="preserve">University of Maine; NOAA Sea Grant</w:t>
      </w:r>
    </w:p>
    <w:p>
      <w:pPr>
        <w:pStyle w:val="BodyText"/>
      </w:pPr>
      <w:r>
        <w:rPr>
          <w:b/>
          <w:bCs/>
        </w:rPr>
        <w:t xml:space="preserve">Katrina Armstrong</w:t>
      </w:r>
      <w:r>
        <w:br/>
      </w:r>
      <w:r>
        <w:t xml:space="preserve">University of Maine</w:t>
      </w:r>
    </w:p>
    <w:p>
      <w:pPr>
        <w:pStyle w:val="BodyText"/>
      </w:pPr>
      <w:r>
        <w:rPr>
          <w:b/>
          <w:bCs/>
        </w:rPr>
        <w:t xml:space="preserve">Todd Swannack</w:t>
      </w:r>
      <w:r>
        <w:br/>
      </w:r>
      <w:r>
        <w:t xml:space="preserve">Texas State University; USACE Engineering Research and Development Center</w:t>
      </w:r>
    </w:p>
    <w:bookmarkEnd w:id="38"/>
    <w:bookmarkEnd w:id="39"/>
    <w:bookmarkEnd w:id="40"/>
    <w:bookmarkEnd w:id="41"/>
    <w:bookmarkStart w:id="58" w:name="metabolism"/>
    <w:p>
      <w:pPr>
        <w:pStyle w:val="Heading1"/>
      </w:pPr>
      <w:r>
        <w:rPr>
          <w:rStyle w:val="SectionNumber"/>
        </w:rPr>
        <w:t xml:space="preserve">4</w:t>
      </w:r>
      <w:r>
        <w:tab/>
      </w:r>
      <w:r>
        <w:t xml:space="preserve">Metabolism</w:t>
      </w:r>
    </w:p>
    <w:bookmarkStart w:id="42" w:name="overview"/>
    <w:p>
      <w:pPr>
        <w:pStyle w:val="Heading2"/>
      </w:pPr>
      <w:r>
        <w:rPr>
          <w:rStyle w:val="SectionNumber"/>
        </w:rPr>
        <w:t xml:space="preserve">4.1</w:t>
      </w:r>
      <w:r>
        <w:tab/>
      </w:r>
      <w:r>
        <w:t xml:space="preserve">Overview</w:t>
      </w:r>
    </w:p>
    <w:p>
      <w:pPr>
        <w:pStyle w:val="FirstParagraph"/>
      </w:pPr>
      <w:r>
        <w:t xml:space="preserve">Metabolism determines the baseline and dynamic energy demand required for fish to maintain physiological function, support movement, regulate ions, digest food, and sustain long-term migration. Within P-MEM, metabolic rate is computed as a function of body size, temperature, and age, following established allometric scaling relationships in ectothermic organisms, particularly fishes (e.g.,</w:t>
      </w:r>
      <w:r>
        <w:t xml:space="preserve"> </w:t>
      </w:r>
      <w:r>
        <w:t xml:space="preserve">(</w:t>
      </w:r>
      <w:hyperlink w:anchor="ref-kleiber_body_1932">
        <w:r>
          <w:rPr>
            <w:rStyle w:val="Hyperlink"/>
          </w:rPr>
          <w:t xml:space="preserve">Kleiber 1932</w:t>
        </w:r>
      </w:hyperlink>
      <w:r>
        <w:t xml:space="preserve">;</w:t>
      </w:r>
      <w:r>
        <w:t xml:space="preserve"> </w:t>
      </w:r>
      <w:hyperlink w:anchor="ref-west_general_1997">
        <w:r>
          <w:rPr>
            <w:rStyle w:val="Hyperlink"/>
          </w:rPr>
          <w:t xml:space="preserve">West et al. 1997</w:t>
        </w:r>
      </w:hyperlink>
      <w:r>
        <w:t xml:space="preserve">;</w:t>
      </w:r>
      <w:r>
        <w:t xml:space="preserve"> </w:t>
      </w:r>
      <w:hyperlink w:anchor="ref-brown_toward_2004">
        <w:r>
          <w:rPr>
            <w:rStyle w:val="Hyperlink"/>
          </w:rPr>
          <w:t xml:space="preserve">Brown et al. 2004</w:t>
        </w:r>
      </w:hyperlink>
      <w:r>
        <w:t xml:space="preserve">)</w:t>
      </w:r>
      <w:r>
        <w:t xml:space="preserve">). Temperature sensitivity is represented using a Q10 formulation consistent with ectothermic metabolic responses</w:t>
      </w:r>
      <w:r>
        <w:t xml:space="preserve"> </w:t>
      </w:r>
      <w:r>
        <w:t xml:space="preserve">(</w:t>
      </w:r>
      <w:hyperlink w:anchor="ref-schmidt_nielsen_animal_1997">
        <w:r>
          <w:rPr>
            <w:rStyle w:val="Hyperlink"/>
          </w:rPr>
          <w:t xml:space="preserve">Schmidt-Nielsen 1997</w:t>
        </w:r>
      </w:hyperlink>
      <w:r>
        <w:t xml:space="preserve">)</w:t>
      </w:r>
      <w:r>
        <w:t xml:space="preserve">, while age-dependent scaling reflects ontogenetic changes in metabolic intensity</w:t>
      </w:r>
      <w:r>
        <w:t xml:space="preserve"> </w:t>
      </w:r>
      <w:r>
        <w:t xml:space="preserve">(</w:t>
      </w:r>
      <w:hyperlink w:anchor="ref-glazier_beyond_2005">
        <w:r>
          <w:rPr>
            <w:rStyle w:val="Hyperlink"/>
          </w:rPr>
          <w:t xml:space="preserve">Glazier 2005</w:t>
        </w:r>
      </w:hyperlink>
      <w:r>
        <w:t xml:space="preserve">,</w:t>
      </w:r>
      <w:r>
        <w:t xml:space="preserve"> </w:t>
      </w:r>
      <w:hyperlink w:anchor="ref-glazier_relevance_2023">
        <w:r>
          <w:rPr>
            <w:rStyle w:val="Hyperlink"/>
          </w:rPr>
          <w:t xml:space="preserve">2023</w:t>
        </w:r>
      </w:hyperlink>
      <w:r>
        <w:t xml:space="preserve">)</w:t>
      </w:r>
      <w:r>
        <w:t xml:space="preserve">. Metabolic efficiency, based on divergence from an agent’s optimal temperature, is then used to scale energy allocation across key internal processes including swimming, osmoregulation, and lipid catabolism.</w:t>
      </w:r>
    </w:p>
    <w:bookmarkEnd w:id="42"/>
    <w:bookmarkStart w:id="43" w:name="purpose"/>
    <w:p>
      <w:pPr>
        <w:pStyle w:val="Heading2"/>
      </w:pPr>
      <w:r>
        <w:rPr>
          <w:rStyle w:val="SectionNumber"/>
        </w:rPr>
        <w:t xml:space="preserve">4.2</w:t>
      </w:r>
      <w:r>
        <w:tab/>
      </w:r>
      <w:r>
        <w:t xml:space="preserve">Purpose</w:t>
      </w:r>
    </w:p>
    <w:p>
      <w:pPr>
        <w:pStyle w:val="FirstParagraph"/>
      </w:pPr>
      <w:r>
        <w:t xml:space="preserve">To simulate energetically realistic metabolic costs for migratory fishes</w:t>
      </w:r>
      <w:r>
        <w:t xml:space="preserve"> </w:t>
      </w:r>
      <w:r>
        <w:t xml:space="preserve">in coastal and estuarine environments by accounting for size scaling,</w:t>
      </w:r>
      <w:r>
        <w:t xml:space="preserve"> </w:t>
      </w:r>
      <w:r>
        <w:t xml:space="preserve">temperature dependence, age effects, and dynamic energy partitioning</w:t>
      </w:r>
      <w:r>
        <w:t xml:space="preserve"> </w:t>
      </w:r>
      <w:r>
        <w:t xml:space="preserve">across physiological processes.</w:t>
      </w:r>
    </w:p>
    <w:bookmarkEnd w:id="43"/>
    <w:bookmarkStart w:id="48" w:name="entities-state-variables-and-scales"/>
    <w:p>
      <w:pPr>
        <w:pStyle w:val="Heading2"/>
      </w:pPr>
      <w:r>
        <w:rPr>
          <w:rStyle w:val="SectionNumber"/>
        </w:rPr>
        <w:t xml:space="preserve">4.3</w:t>
      </w:r>
      <w:r>
        <w:tab/>
      </w:r>
      <w:r>
        <w:t xml:space="preserve">Entities, State Variables, and Scales</w:t>
      </w:r>
    </w:p>
    <w:bookmarkStart w:id="44" w:name="spatial-and-temporal-scales"/>
    <w:p>
      <w:pPr>
        <w:pStyle w:val="Heading3"/>
      </w:pPr>
      <w:r>
        <w:rPr>
          <w:rStyle w:val="SectionNumber"/>
        </w:rPr>
        <w:t xml:space="preserve">4.3.1</w:t>
      </w:r>
      <w:r>
        <w:tab/>
      </w:r>
      <w:r>
        <w:t xml:space="preserve">Spatial and Temporal Scales</w:t>
      </w:r>
    </w:p>
    <w:p>
      <w:pPr>
        <w:pStyle w:val="Compact"/>
        <w:numPr>
          <w:ilvl w:val="0"/>
          <w:numId w:val="1016"/>
        </w:numPr>
      </w:pPr>
      <w:r>
        <w:rPr>
          <w:b/>
          <w:bCs/>
        </w:rPr>
        <w:t xml:space="preserve">Spatial Unit</w:t>
      </w:r>
      <w:r>
        <w:t xml:space="preserve">: Patch (3 m x 3 m resolution)</w:t>
      </w:r>
    </w:p>
    <w:p>
      <w:pPr>
        <w:pStyle w:val="Compact"/>
        <w:numPr>
          <w:ilvl w:val="0"/>
          <w:numId w:val="1016"/>
        </w:numPr>
      </w:pPr>
      <w:r>
        <w:rPr>
          <w:b/>
          <w:bCs/>
        </w:rPr>
        <w:t xml:space="preserve">Temporal Unit</w:t>
      </w:r>
      <w:r>
        <w:t xml:space="preserve">: 5-minute time steps (</w:t>
      </w:r>
      <w:r>
        <w:rPr>
          <w:rStyle w:val="VerbatimChar"/>
        </w:rPr>
        <w:t xml:space="preserve">tick</w:t>
      </w:r>
      <w:r>
        <w:t xml:space="preserve">)</w:t>
      </w:r>
    </w:p>
    <w:bookmarkEnd w:id="44"/>
    <w:bookmarkStart w:id="45" w:name="global-variables"/>
    <w:p>
      <w:pPr>
        <w:pStyle w:val="Heading3"/>
      </w:pPr>
      <w:r>
        <w:rPr>
          <w:rStyle w:val="SectionNumber"/>
        </w:rPr>
        <w:t xml:space="preserve">4.3.2</w:t>
      </w:r>
      <w:r>
        <w:tab/>
      </w:r>
      <w:r>
        <w:t xml:space="preserve">Global Variables</w:t>
      </w:r>
    </w:p>
    <w:tbl>
      <w:tblPr>
        <w:tblStyle w:val="Table"/>
        <w:tblW w:type="pct" w:w="5000"/>
        <w:tblLayout w:type="fixed"/>
        <w:tblLook w:firstRow="1" w:lastRow="0" w:firstColumn="0" w:lastColumn="0" w:noHBand="0" w:noVBand="0" w:val="0020"/>
      </w:tblPr>
      <w:tblGrid>
        <w:gridCol w:w="4620"/>
        <w:gridCol w:w="330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Q10</w:t>
            </w:r>
          </w:p>
        </w:tc>
        <w:tc>
          <w:tcPr/>
          <w:p>
            <w:pPr>
              <w:pStyle w:val="Compact"/>
            </w:pPr>
            <w:r>
              <w:t xml:space="preserve">Temperature coefficient used for metabolic scaling.</w:t>
            </w:r>
          </w:p>
        </w:tc>
      </w:tr>
      <w:tr>
        <w:tc>
          <w:tcPr/>
          <w:p>
            <w:pPr>
              <w:pStyle w:val="Compact"/>
            </w:pPr>
            <w:r>
              <w:rPr>
                <w:b/>
                <w:bCs/>
              </w:rPr>
              <w:t xml:space="preserve">base-constant</w:t>
            </w:r>
          </w:p>
        </w:tc>
        <w:tc>
          <w:tcPr/>
          <w:p>
            <w:pPr>
              <w:pStyle w:val="Compact"/>
            </w:pPr>
            <w:r>
              <w:t xml:space="preserve">Global constant for baseline metabolic scaling (0.1).</w:t>
            </w:r>
          </w:p>
        </w:tc>
      </w:tr>
      <w:tr>
        <w:tc>
          <w:tcPr/>
          <w:p>
            <w:pPr>
              <w:pStyle w:val="Compact"/>
            </w:pPr>
            <w:r>
              <w:rPr>
                <w:b/>
                <w:bCs/>
              </w:rPr>
              <w:t xml:space="preserve">age-sensitivity</w:t>
            </w:r>
          </w:p>
        </w:tc>
        <w:tc>
          <w:tcPr/>
          <w:p>
            <w:pPr>
              <w:pStyle w:val="Compact"/>
            </w:pPr>
            <w:r>
              <w:t xml:space="preserve">Scalar controlling how metabolism changes with age (0.5).</w:t>
            </w:r>
          </w:p>
        </w:tc>
      </w:tr>
    </w:tbl>
    <w:bookmarkEnd w:id="45"/>
    <w:bookmarkStart w:id="46" w:name="patch-variables"/>
    <w:p>
      <w:pPr>
        <w:pStyle w:val="Heading3"/>
      </w:pPr>
      <w:r>
        <w:rPr>
          <w:rStyle w:val="SectionNumber"/>
        </w:rPr>
        <w:t xml:space="preserve">4.3.3</w:t>
      </w:r>
      <w:r>
        <w:tab/>
      </w:r>
      <w:r>
        <w:t xml:space="preserve">Patch Variables</w:t>
      </w:r>
    </w:p>
    <w:tbl>
      <w:tblPr>
        <w:tblStyle w:val="Table"/>
        <w:tblW w:type="pct" w:w="5000"/>
        <w:tblLayout w:type="fixed"/>
        <w:tblLook w:firstRow="1" w:lastRow="0" w:firstColumn="0" w:lastColumn="0" w:noHBand="0" w:noVBand="0" w:val="0020"/>
      </w:tblPr>
      <w:tblGrid>
        <w:gridCol w:w="4400"/>
        <w:gridCol w:w="352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temperature</w:t>
            </w:r>
          </w:p>
        </w:tc>
        <w:tc>
          <w:tcPr/>
          <w:p>
            <w:pPr>
              <w:pStyle w:val="Compact"/>
            </w:pPr>
            <w:r>
              <w:t xml:space="preserve">The water temperature of the current patch used to calculate temperature dependent metabolic rate.</w:t>
            </w:r>
          </w:p>
        </w:tc>
      </w:tr>
    </w:tbl>
    <w:bookmarkEnd w:id="46"/>
    <w:bookmarkStart w:id="47" w:name="agent-variables"/>
    <w:p>
      <w:pPr>
        <w:pStyle w:val="Heading3"/>
      </w:pPr>
      <w:r>
        <w:rPr>
          <w:rStyle w:val="SectionNumber"/>
        </w:rPr>
        <w:t xml:space="preserve">4.3.4</w:t>
      </w:r>
      <w:r>
        <w:tab/>
      </w:r>
      <w:r>
        <w:t xml:space="preserve">Agent Variables</w:t>
      </w:r>
    </w:p>
    <w:tbl>
      <w:tblPr>
        <w:tblStyle w:val="Table"/>
        <w:tblW w:type="pct" w:w="5000"/>
        <w:tblLayout w:type="fixed"/>
        <w:tblLook w:firstRow="1" w:lastRow="0" w:firstColumn="0" w:lastColumn="0" w:noHBand="0" w:noVBand="0" w:val="0020"/>
      </w:tblPr>
      <w:tblGrid>
        <w:gridCol w:w="4400"/>
        <w:gridCol w:w="352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size</w:t>
            </w:r>
          </w:p>
        </w:tc>
        <w:tc>
          <w:tcPr/>
          <w:p>
            <w:pPr>
              <w:pStyle w:val="Compact"/>
            </w:pPr>
            <w:r>
              <w:t xml:space="preserve">Body mass or size index used for allometric scaling.</w:t>
            </w:r>
          </w:p>
        </w:tc>
      </w:tr>
      <w:tr>
        <w:tc>
          <w:tcPr/>
          <w:p>
            <w:pPr>
              <w:pStyle w:val="Compact"/>
            </w:pPr>
            <w:r>
              <w:rPr>
                <w:b/>
                <w:bCs/>
              </w:rPr>
              <w:t xml:space="preserve">age-num</w:t>
            </w:r>
          </w:p>
        </w:tc>
        <w:tc>
          <w:tcPr/>
          <w:p>
            <w:pPr>
              <w:pStyle w:val="Compact"/>
            </w:pPr>
            <w:r>
              <w:t xml:space="preserve">Age used in scaling metabolic rate.</w:t>
            </w:r>
          </w:p>
        </w:tc>
      </w:tr>
      <w:tr>
        <w:tc>
          <w:tcPr/>
          <w:p>
            <w:pPr>
              <w:pStyle w:val="Compact"/>
            </w:pPr>
            <w:r>
              <w:rPr>
                <w:b/>
                <w:bCs/>
              </w:rPr>
              <w:t xml:space="preserve">optimal-temperature</w:t>
            </w:r>
          </w:p>
        </w:tc>
        <w:tc>
          <w:tcPr/>
          <w:p>
            <w:pPr>
              <w:pStyle w:val="Compact"/>
            </w:pPr>
            <w:r>
              <w:t xml:space="preserve">Preferred temperature at which baseline metabolism is defined.</w:t>
            </w:r>
          </w:p>
        </w:tc>
      </w:tr>
      <w:tr>
        <w:tc>
          <w:tcPr/>
          <w:p>
            <w:pPr>
              <w:pStyle w:val="Compact"/>
            </w:pPr>
            <w:r>
              <w:rPr>
                <w:b/>
                <w:bCs/>
              </w:rPr>
              <w:t xml:space="preserve">max-survival-temp</w:t>
            </w:r>
          </w:p>
        </w:tc>
        <w:tc>
          <w:tcPr/>
          <w:p>
            <w:pPr>
              <w:pStyle w:val="Compact"/>
            </w:pPr>
            <w:r>
              <w:t xml:space="preserve">Maximum temperature at which the agent can survive and function.</w:t>
            </w:r>
          </w:p>
        </w:tc>
      </w:tr>
      <w:tr>
        <w:tc>
          <w:tcPr/>
          <w:p>
            <w:pPr>
              <w:pStyle w:val="Compact"/>
            </w:pPr>
            <w:r>
              <w:rPr>
                <w:b/>
                <w:bCs/>
              </w:rPr>
              <w:t xml:space="preserve">Met-base</w:t>
            </w:r>
          </w:p>
        </w:tc>
        <w:tc>
          <w:tcPr/>
          <w:p>
            <w:pPr>
              <w:pStyle w:val="Compact"/>
            </w:pPr>
            <w:r>
              <w:t xml:space="preserve">Baseline metabolic constant calculated during initialization.</w:t>
            </w:r>
          </w:p>
        </w:tc>
      </w:tr>
      <w:tr>
        <w:tc>
          <w:tcPr/>
          <w:p>
            <w:pPr>
              <w:pStyle w:val="Compact"/>
            </w:pPr>
            <w:r>
              <w:rPr>
                <w:b/>
                <w:bCs/>
              </w:rPr>
              <w:t xml:space="preserve">metabolism-rate</w:t>
            </w:r>
          </w:p>
        </w:tc>
        <w:tc>
          <w:tcPr/>
          <w:p>
            <w:pPr>
              <w:pStyle w:val="Compact"/>
            </w:pPr>
            <w:r>
              <w:t xml:space="preserve">Metabolic rate for the current tick.</w:t>
            </w:r>
          </w:p>
        </w:tc>
      </w:tr>
      <w:tr>
        <w:tc>
          <w:tcPr/>
          <w:p>
            <w:pPr>
              <w:pStyle w:val="Compact"/>
            </w:pPr>
            <w:r>
              <w:rPr>
                <w:b/>
                <w:bCs/>
              </w:rPr>
              <w:t xml:space="preserve">total-metabolism</w:t>
            </w:r>
          </w:p>
        </w:tc>
        <w:tc>
          <w:tcPr/>
          <w:p>
            <w:pPr>
              <w:pStyle w:val="Compact"/>
            </w:pPr>
            <w:r>
              <w:t xml:space="preserve">Accumulated metabolism over time.</w:t>
            </w:r>
          </w:p>
        </w:tc>
      </w:tr>
      <w:tr>
        <w:tc>
          <w:tcPr/>
          <w:p>
            <w:pPr>
              <w:pStyle w:val="Compact"/>
            </w:pPr>
            <w:r>
              <w:rPr>
                <w:b/>
                <w:bCs/>
              </w:rPr>
              <w:t xml:space="preserve">swim-efficiency</w:t>
            </w:r>
          </w:p>
        </w:tc>
        <w:tc>
          <w:tcPr/>
          <w:p>
            <w:pPr>
              <w:pStyle w:val="Compact"/>
            </w:pPr>
            <w:r>
              <w:t xml:space="preserve">Efficiency applied to movement when metabolic rate is lower or higher than baseline.</w:t>
            </w:r>
          </w:p>
        </w:tc>
      </w:tr>
      <w:tr>
        <w:tc>
          <w:tcPr/>
          <w:p>
            <w:pPr>
              <w:pStyle w:val="Compact"/>
            </w:pPr>
            <w:r>
              <w:rPr>
                <w:b/>
                <w:bCs/>
              </w:rPr>
              <w:t xml:space="preserve">osmoregulation-efficiency</w:t>
            </w:r>
          </w:p>
        </w:tc>
        <w:tc>
          <w:tcPr/>
          <w:p>
            <w:pPr>
              <w:pStyle w:val="Compact"/>
            </w:pPr>
            <w:r>
              <w:t xml:space="preserve">Efficiency applied to osmoregultion when metabolic rate is lower or higher than baseline.</w:t>
            </w:r>
          </w:p>
        </w:tc>
      </w:tr>
      <w:tr>
        <w:tc>
          <w:tcPr/>
          <w:p>
            <w:pPr>
              <w:pStyle w:val="Compact"/>
            </w:pPr>
            <w:r>
              <w:rPr>
                <w:b/>
                <w:bCs/>
              </w:rPr>
              <w:t xml:space="preserve">lipid-catabolism-efficiency</w:t>
            </w:r>
          </w:p>
        </w:tc>
        <w:tc>
          <w:tcPr/>
          <w:p>
            <w:pPr>
              <w:pStyle w:val="Compact"/>
            </w:pPr>
            <w:r>
              <w:t xml:space="preserve">Efficiency applied to lipid catabolism when metabolic rate is lower or higher than baseline.</w:t>
            </w:r>
          </w:p>
        </w:tc>
      </w:tr>
      <w:tr>
        <w:tc>
          <w:tcPr/>
          <w:p>
            <w:pPr>
              <w:pStyle w:val="Compact"/>
            </w:pPr>
            <w:r>
              <w:rPr>
                <w:b/>
                <w:bCs/>
              </w:rPr>
              <w:t xml:space="preserve">swim-base</w:t>
            </w:r>
          </w:p>
        </w:tc>
        <w:tc>
          <w:tcPr/>
          <w:p>
            <w:pPr>
              <w:pStyle w:val="Compact"/>
            </w:pPr>
            <w:r>
              <w:t xml:space="preserve">Baseline allocation of metabolism toward movement.</w:t>
            </w:r>
          </w:p>
        </w:tc>
      </w:tr>
      <w:tr>
        <w:tc>
          <w:tcPr/>
          <w:p>
            <w:pPr>
              <w:pStyle w:val="Compact"/>
            </w:pPr>
            <w:r>
              <w:rPr>
                <w:b/>
                <w:bCs/>
              </w:rPr>
              <w:t xml:space="preserve">E-base</w:t>
            </w:r>
          </w:p>
        </w:tc>
        <w:tc>
          <w:tcPr/>
          <w:p>
            <w:pPr>
              <w:pStyle w:val="Compact"/>
            </w:pPr>
            <w:r>
              <w:t xml:space="preserve">Base metabolic maintenance cost.</w:t>
            </w:r>
          </w:p>
        </w:tc>
      </w:tr>
      <w:tr>
        <w:tc>
          <w:tcPr/>
          <w:p>
            <w:pPr>
              <w:pStyle w:val="Compact"/>
            </w:pPr>
            <w:r>
              <w:rPr>
                <w:b/>
                <w:bCs/>
              </w:rPr>
              <w:t xml:space="preserve">E-creation</w:t>
            </w:r>
          </w:p>
        </w:tc>
        <w:tc>
          <w:tcPr/>
          <w:p>
            <w:pPr>
              <w:pStyle w:val="Compact"/>
            </w:pPr>
            <w:r>
              <w:t xml:space="preserve">Energy cost for creating new chloride cells.</w:t>
            </w:r>
          </w:p>
        </w:tc>
      </w:tr>
      <w:tr>
        <w:tc>
          <w:tcPr/>
          <w:p>
            <w:pPr>
              <w:pStyle w:val="Compact"/>
            </w:pPr>
            <w:r>
              <w:rPr>
                <w:b/>
                <w:bCs/>
              </w:rPr>
              <w:t xml:space="preserve">E-osmo</w:t>
            </w:r>
          </w:p>
        </w:tc>
        <w:tc>
          <w:tcPr/>
          <w:p>
            <w:pPr>
              <w:pStyle w:val="Compact"/>
            </w:pPr>
            <w:r>
              <w:t xml:space="preserve">Total energy spent on osmoregulation.</w:t>
            </w:r>
          </w:p>
        </w:tc>
      </w:tr>
      <w:tr>
        <w:tc>
          <w:tcPr/>
          <w:p>
            <w:pPr>
              <w:pStyle w:val="Compact"/>
            </w:pPr>
            <w:r>
              <w:rPr>
                <w:b/>
                <w:bCs/>
              </w:rPr>
              <w:t xml:space="preserve">motion-ratio</w:t>
            </w:r>
          </w:p>
        </w:tc>
        <w:tc>
          <w:tcPr/>
          <w:p>
            <w:pPr>
              <w:pStyle w:val="Compact"/>
            </w:pPr>
            <w:r>
              <w:t xml:space="preserve">Fraction of metabolism allocated to swimming.</w:t>
            </w:r>
          </w:p>
        </w:tc>
      </w:tr>
      <w:tr>
        <w:tc>
          <w:tcPr/>
          <w:p>
            <w:pPr>
              <w:pStyle w:val="Compact"/>
            </w:pPr>
            <w:r>
              <w:rPr>
                <w:b/>
                <w:bCs/>
              </w:rPr>
              <w:t xml:space="preserve">osmo-ratio</w:t>
            </w:r>
          </w:p>
        </w:tc>
        <w:tc>
          <w:tcPr/>
          <w:p>
            <w:pPr>
              <w:pStyle w:val="Compact"/>
            </w:pPr>
            <w:r>
              <w:t xml:space="preserve">Fraction of metabolism allocated to osmoregulation.</w:t>
            </w:r>
          </w:p>
        </w:tc>
      </w:tr>
      <w:tr>
        <w:tc>
          <w:tcPr/>
          <w:p>
            <w:pPr>
              <w:pStyle w:val="Compact"/>
            </w:pPr>
            <w:r>
              <w:rPr>
                <w:b/>
                <w:bCs/>
              </w:rPr>
              <w:t xml:space="preserve">M-max</w:t>
            </w:r>
          </w:p>
        </w:tc>
        <w:tc>
          <w:tcPr/>
          <w:p>
            <w:pPr>
              <w:pStyle w:val="Compact"/>
            </w:pPr>
            <w:r>
              <w:t xml:space="preserve">Maximum size for scaling across the population.</w:t>
            </w:r>
          </w:p>
        </w:tc>
      </w:tr>
      <w:tr>
        <w:tc>
          <w:tcPr/>
          <w:p>
            <w:pPr>
              <w:pStyle w:val="Compact"/>
            </w:pPr>
            <w:r>
              <w:rPr>
                <w:b/>
                <w:bCs/>
              </w:rPr>
              <w:t xml:space="preserve">max-age</w:t>
            </w:r>
          </w:p>
        </w:tc>
        <w:tc>
          <w:tcPr/>
          <w:p>
            <w:pPr>
              <w:pStyle w:val="Compact"/>
            </w:pPr>
            <w:r>
              <w:t xml:space="preserve">Maximum age for scaling across the population.</w:t>
            </w:r>
          </w:p>
        </w:tc>
      </w:tr>
    </w:tbl>
    <w:bookmarkEnd w:id="47"/>
    <w:bookmarkEnd w:id="48"/>
    <w:bookmarkStart w:id="49" w:name="process-overview-and-scheduling"/>
    <w:p>
      <w:pPr>
        <w:pStyle w:val="Heading2"/>
      </w:pPr>
      <w:r>
        <w:rPr>
          <w:rStyle w:val="SectionNumber"/>
        </w:rPr>
        <w:t xml:space="preserve">4.4</w:t>
      </w:r>
      <w:r>
        <w:tab/>
      </w:r>
      <w:r>
        <w:t xml:space="preserve">Process Overview and Scheduling</w:t>
      </w:r>
    </w:p>
    <w:p>
      <w:pPr>
        <w:numPr>
          <w:ilvl w:val="0"/>
          <w:numId w:val="1017"/>
        </w:numPr>
      </w:pPr>
      <w:r>
        <w:t xml:space="preserve">Retrieve patch temperature (°C) and verify safe environmental</w:t>
      </w:r>
      <w:r>
        <w:t xml:space="preserve"> </w:t>
      </w:r>
      <w:r>
        <w:t xml:space="preserve">inputs.</w:t>
      </w:r>
    </w:p>
    <w:p>
      <w:pPr>
        <w:numPr>
          <w:ilvl w:val="0"/>
          <w:numId w:val="1017"/>
        </w:numPr>
      </w:pPr>
      <w:r>
        <w:t xml:space="preserve">Compute allometric, temperature, and age scalars (dimensionless).</w:t>
      </w:r>
    </w:p>
    <w:p>
      <w:pPr>
        <w:numPr>
          <w:ilvl w:val="0"/>
          <w:numId w:val="1017"/>
        </w:numPr>
      </w:pPr>
      <w:r>
        <w:t xml:space="preserve">Calculate metabolic rate for the current tick ((energy units)</w:t>
      </w:r>
      <w:r>
        <w:t xml:space="preserve"> </w:t>
      </w:r>
      <w:r>
        <w:t xml:space="preserve">tick⁻¹).</w:t>
      </w:r>
    </w:p>
    <w:p>
      <w:pPr>
        <w:numPr>
          <w:ilvl w:val="0"/>
          <w:numId w:val="1017"/>
        </w:numPr>
      </w:pPr>
      <w:r>
        <w:t xml:space="preserve">Update metabolic accumulation (energy units).</w:t>
      </w:r>
    </w:p>
    <w:p>
      <w:pPr>
        <w:numPr>
          <w:ilvl w:val="0"/>
          <w:numId w:val="1017"/>
        </w:numPr>
      </w:pPr>
      <w:r>
        <w:t xml:space="preserve">Compute a reference baseline metabolic rate ((energy units) tick⁻¹).</w:t>
      </w:r>
    </w:p>
    <w:p>
      <w:pPr>
        <w:numPr>
          <w:ilvl w:val="0"/>
          <w:numId w:val="1017"/>
        </w:numPr>
      </w:pPr>
      <w:r>
        <w:t xml:space="preserve">Apply efficiency multipliers to swimming, digestion, osmoregulation,</w:t>
      </w:r>
      <w:r>
        <w:t xml:space="preserve"> </w:t>
      </w:r>
      <w:r>
        <w:t xml:space="preserve">and lipid catabolism (%).</w:t>
      </w:r>
    </w:p>
    <w:bookmarkEnd w:id="49"/>
    <w:bookmarkStart w:id="50" w:name="design-concepts"/>
    <w:p>
      <w:pPr>
        <w:pStyle w:val="Heading2"/>
      </w:pPr>
      <w:r>
        <w:rPr>
          <w:rStyle w:val="SectionNumber"/>
        </w:rPr>
        <w:t xml:space="preserve">4.5</w:t>
      </w:r>
      <w:r>
        <w:tab/>
      </w:r>
      <w:r>
        <w:t xml:space="preserve">Design Concepts</w:t>
      </w:r>
    </w:p>
    <w:p>
      <w:pPr>
        <w:pStyle w:val="FirstParagraph"/>
      </w:pPr>
      <w:r>
        <w:rPr>
          <w:b/>
          <w:bCs/>
        </w:rPr>
        <w:t xml:space="preserve">Basic Principles:</w:t>
      </w:r>
      <w:r>
        <w:t xml:space="preserve"> </w:t>
      </w:r>
      <w:r>
        <w:t xml:space="preserve">Metabolic rate combines allometric scaling,</w:t>
      </w:r>
      <w:r>
        <w:t xml:space="preserve"> </w:t>
      </w:r>
      <w:r>
        <w:t xml:space="preserve">temperature responses, and age scaling consistent with metabolic ecology</w:t>
      </w:r>
      <w:r>
        <w:t xml:space="preserve"> </w:t>
      </w:r>
      <w:r>
        <w:t xml:space="preserve">theory (Brown et al., 2004; West et al., 1997; Kleiber, 1932). The model</w:t>
      </w:r>
      <w:r>
        <w:t xml:space="preserve"> </w:t>
      </w:r>
      <w:r>
        <w:t xml:space="preserve">uses a Q10 temperature function</w:t>
      </w:r>
      <w:r>
        <w:t xml:space="preserve"> </w:t>
      </w:r>
      <w:r>
        <w:t xml:space="preserve">(</w:t>
      </w:r>
      <w:hyperlink w:anchor="ref-schmidt_nielsen_animal_1997">
        <w:r>
          <w:rPr>
            <w:rStyle w:val="Hyperlink"/>
          </w:rPr>
          <w:t xml:space="preserve">Schmidt-Nielsen 1997</w:t>
        </w:r>
      </w:hyperlink>
      <w:r>
        <w:t xml:space="preserve">)</w:t>
      </w:r>
      <w:r>
        <w:t xml:space="preserve">,</w:t>
      </w:r>
      <w:r>
        <w:t xml:space="preserve"> </w:t>
      </w:r>
      <w:r>
        <w:t xml:space="preserve">Kleiber-type allometry</w:t>
      </w:r>
      <w:r>
        <w:t xml:space="preserve"> </w:t>
      </w:r>
      <w:r>
        <w:t xml:space="preserve">(</w:t>
      </w:r>
      <w:hyperlink w:anchor="ref-kleiber_body_1932">
        <w:r>
          <w:rPr>
            <w:rStyle w:val="Hyperlink"/>
          </w:rPr>
          <w:t xml:space="preserve">Kleiber 1932</w:t>
        </w:r>
      </w:hyperlink>
      <w:r>
        <w:t xml:space="preserve">;</w:t>
      </w:r>
      <w:r>
        <w:t xml:space="preserve"> </w:t>
      </w:r>
      <w:hyperlink w:anchor="ref-west_general_1997">
        <w:r>
          <w:rPr>
            <w:rStyle w:val="Hyperlink"/>
          </w:rPr>
          <w:t xml:space="preserve">West et al. 1997</w:t>
        </w:r>
      </w:hyperlink>
      <w:r>
        <w:t xml:space="preserve">)</w:t>
      </w:r>
      <w:r>
        <w:t xml:space="preserve">, and</w:t>
      </w:r>
      <w:r>
        <w:t xml:space="preserve"> </w:t>
      </w:r>
      <w:r>
        <w:t xml:space="preserve">age-dependent reduction in metabolic intensity</w:t>
      </w:r>
      <w:r>
        <w:t xml:space="preserve"> </w:t>
      </w:r>
      <w:r>
        <w:t xml:space="preserve">(</w:t>
      </w:r>
      <w:hyperlink w:anchor="ref-glazier_beyond_2005">
        <w:r>
          <w:rPr>
            <w:rStyle w:val="Hyperlink"/>
          </w:rPr>
          <w:t xml:space="preserve">Glazier 2005</w:t>
        </w:r>
      </w:hyperlink>
      <w:r>
        <w:t xml:space="preserve">,</w:t>
      </w:r>
      <w:r>
        <w:t xml:space="preserve"> </w:t>
      </w:r>
      <w:hyperlink w:anchor="ref-glazier_relevance_2023">
        <w:r>
          <w:rPr>
            <w:rStyle w:val="Hyperlink"/>
          </w:rPr>
          <w:t xml:space="preserve">2023</w:t>
        </w:r>
      </w:hyperlink>
      <w:r>
        <w:t xml:space="preserve">)</w:t>
      </w:r>
      <w:r>
        <w:t xml:space="preserve">.</w:t>
      </w:r>
    </w:p>
    <w:p>
      <w:pPr>
        <w:pStyle w:val="BodyText"/>
      </w:pPr>
      <w:r>
        <w:rPr>
          <w:b/>
          <w:bCs/>
        </w:rPr>
        <w:t xml:space="preserve">Emergence:</w:t>
      </w:r>
      <w:r>
        <w:t xml:space="preserve"> </w:t>
      </w:r>
      <w:r>
        <w:t xml:space="preserve">Energetic constraints emerge from interactions among</w:t>
      </w:r>
      <w:r>
        <w:t xml:space="preserve"> </w:t>
      </w:r>
      <w:r>
        <w:t xml:space="preserve">size, temperature, and age. These constraints then shape movement,</w:t>
      </w:r>
      <w:r>
        <w:t xml:space="preserve"> </w:t>
      </w:r>
      <w:r>
        <w:t xml:space="preserve">digestion, and osmoregulation.</w:t>
      </w:r>
    </w:p>
    <w:p>
      <w:pPr>
        <w:pStyle w:val="BodyText"/>
      </w:pPr>
      <w:r>
        <w:rPr>
          <w:b/>
          <w:bCs/>
        </w:rPr>
        <w:t xml:space="preserve">Adaptation:</w:t>
      </w:r>
      <w:r>
        <w:t xml:space="preserve"> </w:t>
      </w:r>
      <w:r>
        <w:t xml:space="preserve">Agents adapt by adjusting internal efficiencies that</w:t>
      </w:r>
      <w:r>
        <w:t xml:space="preserve"> </w:t>
      </w:r>
      <w:r>
        <w:t xml:space="preserve">influence downstream behavioral and physiological submodels.</w:t>
      </w:r>
    </w:p>
    <w:p>
      <w:pPr>
        <w:pStyle w:val="BodyText"/>
      </w:pPr>
      <w:r>
        <w:rPr>
          <w:b/>
          <w:bCs/>
        </w:rPr>
        <w:t xml:space="preserve">Objectives:</w:t>
      </w:r>
      <w:r>
        <w:t xml:space="preserve"> </w:t>
      </w:r>
      <w:r>
        <w:t xml:space="preserve">Agents maintain adequate energy for survival and</w:t>
      </w:r>
      <w:r>
        <w:t xml:space="preserve"> </w:t>
      </w:r>
      <w:r>
        <w:t xml:space="preserve">migration and balance energetic cost across processes.</w:t>
      </w:r>
    </w:p>
    <w:p>
      <w:pPr>
        <w:pStyle w:val="BodyText"/>
      </w:pPr>
      <w:r>
        <w:rPr>
          <w:b/>
          <w:bCs/>
        </w:rPr>
        <w:t xml:space="preserve">Sensing:</w:t>
      </w:r>
      <w:r>
        <w:t xml:space="preserve"> </w:t>
      </w:r>
      <w:r>
        <w:t xml:space="preserve">Agents sense the temperature of the patch they occupy.</w:t>
      </w:r>
    </w:p>
    <w:p>
      <w:pPr>
        <w:pStyle w:val="BodyText"/>
      </w:pPr>
      <w:r>
        <w:rPr>
          <w:b/>
          <w:bCs/>
        </w:rPr>
        <w:t xml:space="preserve">Stochasticity:</w:t>
      </w:r>
      <w:r>
        <w:t xml:space="preserve"> </w:t>
      </w:r>
      <w:r>
        <w:t xml:space="preserve">The function itself is deterministic but stochastic</w:t>
      </w:r>
      <w:r>
        <w:t xml:space="preserve"> </w:t>
      </w:r>
      <w:r>
        <w:t xml:space="preserve">variation in individual size and age creates emergent metabolic</w:t>
      </w:r>
      <w:r>
        <w:t xml:space="preserve"> </w:t>
      </w:r>
      <w:r>
        <w:t xml:space="preserve">variation.</w:t>
      </w:r>
    </w:p>
    <w:p>
      <w:pPr>
        <w:pStyle w:val="BodyText"/>
      </w:pPr>
      <w:r>
        <w:rPr>
          <w:b/>
          <w:bCs/>
        </w:rPr>
        <w:t xml:space="preserve">Collectives:</w:t>
      </w:r>
      <w:r>
        <w:t xml:space="preserve"> </w:t>
      </w:r>
      <w:r>
        <w:t xml:space="preserve">Scaling uses the maximum size and age of the entire</w:t>
      </w:r>
      <w:r>
        <w:t xml:space="preserve"> </w:t>
      </w:r>
      <w:r>
        <w:t xml:space="preserve">population to normalize differences among individuals.</w:t>
      </w:r>
    </w:p>
    <w:p>
      <w:pPr>
        <w:pStyle w:val="BodyText"/>
      </w:pPr>
      <w:r>
        <w:rPr>
          <w:b/>
          <w:bCs/>
        </w:rPr>
        <w:t xml:space="preserve">Observation:</w:t>
      </w:r>
      <w:r>
        <w:t xml:space="preserve"> </w:t>
      </w:r>
      <w:r>
        <w:t xml:space="preserve">Outputs include metabolism-rate, total-metabolism, and</w:t>
      </w:r>
      <w:r>
        <w:t xml:space="preserve"> </w:t>
      </w:r>
      <w:r>
        <w:t xml:space="preserve">efficiency multipliers.</w:t>
      </w:r>
    </w:p>
    <w:bookmarkEnd w:id="50"/>
    <w:bookmarkStart w:id="51" w:name="initialization"/>
    <w:p>
      <w:pPr>
        <w:pStyle w:val="Heading2"/>
      </w:pPr>
      <w:r>
        <w:rPr>
          <w:rStyle w:val="SectionNumber"/>
        </w:rPr>
        <w:t xml:space="preserve">4.6</w:t>
      </w:r>
      <w:r>
        <w:tab/>
      </w:r>
      <w:r>
        <w:t xml:space="preserve">Initialization</w:t>
      </w:r>
    </w:p>
    <w:tbl>
      <w:tblPr>
        <w:tblStyle w:val="Table"/>
        <w:tblW w:type="pct" w:w="5000"/>
        <w:tblLayout w:type="fixed"/>
        <w:tblLook w:firstRow="1" w:lastRow="0" w:firstColumn="0" w:lastColumn="0" w:noHBand="0" w:noVBand="0" w:val="0020"/>
      </w:tblPr>
      <w:tblGrid>
        <w:gridCol w:w="1980"/>
        <w:gridCol w:w="3300"/>
        <w:gridCol w:w="2640"/>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w:r>
              <w:t xml:space="preserve">Met-base</w:t>
            </w:r>
          </w:p>
        </w:tc>
        <w:tc>
          <w:tcPr/>
          <w:p>
            <w:pPr>
              <w:pStyle w:val="Compact"/>
              <w:jc w:val="center"/>
            </w:pPr>
            <w:r>
              <w:t xml:space="preserve">Computed using size, age, and temperature factors</w:t>
            </w:r>
          </w:p>
        </w:tc>
        <w:tc>
          <w:tcPr/>
          <w:p>
            <w:pPr>
              <w:pStyle w:val="Compact"/>
              <w:jc w:val="center"/>
            </w:pPr>
            <w:r>
              <w:t xml:space="preserve">Establishes a physiologically realistic baseline.</w:t>
            </w:r>
          </w:p>
        </w:tc>
      </w:tr>
      <w:tr>
        <w:tc>
          <w:tcPr/>
          <w:p>
            <w:pPr>
              <w:pStyle w:val="Compact"/>
              <w:jc w:val="center"/>
            </w:pPr>
            <w:r>
              <w:t xml:space="preserve">swim-base</w:t>
            </w:r>
          </w:p>
        </w:tc>
        <w:tc>
          <w:tcPr/>
          <w:p>
            <w:pPr>
              <w:pStyle w:val="Compact"/>
              <w:jc w:val="center"/>
            </w:pPr>
            <w:r>
              <w:t xml:space="preserve">Met-base * movement ratio</w:t>
            </w:r>
          </w:p>
        </w:tc>
        <w:tc>
          <w:tcPr/>
          <w:p>
            <w:pPr>
              <w:pStyle w:val="Compact"/>
              <w:jc w:val="center"/>
            </w:pPr>
            <w:r>
              <w:t xml:space="preserve">Allocates baseline metabolism for locomotion.</w:t>
            </w:r>
          </w:p>
        </w:tc>
      </w:tr>
      <w:tr>
        <w:tc>
          <w:tcPr/>
          <w:p>
            <w:pPr>
              <w:pStyle w:val="Compact"/>
              <w:jc w:val="center"/>
            </w:pPr>
            <w:r>
              <w:t xml:space="preserve">E-base</w:t>
            </w:r>
          </w:p>
        </w:tc>
        <w:tc>
          <w:tcPr/>
          <w:p>
            <w:pPr>
              <w:pStyle w:val="Compact"/>
              <w:jc w:val="center"/>
            </w:pPr>
            <w:r>
              <w:t xml:space="preserve">Met-base * 0.02</w:t>
            </w:r>
          </w:p>
        </w:tc>
        <w:tc>
          <w:tcPr/>
          <w:p>
            <w:pPr>
              <w:pStyle w:val="Compact"/>
              <w:jc w:val="center"/>
            </w:pPr>
            <w:r>
              <w:t xml:space="preserve">Maintenance cost of cellular metabolic activity.</w:t>
            </w:r>
          </w:p>
        </w:tc>
      </w:tr>
      <w:tr>
        <w:tc>
          <w:tcPr/>
          <w:p>
            <w:pPr>
              <w:pStyle w:val="Compact"/>
              <w:jc w:val="center"/>
            </w:pPr>
            <w:r>
              <w:t xml:space="preserve">E-creation</w:t>
            </w:r>
          </w:p>
        </w:tc>
        <w:tc>
          <w:tcPr/>
          <w:p>
            <w:pPr>
              <w:pStyle w:val="Compact"/>
              <w:jc w:val="center"/>
            </w:pPr>
            <w:r>
              <w:t xml:space="preserve">Met-base * 0.05</w:t>
            </w:r>
          </w:p>
        </w:tc>
        <w:tc>
          <w:tcPr/>
          <w:p>
            <w:pPr>
              <w:pStyle w:val="Compact"/>
              <w:jc w:val="center"/>
            </w:pPr>
            <w:r>
              <w:t xml:space="preserve">Cost of forming new chloride cells.</w:t>
            </w:r>
          </w:p>
        </w:tc>
      </w:tr>
      <w:tr>
        <w:tc>
          <w:tcPr/>
          <w:p>
            <w:pPr>
              <w:pStyle w:val="Compact"/>
              <w:jc w:val="center"/>
            </w:pPr>
            <w:r>
              <w:t xml:space="preserve">motion-ratio</w:t>
            </w:r>
          </w:p>
        </w:tc>
        <w:tc>
          <w:tcPr/>
          <w:p>
            <w:pPr>
              <w:pStyle w:val="Compact"/>
              <w:jc w:val="center"/>
            </w:pPr>
            <w:r>
              <w:t xml:space="preserve">0.7 normalized</w:t>
            </w:r>
          </w:p>
        </w:tc>
        <w:tc>
          <w:tcPr/>
          <w:p>
            <w:pPr>
              <w:pStyle w:val="Compact"/>
              <w:jc w:val="center"/>
            </w:pPr>
            <w:r>
              <w:t xml:space="preserve">Movement is energetically dominant.</w:t>
            </w:r>
          </w:p>
        </w:tc>
      </w:tr>
      <w:tr>
        <w:tc>
          <w:tcPr/>
          <w:p>
            <w:pPr>
              <w:pStyle w:val="Compact"/>
              <w:jc w:val="center"/>
            </w:pPr>
            <w:r>
              <w:t xml:space="preserve">osmo-ratio</w:t>
            </w:r>
          </w:p>
        </w:tc>
        <w:tc>
          <w:tcPr/>
          <w:p>
            <w:pPr>
              <w:pStyle w:val="Compact"/>
              <w:jc w:val="center"/>
            </w:pPr>
            <w:r>
              <w:t xml:space="preserve">0.3 normalized</w:t>
            </w:r>
          </w:p>
        </w:tc>
        <w:tc>
          <w:tcPr/>
          <w:p>
            <w:pPr>
              <w:pStyle w:val="Compact"/>
              <w:jc w:val="center"/>
            </w:pPr>
            <w:r>
              <w:t xml:space="preserve">Osmoregulation is energetically significant.</w:t>
            </w:r>
          </w:p>
        </w:tc>
      </w:tr>
      <w:tr>
        <w:tc>
          <w:tcPr/>
          <w:p>
            <w:pPr>
              <w:pStyle w:val="Compact"/>
              <w:jc w:val="center"/>
            </w:pPr>
            <w:r>
              <w:t xml:space="preserve">E-osmo</w:t>
            </w:r>
          </w:p>
        </w:tc>
        <w:tc>
          <w:tcPr/>
          <w:p>
            <w:pPr>
              <w:pStyle w:val="Compact"/>
              <w:jc w:val="center"/>
            </w:pPr>
            <w:r>
              <w:t xml:space="preserve">0</w:t>
            </w:r>
          </w:p>
        </w:tc>
        <w:tc>
          <w:tcPr/>
          <w:p>
            <w:pPr>
              <w:pStyle w:val="Compact"/>
              <w:jc w:val="center"/>
            </w:pPr>
            <w:r>
              <w:t xml:space="preserve">No osmoregulation cost at initialization.</w:t>
            </w:r>
          </w:p>
        </w:tc>
      </w:tr>
      <w:tr>
        <w:tc>
          <w:tcPr/>
          <w:p>
            <w:pPr>
              <w:pStyle w:val="Compact"/>
              <w:jc w:val="center"/>
            </w:pPr>
            <w:r>
              <w:t xml:space="preserve">metabolism-rate</w:t>
            </w:r>
          </w:p>
        </w:tc>
        <w:tc>
          <w:tcPr/>
          <w:p>
            <w:pPr>
              <w:pStyle w:val="Compact"/>
              <w:jc w:val="center"/>
            </w:pPr>
            <w:r>
              <w:t xml:space="preserve">Met-base</w:t>
            </w:r>
          </w:p>
        </w:tc>
        <w:tc>
          <w:tcPr/>
          <w:p>
            <w:pPr>
              <w:pStyle w:val="Compact"/>
              <w:jc w:val="center"/>
            </w:pPr>
            <w:r>
              <w:t xml:space="preserve">Baseline metabolism in the absence of environmental variation.</w:t>
            </w:r>
          </w:p>
        </w:tc>
      </w:tr>
      <w:tr>
        <w:tc>
          <w:tcPr/>
          <w:p>
            <w:pPr>
              <w:pStyle w:val="Compact"/>
              <w:jc w:val="center"/>
            </w:pPr>
            <w:r>
              <w:t xml:space="preserve">total-metabolism</w:t>
            </w:r>
          </w:p>
        </w:tc>
        <w:tc>
          <w:tcPr/>
          <w:p>
            <w:pPr>
              <w:pStyle w:val="Compact"/>
              <w:jc w:val="center"/>
            </w:pPr>
            <w:r>
              <w:t xml:space="preserve">0</w:t>
            </w:r>
          </w:p>
        </w:tc>
        <w:tc>
          <w:tcPr/>
          <w:p>
            <w:pPr>
              <w:pStyle w:val="Compact"/>
              <w:jc w:val="center"/>
            </w:pPr>
            <w:r>
              <w:t xml:space="preserve">Starts accumulation at zero.</w:t>
            </w:r>
          </w:p>
        </w:tc>
      </w:tr>
    </w:tbl>
    <w:bookmarkEnd w:id="51"/>
    <w:bookmarkStart w:id="56" w:name="submodels"/>
    <w:p>
      <w:pPr>
        <w:pStyle w:val="Heading2"/>
      </w:pPr>
      <w:r>
        <w:rPr>
          <w:rStyle w:val="SectionNumber"/>
        </w:rPr>
        <w:t xml:space="preserve">4.7</w:t>
      </w:r>
      <w:r>
        <w:tab/>
      </w:r>
      <w:r>
        <w:t xml:space="preserve">Submodels</w:t>
      </w:r>
    </w:p>
    <w:bookmarkStart w:id="52" w:name="initialize-metabolism"/>
    <w:p>
      <w:pPr>
        <w:pStyle w:val="Heading3"/>
      </w:pPr>
      <w:r>
        <w:rPr>
          <w:rStyle w:val="SectionNumber"/>
        </w:rPr>
        <w:t xml:space="preserve">4.7.1</w:t>
      </w:r>
      <w:r>
        <w:tab/>
      </w:r>
      <w:r>
        <w:t xml:space="preserve">Initialize Metabolism</w:t>
      </w:r>
    </w:p>
    <w:p>
      <w:pPr>
        <w:pStyle w:val="FirstParagraph"/>
      </w:pPr>
      <w:r>
        <w:t xml:space="preserve">Baseline metabolic constant is computed at initialization for each agent</w:t>
      </w:r>
      <w:r>
        <w:t xml:space="preserve"> </w:t>
      </w:r>
      <w:r>
        <w:t xml:space="preserve">using species-specific traits and fixed parameter values and remains</w:t>
      </w:r>
      <w:r>
        <w:t xml:space="preserve"> </w:t>
      </w:r>
      <w:r>
        <w:t xml:space="preserve">constant across simulation runs:</w:t>
      </w:r>
    </w:p>
    <w:p>
      <w:pPr>
        <w:pStyle w:val="BodyText"/>
      </w:pPr>
      <w:r>
        <w:t xml:space="preserve">Baseline metabolic constant is computed using:</w:t>
      </w:r>
    </w:p>
    <w:p>
      <w:pPr>
        <w:pStyle w:val="BodyText"/>
      </w:pPr>
      <m:oMathPara>
        <m:oMathParaPr>
          <m:jc m:val="center"/>
        </m:oMathParaPr>
        <m:oMath>
          <m:r>
            <m:t>M</m:t>
          </m:r>
          <m:r>
            <m:t>e</m:t>
          </m:r>
          <m:sSub>
            <m:e>
              <m:r>
                <m:t>t</m:t>
              </m:r>
            </m:e>
            <m:sub>
              <m:r>
                <m:t>b</m:t>
              </m:r>
              <m:r>
                <m:t>a</m:t>
              </m:r>
              <m:r>
                <m:t>s</m:t>
              </m:r>
              <m:r>
                <m:t>e</m:t>
              </m:r>
            </m:sub>
          </m:sSub>
          <m:r>
            <m:rPr>
              <m:sty m:val="p"/>
            </m:rPr>
            <m:t>=</m:t>
          </m:r>
          <m:sSub>
            <m:e>
              <m:r>
                <m:t>C</m:t>
              </m:r>
            </m:e>
            <m:sub>
              <m:r>
                <m:t>b</m:t>
              </m:r>
              <m:r>
                <m:t>a</m:t>
              </m:r>
              <m:r>
                <m:t>s</m:t>
              </m:r>
              <m:r>
                <m:t>e</m:t>
              </m:r>
            </m:sub>
          </m:sSub>
          <m:sSup>
            <m:e>
              <m:d>
                <m:dPr>
                  <m:begChr m:val="("/>
                  <m:sepChr m:val=""/>
                  <m:endChr m:val=")"/>
                  <m:grow/>
                </m:dPr>
                <m:e>
                  <m:f>
                    <m:fPr>
                      <m:type m:val="bar"/>
                    </m:fPr>
                    <m:num>
                      <m:sSub>
                        <m:e>
                          <m:r>
                            <m:t>A</m:t>
                          </m:r>
                        </m:e>
                        <m:sub>
                          <m:r>
                            <m:t>m</m:t>
                          </m:r>
                          <m:r>
                            <m:t>a</m:t>
                          </m:r>
                          <m:r>
                            <m:t>s</m:t>
                          </m:r>
                          <m:r>
                            <m:t>s</m:t>
                          </m:r>
                        </m:sub>
                      </m:sSub>
                    </m:num>
                    <m:den>
                      <m:sSub>
                        <m:e>
                          <m:r>
                            <m:t>M</m:t>
                          </m:r>
                        </m:e>
                        <m:sub>
                          <m:r>
                            <m:t>m</m:t>
                          </m:r>
                          <m:r>
                            <m:t>a</m:t>
                          </m:r>
                          <m:r>
                            <m:t>x</m:t>
                          </m:r>
                        </m:sub>
                      </m:sSub>
                    </m:den>
                  </m:f>
                </m:e>
              </m:d>
            </m:e>
            <m:sup>
              <m:r>
                <m:t>0.75</m:t>
              </m:r>
            </m:sup>
          </m:sSup>
          <m:d>
            <m:dPr>
              <m:begChr m:val="["/>
              <m:sepChr m:val=""/>
              <m:endChr m:val="]"/>
              <m:grow/>
            </m:dPr>
            <m:e>
              <m:r>
                <m:t>1</m:t>
              </m:r>
              <m:r>
                <m:rPr>
                  <m:sty m:val="p"/>
                </m:rPr>
                <m:t>+</m:t>
              </m:r>
              <m:sSub>
                <m:e>
                  <m:r>
                    <m:t>S</m:t>
                  </m:r>
                </m:e>
                <m:sub>
                  <m:r>
                    <m:t>a</m:t>
                  </m:r>
                  <m:r>
                    <m:t>g</m:t>
                  </m:r>
                  <m:r>
                    <m:t>e</m:t>
                  </m:r>
                </m:sub>
              </m:sSub>
              <m:d>
                <m:dPr>
                  <m:begChr m:val="("/>
                  <m:sepChr m:val=""/>
                  <m:endChr m:val=")"/>
                  <m:grow/>
                </m:dPr>
                <m:e>
                  <m:r>
                    <m:t>1</m:t>
                  </m:r>
                  <m:r>
                    <m:rPr>
                      <m:sty m:val="p"/>
                    </m:rPr>
                    <m:t>−</m:t>
                  </m:r>
                  <m:f>
                    <m:fPr>
                      <m:type m:val="bar"/>
                    </m:fPr>
                    <m:num>
                      <m:sSub>
                        <m:e>
                          <m:r>
                            <m:t>A</m:t>
                          </m:r>
                        </m:e>
                        <m:sub>
                          <m:r>
                            <m:t>a</m:t>
                          </m:r>
                          <m:r>
                            <m:t>g</m:t>
                          </m:r>
                          <m:r>
                            <m:t>e</m:t>
                          </m:r>
                        </m:sub>
                      </m:sSub>
                    </m:num>
                    <m:den>
                      <m:r>
                        <m:t>A</m:t>
                      </m:r>
                      <m:r>
                        <m:t>g</m:t>
                      </m:r>
                      <m:sSub>
                        <m:e>
                          <m:r>
                            <m:t>e</m:t>
                          </m:r>
                        </m:e>
                        <m:sub>
                          <m:r>
                            <m:t>m</m:t>
                          </m:r>
                          <m:r>
                            <m:t>a</m:t>
                          </m:r>
                          <m:r>
                            <m:t>x</m:t>
                          </m:r>
                        </m:sub>
                      </m:sSub>
                    </m:den>
                  </m:f>
                </m:e>
              </m:d>
            </m:e>
          </m:d>
          <m:d>
            <m:dPr>
              <m:begChr m:val="("/>
              <m:sepChr m:val=""/>
              <m:endChr m:val=")"/>
              <m:grow/>
            </m:dPr>
            <m:e>
              <m:f>
                <m:fPr>
                  <m:type m:val="bar"/>
                </m:fPr>
                <m:num>
                  <m:sSub>
                    <m:e>
                      <m:r>
                        <m:t>T</m:t>
                      </m:r>
                    </m:e>
                    <m:sub>
                      <m:r>
                        <m:t>o</m:t>
                      </m:r>
                      <m:r>
                        <m:t>p</m:t>
                      </m:r>
                      <m:r>
                        <m:t>t</m:t>
                      </m:r>
                    </m:sub>
                  </m:sSub>
                </m:num>
                <m:den>
                  <m:sSub>
                    <m:e>
                      <m:r>
                        <m:t>T</m:t>
                      </m:r>
                    </m:e>
                    <m:sub>
                      <m:r>
                        <m:t>m</m:t>
                      </m:r>
                      <m:r>
                        <m:t>a</m:t>
                      </m:r>
                      <m:r>
                        <m:t>x</m:t>
                      </m:r>
                    </m:sub>
                  </m:sSub>
                </m:den>
              </m:f>
            </m:e>
          </m:d>
          <m:r>
            <m:t>  </m:t>
          </m:r>
          <m:r>
            <m:rPr>
              <m:nor/>
              <m:sty m:val="p"/>
            </m:rPr>
            <m:t>(4.1)</m:t>
          </m:r>
        </m:oMath>
      </m:oMathPara>
    </w:p>
    <w:p>
      <w:pPr>
        <w:pStyle w:val="FirstParagraph"/>
      </w:pPr>
      <w:r>
        <w:t xml:space="preserve">Where:</w:t>
      </w:r>
    </w:p>
    <w:p>
      <w:pPr>
        <w:numPr>
          <w:ilvl w:val="0"/>
          <w:numId w:val="1018"/>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p>
      <w:pPr>
        <w:numPr>
          <w:ilvl w:val="0"/>
          <w:numId w:val="1018"/>
        </w:numPr>
      </w:pPr>
      <m:oMath>
        <m:sSub>
          <m:e>
            <m:r>
              <m:t>C</m:t>
            </m:r>
          </m:e>
          <m:sub>
            <m:r>
              <m:t>b</m:t>
            </m:r>
            <m:r>
              <m:t>a</m:t>
            </m:r>
            <m:r>
              <m:t>s</m:t>
            </m:r>
            <m:r>
              <m:t>e</m:t>
            </m:r>
          </m:sub>
        </m:sSub>
      </m:oMath>
      <w:r>
        <w:t xml:space="preserve"> </w:t>
      </w:r>
      <w:r>
        <w:t xml:space="preserve">is the constant baseline coefficient for metabolic</w:t>
      </w:r>
      <w:r>
        <w:t xml:space="preserve"> </w:t>
      </w:r>
      <w:r>
        <w:t xml:space="preserve">initialization, set as 0.1 (dimensionless).</w:t>
      </w:r>
    </w:p>
    <w:p>
      <w:pPr>
        <w:numPr>
          <w:ilvl w:val="0"/>
          <w:numId w:val="1018"/>
        </w:numPr>
      </w:pPr>
      <m:oMath>
        <m:sSub>
          <m:e>
            <m:r>
              <m:t>A</m:t>
            </m:r>
          </m:e>
          <m:sub>
            <m:r>
              <m:t>m</m:t>
            </m:r>
            <m:r>
              <m:t>a</m:t>
            </m:r>
            <m:r>
              <m:t>s</m:t>
            </m:r>
            <m:r>
              <m:t>s</m:t>
            </m:r>
          </m:sub>
        </m:sSub>
      </m:oMath>
      <w:r>
        <w:t xml:space="preserve"> </w:t>
      </w:r>
      <w:r>
        <w:t xml:space="preserve">is an agent’s body mass used for allometric and energetic</w:t>
      </w:r>
      <w:r>
        <w:t xml:space="preserve"> </w:t>
      </w:r>
      <w:r>
        <w:t xml:space="preserve">scaling (g).</w:t>
      </w:r>
    </w:p>
    <w:p>
      <w:pPr>
        <w:numPr>
          <w:ilvl w:val="0"/>
          <w:numId w:val="1018"/>
        </w:numPr>
      </w:pPr>
      <m:oMath>
        <m:sSub>
          <m:e>
            <m:r>
              <m:t>M</m:t>
            </m:r>
          </m:e>
          <m:sub>
            <m:r>
              <m:t>m</m:t>
            </m:r>
            <m:r>
              <m:t>a</m:t>
            </m:r>
            <m:r>
              <m:t>x</m:t>
            </m:r>
          </m:sub>
        </m:sSub>
      </m:oMath>
      <w:r>
        <w:t xml:space="preserve"> </w:t>
      </w:r>
      <w:r>
        <w:t xml:space="preserve">is the maximum body mass across the population (g).</w:t>
      </w:r>
    </w:p>
    <w:p>
      <w:pPr>
        <w:numPr>
          <w:ilvl w:val="0"/>
          <w:numId w:val="1018"/>
        </w:numPr>
      </w:pPr>
      <m:oMath>
        <m:sSub>
          <m:e>
            <m:r>
              <m:t>S</m:t>
            </m:r>
          </m:e>
          <m:sub>
            <m:r>
              <m:t>a</m:t>
            </m:r>
            <m:r>
              <m:t>g</m:t>
            </m:r>
            <m:r>
              <m:t>e</m:t>
            </m:r>
          </m:sub>
        </m:sSub>
      </m:oMath>
      <w:r>
        <w:t xml:space="preserve"> </w:t>
      </w:r>
      <w:r>
        <w:t xml:space="preserve">is the sensitivity parameter controlling age-related</w:t>
      </w:r>
      <w:r>
        <w:t xml:space="preserve"> </w:t>
      </w:r>
      <w:r>
        <w:t xml:space="preserve">metabolic scaling, set to 0.5 (dimensionless).</w:t>
      </w:r>
    </w:p>
    <w:p>
      <w:pPr>
        <w:numPr>
          <w:ilvl w:val="0"/>
          <w:numId w:val="1018"/>
        </w:numPr>
      </w:pPr>
      <m:oMath>
        <m:sSub>
          <m:e>
            <m:r>
              <m:t>A</m:t>
            </m:r>
          </m:e>
          <m:sub>
            <m:r>
              <m:t>a</m:t>
            </m:r>
            <m:r>
              <m:t>g</m:t>
            </m:r>
            <m:r>
              <m:t>e</m:t>
            </m:r>
          </m:sub>
        </m:sSub>
      </m:oMath>
      <w:r>
        <w:t xml:space="preserve"> </w:t>
      </w:r>
      <w:r>
        <w:t xml:space="preserve">is the agent’s age in years (years).</w:t>
      </w:r>
    </w:p>
    <w:p>
      <w:pPr>
        <w:numPr>
          <w:ilvl w:val="0"/>
          <w:numId w:val="1018"/>
        </w:numPr>
      </w:pPr>
      <m:oMath>
        <m:r>
          <m:t>A</m:t>
        </m:r>
        <m:r>
          <m:t>g</m:t>
        </m:r>
        <m:sSub>
          <m:e>
            <m:r>
              <m:t>e</m:t>
            </m:r>
          </m:e>
          <m:sub>
            <m:r>
              <m:t>m</m:t>
            </m:r>
            <m:r>
              <m:t>a</m:t>
            </m:r>
            <m:r>
              <m:t>x</m:t>
            </m:r>
          </m:sub>
        </m:sSub>
      </m:oMath>
      <w:r>
        <w:t xml:space="preserve"> </w:t>
      </w:r>
      <w:r>
        <w:t xml:space="preserve">is the maximum age in the population (years).</w:t>
      </w:r>
    </w:p>
    <w:p>
      <w:pPr>
        <w:numPr>
          <w:ilvl w:val="0"/>
          <w:numId w:val="1018"/>
        </w:numPr>
      </w:pPr>
      <m:oMath>
        <m:sSub>
          <m:e>
            <m:r>
              <m:t>T</m:t>
            </m:r>
          </m:e>
          <m:sub>
            <m:r>
              <m:t>o</m:t>
            </m:r>
            <m:r>
              <m:t>p</m:t>
            </m:r>
            <m:r>
              <m:t>t</m:t>
            </m:r>
          </m:sub>
        </m:sSub>
      </m:oMath>
      <w:r>
        <w:t xml:space="preserve"> </w:t>
      </w:r>
      <w:r>
        <w:t xml:space="preserve">is the optimal temperature for metabolic performance (°C).</w:t>
      </w:r>
    </w:p>
    <w:p>
      <w:pPr>
        <w:numPr>
          <w:ilvl w:val="0"/>
          <w:numId w:val="1018"/>
        </w:numPr>
      </w:pPr>
      <m:oMath>
        <m:sSub>
          <m:e>
            <m:r>
              <m:t>T</m:t>
            </m:r>
          </m:e>
          <m:sub>
            <m:r>
              <m:t>m</m:t>
            </m:r>
            <m:r>
              <m:t>a</m:t>
            </m:r>
            <m:r>
              <m:t>x</m:t>
            </m:r>
          </m:sub>
        </m:sSub>
      </m:oMath>
      <w:r>
        <w:t xml:space="preserve"> </w:t>
      </w:r>
      <w:r>
        <w:t xml:space="preserve">is the maximum temperature for agent survival, used for</w:t>
      </w:r>
      <w:r>
        <w:t xml:space="preserve"> </w:t>
      </w:r>
      <w:r>
        <w:t xml:space="preserve">normalization (°C).</w:t>
      </w:r>
    </w:p>
    <w:bookmarkEnd w:id="52"/>
    <w:bookmarkStart w:id="53" w:name="energy-partitions"/>
    <w:p>
      <w:pPr>
        <w:pStyle w:val="Heading3"/>
      </w:pPr>
      <w:r>
        <w:rPr>
          <w:rStyle w:val="SectionNumber"/>
        </w:rPr>
        <w:t xml:space="preserve">4.7.2</w:t>
      </w:r>
      <w:r>
        <w:tab/>
      </w:r>
      <w:r>
        <w:t xml:space="preserve">Energy Partitions</w:t>
      </w:r>
    </w:p>
    <w:p>
      <w:pPr>
        <w:pStyle w:val="FirstParagraph"/>
      </w:pPr>
      <w:r>
        <w:t xml:space="preserve">Baseline energy partitions are computed from the initialized metabolic</w:t>
      </w:r>
      <w:r>
        <w:t xml:space="preserve"> </w:t>
      </w:r>
      <w:r>
        <w:t xml:space="preserve">base:</w:t>
      </w:r>
    </w:p>
    <w:p>
      <w:pPr>
        <w:pStyle w:val="BodyText"/>
      </w:pPr>
      <m:oMathPara>
        <m:oMathParaPr>
          <m:jc m:val="center"/>
        </m:oMathParaPr>
        <m:oMath>
          <m:r>
            <m:t>s</m:t>
          </m:r>
          <m:r>
            <m:t>w</m:t>
          </m:r>
          <m:r>
            <m:t>i</m:t>
          </m:r>
          <m:sSub>
            <m:e>
              <m:r>
                <m:t>m</m:t>
              </m:r>
            </m:e>
            <m:sub>
              <m:r>
                <m:t>b</m:t>
              </m:r>
              <m:r>
                <m:t>a</m:t>
              </m:r>
              <m:r>
                <m:t>s</m:t>
              </m:r>
              <m:r>
                <m:t>e</m:t>
              </m:r>
            </m:sub>
          </m:sSub>
          <m:r>
            <m:rPr>
              <m:sty m:val="p"/>
            </m:rPr>
            <m:t>=</m:t>
          </m:r>
          <m:r>
            <m:t>M</m:t>
          </m:r>
          <m:r>
            <m:t>e</m:t>
          </m:r>
          <m:sSub>
            <m:e>
              <m:r>
                <m:t>t</m:t>
              </m:r>
            </m:e>
            <m:sub>
              <m:r>
                <m:t>b</m:t>
              </m:r>
              <m:r>
                <m:t>a</m:t>
              </m:r>
              <m:r>
                <m:t>s</m:t>
              </m:r>
              <m:r>
                <m:t>e</m:t>
              </m:r>
            </m:sub>
          </m:sSub>
          <m:r>
            <m:rPr>
              <m:sty m:val="p"/>
            </m:rPr>
            <m:t>⋅</m:t>
          </m:r>
          <m:r>
            <m:t>M</m:t>
          </m:r>
          <m:sSub>
            <m:e>
              <m:r>
                <m:t>t</m:t>
              </m:r>
            </m:e>
            <m:sub>
              <m:r>
                <m:t>r</m:t>
              </m:r>
              <m:r>
                <m:t>a</m:t>
              </m:r>
              <m:r>
                <m:t>t</m:t>
              </m:r>
              <m:r>
                <m:t>i</m:t>
              </m:r>
              <m:r>
                <m:t>o</m:t>
              </m:r>
            </m:sub>
          </m:sSub>
          <m:r>
            <m:t>  </m:t>
          </m:r>
          <m:r>
            <m:rPr>
              <m:nor/>
              <m:sty m:val="p"/>
            </m:rPr>
            <m:t>(4.2)</m:t>
          </m:r>
        </m:oMath>
      </m:oMathPara>
    </w:p>
    <w:p>
      <w:pPr>
        <w:pStyle w:val="FirstParagraph"/>
      </w:pPr>
      <w:r>
        <w:t xml:space="preserve">Where:</w:t>
      </w:r>
    </w:p>
    <w:p>
      <w:pPr>
        <w:numPr>
          <w:ilvl w:val="0"/>
          <w:numId w:val="1019"/>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tick⁻¹).</w:t>
      </w:r>
    </w:p>
    <w:p>
      <w:pPr>
        <w:numPr>
          <w:ilvl w:val="0"/>
          <w:numId w:val="1019"/>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p>
      <w:pPr>
        <w:numPr>
          <w:ilvl w:val="0"/>
          <w:numId w:val="1019"/>
        </w:numPr>
      </w:pPr>
      <m:oMath>
        <m:r>
          <m:t>M</m:t>
        </m:r>
        <m:sSub>
          <m:e>
            <m:r>
              <m:t>t</m:t>
            </m:r>
          </m:e>
          <m:sub>
            <m:r>
              <m:t>r</m:t>
            </m:r>
            <m:r>
              <m:t>a</m:t>
            </m:r>
            <m:r>
              <m:t>t</m:t>
            </m:r>
            <m:r>
              <m:t>i</m:t>
            </m:r>
            <m:r>
              <m:t>o</m:t>
            </m:r>
          </m:sub>
        </m:sSub>
      </m:oMath>
      <w:r>
        <w:t xml:space="preserve"> </w:t>
      </w:r>
      <w:r>
        <w:t xml:space="preserve">is the ratio partitioning metabolic rate to baseline</w:t>
      </w:r>
      <w:r>
        <w:t xml:space="preserve"> </w:t>
      </w:r>
      <w:r>
        <w:t xml:space="preserve">swimming cost (%).</w:t>
      </w:r>
    </w:p>
    <w:p>
      <w:pPr>
        <w:pStyle w:val="FirstParagraph"/>
      </w:pPr>
      <m:oMathPara>
        <m:oMathParaPr>
          <m:jc m:val="center"/>
        </m:oMathParaPr>
        <m:oMath>
          <m:sSub>
            <m:e>
              <m:r>
                <m:t>E</m:t>
              </m:r>
            </m:e>
            <m:sub>
              <m:r>
                <m:rPr>
                  <m:nor/>
                  <m:sty m:val="p"/>
                </m:rPr>
                <m:t>base</m:t>
              </m:r>
            </m:sub>
          </m:sSub>
          <m:r>
            <m:rPr>
              <m:sty m:val="p"/>
            </m:rPr>
            <m:t>=</m:t>
          </m:r>
          <m:r>
            <m:t>M</m:t>
          </m:r>
          <m:r>
            <m:t>e</m:t>
          </m:r>
          <m:sSub>
            <m:e>
              <m:r>
                <m:t>t</m:t>
              </m:r>
            </m:e>
            <m:sub>
              <m:r>
                <m:t>b</m:t>
              </m:r>
              <m:r>
                <m:t>a</m:t>
              </m:r>
              <m:r>
                <m:t>s</m:t>
              </m:r>
              <m:r>
                <m:t>e</m:t>
              </m:r>
            </m:sub>
          </m:sSub>
          <m:r>
            <m:rPr>
              <m:sty m:val="p"/>
            </m:rPr>
            <m:t>⋅</m:t>
          </m:r>
          <m:r>
            <m:t>0.02</m:t>
          </m:r>
          <m:r>
            <m:t>  </m:t>
          </m:r>
          <m:r>
            <m:rPr>
              <m:nor/>
              <m:sty m:val="p"/>
            </m:rPr>
            <m:t>(4.3)</m:t>
          </m:r>
        </m:oMath>
      </m:oMathPara>
    </w:p>
    <w:p>
      <w:pPr>
        <w:pStyle w:val="FirstParagraph"/>
      </w:pPr>
      <w:r>
        <w:t xml:space="preserve">Where:</w:t>
      </w:r>
    </w:p>
    <w:p>
      <w:pPr>
        <w:numPr>
          <w:ilvl w:val="0"/>
          <w:numId w:val="1020"/>
        </w:numPr>
      </w:pPr>
      <m:oMath>
        <m:sSub>
          <m:e>
            <m:r>
              <m:t>E</m:t>
            </m:r>
          </m:e>
          <m:sub>
            <m:r>
              <m:t>b</m:t>
            </m:r>
            <m:r>
              <m:t>a</m:t>
            </m:r>
            <m:r>
              <m:t>s</m:t>
            </m:r>
            <m:r>
              <m:t>e</m:t>
            </m:r>
          </m:sub>
        </m:sSub>
      </m:oMath>
      <w:r>
        <w:t xml:space="preserve"> </w:t>
      </w:r>
      <w:r>
        <w:t xml:space="preserve">is the baseline cell maintenance energy cost per tick</w:t>
      </w:r>
      <w:r>
        <w:t xml:space="preserve"> </w:t>
      </w:r>
      <w:r>
        <w:t xml:space="preserve">((energy units) tick⁻¹).</w:t>
      </w:r>
    </w:p>
    <w:p>
      <w:pPr>
        <w:numPr>
          <w:ilvl w:val="0"/>
          <w:numId w:val="1020"/>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p>
      <w:pPr>
        <w:pStyle w:val="FirstParagraph"/>
      </w:pPr>
      <m:oMathPara>
        <m:oMathParaPr>
          <m:jc m:val="center"/>
        </m:oMathParaPr>
        <m:oMath>
          <m:sSub>
            <m:e>
              <m:r>
                <m:t>E</m:t>
              </m:r>
            </m:e>
            <m:sub>
              <m:r>
                <m:rPr>
                  <m:nor/>
                  <m:sty m:val="p"/>
                </m:rPr>
                <m:t>creation</m:t>
              </m:r>
            </m:sub>
          </m:sSub>
          <m:r>
            <m:rPr>
              <m:sty m:val="p"/>
            </m:rPr>
            <m:t>=</m:t>
          </m:r>
          <m:r>
            <m:t>M</m:t>
          </m:r>
          <m:r>
            <m:t>e</m:t>
          </m:r>
          <m:sSub>
            <m:e>
              <m:r>
                <m:t>t</m:t>
              </m:r>
            </m:e>
            <m:sub>
              <m:r>
                <m:t>b</m:t>
              </m:r>
              <m:r>
                <m:t>a</m:t>
              </m:r>
              <m:r>
                <m:t>s</m:t>
              </m:r>
              <m:r>
                <m:t>e</m:t>
              </m:r>
            </m:sub>
          </m:sSub>
          <m:r>
            <m:rPr>
              <m:sty m:val="p"/>
            </m:rPr>
            <m:t>⋅</m:t>
          </m:r>
          <m:r>
            <m:t>0.05</m:t>
          </m:r>
          <m:r>
            <m:t>  </m:t>
          </m:r>
          <m:r>
            <m:rPr>
              <m:nor/>
              <m:sty m:val="p"/>
            </m:rPr>
            <m:t>(4.4)</m:t>
          </m:r>
        </m:oMath>
      </m:oMathPara>
    </w:p>
    <w:p>
      <w:pPr>
        <w:pStyle w:val="FirstParagraph"/>
      </w:pPr>
      <w:r>
        <w:t xml:space="preserve">Where:</w:t>
      </w:r>
    </w:p>
    <w:p>
      <w:pPr>
        <w:numPr>
          <w:ilvl w:val="0"/>
          <w:numId w:val="1021"/>
        </w:numPr>
      </w:pPr>
      <m:oMath>
        <m:sSub>
          <m:e>
            <m:r>
              <m:t>E</m:t>
            </m:r>
          </m:e>
          <m:sub>
            <m:r>
              <m:t>c</m:t>
            </m:r>
            <m:r>
              <m:t>r</m:t>
            </m:r>
            <m:r>
              <m:t>e</m:t>
            </m:r>
            <m:r>
              <m:t>a</m:t>
            </m:r>
            <m:r>
              <m:t>t</m:t>
            </m:r>
            <m:r>
              <m:t>i</m:t>
            </m:r>
            <m:r>
              <m:t>o</m:t>
            </m:r>
            <m:r>
              <m:t>n</m:t>
            </m:r>
          </m:sub>
        </m:sSub>
      </m:oMath>
      <w:r>
        <w:t xml:space="preserve"> </w:t>
      </w:r>
      <w:r>
        <w:t xml:space="preserve">is the energy cost of chloride cell creation scaled</w:t>
      </w:r>
      <w:r>
        <w:t xml:space="preserve"> </w:t>
      </w:r>
      <w:r>
        <w:t xml:space="preserve">by body size ((energy units) tick⁻¹).</w:t>
      </w:r>
    </w:p>
    <w:p>
      <w:pPr>
        <w:numPr>
          <w:ilvl w:val="0"/>
          <w:numId w:val="1021"/>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bookmarkEnd w:id="53"/>
    <w:bookmarkStart w:id="54" w:name="metabolic-rate-calculation"/>
    <w:p>
      <w:pPr>
        <w:pStyle w:val="Heading3"/>
      </w:pPr>
      <w:r>
        <w:rPr>
          <w:rStyle w:val="SectionNumber"/>
        </w:rPr>
        <w:t xml:space="preserve">4.7.3</w:t>
      </w:r>
      <w:r>
        <w:tab/>
      </w:r>
      <w:r>
        <w:t xml:space="preserve">Metabolic Rate Calculation</w:t>
      </w:r>
    </w:p>
    <w:p>
      <w:pPr>
        <w:pStyle w:val="FirstParagraph"/>
      </w:pPr>
      <w:r>
        <w:t xml:space="preserve">At each tick, metabolism is recalculated using allometric, temperature,</w:t>
      </w:r>
      <w:r>
        <w:t xml:space="preserve"> </w:t>
      </w:r>
      <w:r>
        <w:t xml:space="preserve">and age scaling. The 0.75 exponent follows quarter-power scaling</w:t>
      </w:r>
      <w:r>
        <w:t xml:space="preserve"> </w:t>
      </w:r>
      <w:r>
        <w:t xml:space="preserve">relationships observed across taxa</w:t>
      </w:r>
      <w:r>
        <w:t xml:space="preserve"> </w:t>
      </w:r>
      <w:r>
        <w:t xml:space="preserve">(</w:t>
      </w:r>
      <w:hyperlink w:anchor="ref-kleiber_body_1932">
        <w:r>
          <w:rPr>
            <w:rStyle w:val="Hyperlink"/>
          </w:rPr>
          <w:t xml:space="preserve">Kleiber 1932</w:t>
        </w:r>
      </w:hyperlink>
      <w:r>
        <w:t xml:space="preserve">;</w:t>
      </w:r>
      <w:r>
        <w:t xml:space="preserve"> </w:t>
      </w:r>
      <w:hyperlink w:anchor="ref-west_general_1997">
        <w:r>
          <w:rPr>
            <w:rStyle w:val="Hyperlink"/>
          </w:rPr>
          <w:t xml:space="preserve">West et al. 1997</w:t>
        </w:r>
      </w:hyperlink>
      <w:r>
        <w:t xml:space="preserve">;</w:t>
      </w:r>
      <w:r>
        <w:t xml:space="preserve"> </w:t>
      </w:r>
      <w:hyperlink w:anchor="ref-brown_toward_2004">
        <w:r>
          <w:rPr>
            <w:rStyle w:val="Hyperlink"/>
          </w:rPr>
          <w:t xml:space="preserve">Brown et al. 2004</w:t>
        </w:r>
      </w:hyperlink>
      <w:r>
        <w:t xml:space="preserve">)</w:t>
      </w:r>
      <w:r>
        <w:t xml:space="preserve">. This formulation reflects</w:t>
      </w:r>
      <w:r>
        <w:t xml:space="preserve"> </w:t>
      </w:r>
      <w:r>
        <w:t xml:space="preserve">metabolic scaling relationships in teleost fishes and is applied</w:t>
      </w:r>
      <w:r>
        <w:t xml:space="preserve"> </w:t>
      </w:r>
      <w:r>
        <w:t xml:space="preserve">consistently across species, with species-specific differences</w:t>
      </w:r>
      <w:r>
        <w:t xml:space="preserve"> </w:t>
      </w:r>
      <w:r>
        <w:t xml:space="preserve">represented through parameter values (e.g., age, body mass, age</w:t>
      </w:r>
      <w:r>
        <w:t xml:space="preserve"> </w:t>
      </w:r>
      <w:r>
        <w:t xml:space="preserve">structure, and thermal preferences).</w:t>
      </w:r>
    </w:p>
    <w:p>
      <w:pPr>
        <w:pStyle w:val="BodyText"/>
      </w:pPr>
      <w:r>
        <w:t xml:space="preserve">Size Factor:</w:t>
      </w:r>
    </w:p>
    <w:p>
      <w:pPr>
        <w:pStyle w:val="BodyText"/>
      </w:pPr>
      <m:oMathPara>
        <m:oMathParaPr>
          <m:jc m:val="center"/>
        </m:oMathParaPr>
        <m:oMath>
          <m:r>
            <m:t>S</m:t>
          </m:r>
          <m:r>
            <m:t>i</m:t>
          </m:r>
          <m:r>
            <m:t>z</m:t>
          </m:r>
          <m:sSub>
            <m:e>
              <m:r>
                <m:t>e</m:t>
              </m:r>
            </m:e>
            <m:sub>
              <m:r>
                <m:t>f</m:t>
              </m:r>
            </m:sub>
          </m:sSub>
          <m:r>
            <m:rPr>
              <m:sty m:val="p"/>
            </m:rPr>
            <m:t>=</m:t>
          </m:r>
          <m:sSup>
            <m:e>
              <m:d>
                <m:dPr>
                  <m:begChr m:val="("/>
                  <m:sepChr m:val=""/>
                  <m:endChr m:val=")"/>
                  <m:grow/>
                </m:dPr>
                <m:e>
                  <m:f>
                    <m:fPr>
                      <m:type m:val="bar"/>
                    </m:fPr>
                    <m:num>
                      <m:sSub>
                        <m:e>
                          <m:r>
                            <m:t>A</m:t>
                          </m:r>
                        </m:e>
                        <m:sub>
                          <m:r>
                            <m:t>m</m:t>
                          </m:r>
                          <m:r>
                            <m:t>a</m:t>
                          </m:r>
                          <m:r>
                            <m:t>s</m:t>
                          </m:r>
                          <m:r>
                            <m:t>s</m:t>
                          </m:r>
                        </m:sub>
                      </m:sSub>
                    </m:num>
                    <m:den>
                      <m:sSub>
                        <m:e>
                          <m:r>
                            <m:t>M</m:t>
                          </m:r>
                        </m:e>
                        <m:sub>
                          <m:r>
                            <m:t>m</m:t>
                          </m:r>
                          <m:r>
                            <m:t>a</m:t>
                          </m:r>
                          <m:r>
                            <m:t>x</m:t>
                          </m:r>
                        </m:sub>
                      </m:sSub>
                    </m:den>
                  </m:f>
                </m:e>
              </m:d>
            </m:e>
            <m:sup>
              <m:r>
                <m:t>0.75</m:t>
              </m:r>
            </m:sup>
          </m:sSup>
          <m:r>
            <m:t>  </m:t>
          </m:r>
          <m:r>
            <m:rPr>
              <m:nor/>
              <m:sty m:val="p"/>
            </m:rPr>
            <m:t>(4.5)</m:t>
          </m:r>
        </m:oMath>
      </m:oMathPara>
    </w:p>
    <w:p>
      <w:pPr>
        <w:pStyle w:val="FirstParagraph"/>
      </w:pPr>
      <w:r>
        <w:t xml:space="preserve">Where:</w:t>
      </w:r>
    </w:p>
    <w:p>
      <w:pPr>
        <w:numPr>
          <w:ilvl w:val="0"/>
          <w:numId w:val="1022"/>
        </w:numPr>
      </w:pPr>
      <m:oMath>
        <m:r>
          <m:t>S</m:t>
        </m:r>
        <m:r>
          <m:t>i</m:t>
        </m:r>
        <m:r>
          <m:t>z</m:t>
        </m:r>
        <m:sSub>
          <m:e>
            <m:r>
              <m:t>e</m:t>
            </m:r>
          </m:e>
          <m:sub>
            <m:r>
              <m:t>f</m:t>
            </m:r>
          </m:sub>
        </m:sSub>
      </m:oMath>
      <w:r>
        <w:t xml:space="preserve"> </w:t>
      </w:r>
      <w:r>
        <w:t xml:space="preserve">is the allometric scaling factor derived from relative</w:t>
      </w:r>
      <w:r>
        <w:t xml:space="preserve"> </w:t>
      </w:r>
      <w:r>
        <w:t xml:space="preserve">body mass (dimensionless).</w:t>
      </w:r>
    </w:p>
    <w:p>
      <w:pPr>
        <w:numPr>
          <w:ilvl w:val="0"/>
          <w:numId w:val="1022"/>
        </w:numPr>
      </w:pPr>
      <m:oMath>
        <m:sSub>
          <m:e>
            <m:r>
              <m:t>A</m:t>
            </m:r>
          </m:e>
          <m:sub>
            <m:r>
              <m:t>m</m:t>
            </m:r>
            <m:r>
              <m:t>a</m:t>
            </m:r>
            <m:r>
              <m:t>s</m:t>
            </m:r>
            <m:r>
              <m:t>s</m:t>
            </m:r>
          </m:sub>
        </m:sSub>
      </m:oMath>
      <w:r>
        <w:t xml:space="preserve"> </w:t>
      </w:r>
      <w:r>
        <w:t xml:space="preserve">is the agent’s body mass used for allometric and</w:t>
      </w:r>
      <w:r>
        <w:t xml:space="preserve"> </w:t>
      </w:r>
      <w:r>
        <w:t xml:space="preserve">energetic scaling (g).</w:t>
      </w:r>
    </w:p>
    <w:p>
      <w:pPr>
        <w:numPr>
          <w:ilvl w:val="0"/>
          <w:numId w:val="1022"/>
        </w:numPr>
      </w:pPr>
      <m:oMath>
        <m:sSub>
          <m:e>
            <m:r>
              <m:t>M</m:t>
            </m:r>
          </m:e>
          <m:sub>
            <m:r>
              <m:t>m</m:t>
            </m:r>
            <m:r>
              <m:t>a</m:t>
            </m:r>
            <m:r>
              <m:t>x</m:t>
            </m:r>
          </m:sub>
        </m:sSub>
      </m:oMath>
      <w:r>
        <w:t xml:space="preserve"> </w:t>
      </w:r>
      <w:r>
        <w:t xml:space="preserve">is the maximum body mass across the population (g).</w:t>
      </w:r>
    </w:p>
    <w:p>
      <w:pPr>
        <w:pStyle w:val="FirstParagraph"/>
      </w:pPr>
      <w:r>
        <w:t xml:space="preserve">The Q10 formulation is widely used to represent the temperature</w:t>
      </w:r>
      <w:r>
        <w:t xml:space="preserve"> </w:t>
      </w:r>
      <w:r>
        <w:t xml:space="preserve">sensitivity of metabolic rate in ectotherms</w:t>
      </w:r>
      <w:r>
        <w:t xml:space="preserve"> </w:t>
      </w:r>
      <w:r>
        <w:t xml:space="preserve">(</w:t>
      </w:r>
      <w:hyperlink w:anchor="ref-schmidt_nielsen_animal_1997">
        <w:r>
          <w:rPr>
            <w:rStyle w:val="Hyperlink"/>
          </w:rPr>
          <w:t xml:space="preserve">Schmidt-Nielsen 1997</w:t>
        </w:r>
      </w:hyperlink>
      <w:r>
        <w:t xml:space="preserve">;</w:t>
      </w:r>
      <w:r>
        <w:t xml:space="preserve"> </w:t>
      </w:r>
      <w:hyperlink w:anchor="ref-brown_toward_2004">
        <w:r>
          <w:rPr>
            <w:rStyle w:val="Hyperlink"/>
          </w:rPr>
          <w:t xml:space="preserve">Brown et al. 2004</w:t>
        </w:r>
      </w:hyperlink>
      <w:r>
        <w:t xml:space="preserve">)</w:t>
      </w:r>
      <w:r>
        <w:t xml:space="preserve">.</w:t>
      </w:r>
    </w:p>
    <w:p>
      <w:pPr>
        <w:pStyle w:val="BodyText"/>
      </w:pPr>
      <w:r>
        <w:t xml:space="preserve">The Temperature Factor is implemented as:</w:t>
      </w:r>
    </w:p>
    <w:p>
      <w:pPr>
        <w:pStyle w:val="BodyText"/>
      </w:pPr>
      <m:oMathPara>
        <m:oMathParaPr>
          <m:jc m:val="center"/>
        </m:oMathParaPr>
        <m:oMath>
          <m:sSub>
            <m:e>
              <m:r>
                <m:t>T</m:t>
              </m:r>
            </m:e>
            <m:sub>
              <m:r>
                <m:t>f</m:t>
              </m:r>
            </m:sub>
          </m:sSub>
          <m:r>
            <m:rPr>
              <m:sty m:val="p"/>
            </m:rPr>
            <m:t>=</m:t>
          </m:r>
          <m:sSubSup>
            <m:e>
              <m:r>
                <m:t>Q</m:t>
              </m:r>
            </m:e>
            <m:sub>
              <m:r>
                <m:t>10</m:t>
              </m:r>
            </m:sub>
            <m:sup>
              <m:d>
                <m:dPr>
                  <m:begChr m:val="("/>
                  <m:sepChr m:val=""/>
                  <m:endChr m:val=")"/>
                  <m:grow/>
                </m:dPr>
                <m:e>
                  <m:f>
                    <m:fPr>
                      <m:type m:val="bar"/>
                    </m:fPr>
                    <m:num>
                      <m:sSub>
                        <m:e>
                          <m:r>
                            <m:t>T</m:t>
                          </m:r>
                        </m:e>
                        <m:sub>
                          <m:r>
                            <m:rPr>
                              <m:nor/>
                              <m:sty m:val="p"/>
                            </m:rPr>
                            <m:t>patch</m:t>
                          </m:r>
                        </m:sub>
                      </m:sSub>
                      <m:r>
                        <m:rPr>
                          <m:sty m:val="p"/>
                        </m:rPr>
                        <m:t>−</m:t>
                      </m:r>
                      <m:sSub>
                        <m:e>
                          <m:r>
                            <m:t>T</m:t>
                          </m:r>
                        </m:e>
                        <m:sub>
                          <m:r>
                            <m:rPr>
                              <m:nor/>
                              <m:sty m:val="p"/>
                            </m:rPr>
                            <m:t>opt</m:t>
                          </m:r>
                        </m:sub>
                      </m:sSub>
                    </m:num>
                    <m:den>
                      <m:r>
                        <m:t>10</m:t>
                      </m:r>
                    </m:den>
                  </m:f>
                </m:e>
              </m:d>
            </m:sup>
          </m:sSubSup>
          <m:r>
            <m:t>  </m:t>
          </m:r>
          <m:r>
            <m:rPr>
              <m:nor/>
              <m:sty m:val="p"/>
            </m:rPr>
            <m:t>(4.6)</m:t>
          </m:r>
        </m:oMath>
      </m:oMathPara>
    </w:p>
    <w:p>
      <w:pPr>
        <w:pStyle w:val="FirstParagraph"/>
      </w:pPr>
      <w:r>
        <w:t xml:space="preserve">Where:</w:t>
      </w:r>
    </w:p>
    <w:p>
      <w:pPr>
        <w:numPr>
          <w:ilvl w:val="0"/>
          <w:numId w:val="1023"/>
        </w:numPr>
      </w:pPr>
      <m:oMath>
        <m:sSub>
          <m:e>
            <m:r>
              <m:t>T</m:t>
            </m:r>
          </m:e>
          <m:sub>
            <m:r>
              <m:t>f</m:t>
            </m:r>
          </m:sub>
        </m:sSub>
      </m:oMath>
      <w:r>
        <w:t xml:space="preserve"> </w:t>
      </w:r>
      <w:r>
        <w:t xml:space="preserve">is the temperature scaling factor applied to metabolism</w:t>
      </w:r>
      <w:r>
        <w:t xml:space="preserve"> </w:t>
      </w:r>
      <w:r>
        <w:t xml:space="preserve">(dimensionless).</w:t>
      </w:r>
    </w:p>
    <w:p>
      <w:pPr>
        <w:numPr>
          <w:ilvl w:val="0"/>
          <w:numId w:val="1023"/>
        </w:numPr>
      </w:pPr>
      <m:oMath>
        <m:sSub>
          <m:e>
            <m:r>
              <m:t>Q</m:t>
            </m:r>
          </m:e>
          <m:sub>
            <m:r>
              <m:t>10</m:t>
            </m:r>
          </m:sub>
        </m:sSub>
      </m:oMath>
      <w:r>
        <w:t xml:space="preserve"> </w:t>
      </w:r>
      <w:r>
        <w:t xml:space="preserve">is the temperature sensitivity coefficient in the Q10</w:t>
      </w:r>
      <w:r>
        <w:t xml:space="preserve"> </w:t>
      </w:r>
      <w:r>
        <w:t xml:space="preserve">formulation (dimensionless).</w:t>
      </w:r>
    </w:p>
    <w:p>
      <w:pPr>
        <w:numPr>
          <w:ilvl w:val="0"/>
          <w:numId w:val="1023"/>
        </w:numPr>
      </w:pPr>
      <m:oMath>
        <m:sSub>
          <m:e>
            <m:r>
              <m:t>T</m:t>
            </m:r>
          </m:e>
          <m:sub>
            <m:r>
              <m:t>p</m:t>
            </m:r>
            <m:r>
              <m:t>a</m:t>
            </m:r>
            <m:r>
              <m:t>t</m:t>
            </m:r>
            <m:r>
              <m:t>c</m:t>
            </m:r>
            <m:r>
              <m:t>h</m:t>
            </m:r>
          </m:sub>
        </m:sSub>
      </m:oMath>
      <w:r>
        <w:t xml:space="preserve"> </w:t>
      </w:r>
      <w:r>
        <w:t xml:space="preserve">is the local patch temperature experienced by the agent</w:t>
      </w:r>
      <w:r>
        <w:t xml:space="preserve"> </w:t>
      </w:r>
      <w:r>
        <w:t xml:space="preserve">(°C).</w:t>
      </w:r>
    </w:p>
    <w:p>
      <w:pPr>
        <w:numPr>
          <w:ilvl w:val="0"/>
          <w:numId w:val="1023"/>
        </w:numPr>
      </w:pPr>
      <m:oMath>
        <m:sSub>
          <m:e>
            <m:r>
              <m:t>T</m:t>
            </m:r>
          </m:e>
          <m:sub>
            <m:r>
              <m:t>o</m:t>
            </m:r>
            <m:r>
              <m:t>p</m:t>
            </m:r>
            <m:r>
              <m:t>t</m:t>
            </m:r>
          </m:sub>
        </m:sSub>
      </m:oMath>
      <w:r>
        <w:t xml:space="preserve"> </w:t>
      </w:r>
      <w:r>
        <w:t xml:space="preserve">is the agent’s optimal temperature for metabolic</w:t>
      </w:r>
      <w:r>
        <w:t xml:space="preserve"> </w:t>
      </w:r>
      <w:r>
        <w:t xml:space="preserve">performance (°C).</w:t>
      </w:r>
    </w:p>
    <w:p>
      <w:pPr>
        <w:pStyle w:val="FirstParagraph"/>
      </w:pPr>
      <w:r>
        <w:t xml:space="preserve">Declines in mass-specific metabolic intensity with ontogeny and aging</w:t>
      </w:r>
      <w:r>
        <w:t xml:space="preserve"> </w:t>
      </w:r>
      <w:r>
        <w:t xml:space="preserve">are incorporated using the following age-scaling factor</w:t>
      </w:r>
      <w:r>
        <w:t xml:space="preserve"> </w:t>
      </w:r>
      <w:r>
        <w:t xml:space="preserve">(</w:t>
      </w:r>
      <w:hyperlink w:anchor="ref-glazier_beyond_2005">
        <w:r>
          <w:rPr>
            <w:rStyle w:val="Hyperlink"/>
          </w:rPr>
          <w:t xml:space="preserve">Glazier 2005</w:t>
        </w:r>
      </w:hyperlink>
      <w:r>
        <w:t xml:space="preserve">,</w:t>
      </w:r>
      <w:r>
        <w:t xml:space="preserve"> </w:t>
      </w:r>
      <w:hyperlink w:anchor="ref-glazier_relevance_2023">
        <w:r>
          <w:rPr>
            <w:rStyle w:val="Hyperlink"/>
          </w:rPr>
          <w:t xml:space="preserve">2023</w:t>
        </w:r>
      </w:hyperlink>
      <w:r>
        <w:t xml:space="preserve">)</w:t>
      </w:r>
      <w:r>
        <w:t xml:space="preserve">:</w:t>
      </w:r>
    </w:p>
    <w:p>
      <w:pPr>
        <w:pStyle w:val="BodyText"/>
      </w:pPr>
      <w:r>
        <w:t xml:space="preserve">The Age Factor is calculated as:</w:t>
      </w:r>
    </w:p>
    <w:p>
      <w:pPr>
        <w:pStyle w:val="BodyText"/>
      </w:pPr>
      <m:oMathPara>
        <m:oMathParaPr>
          <m:jc m:val="center"/>
        </m:oMathParaPr>
        <m:oMath>
          <m:r>
            <m:t>A</m:t>
          </m:r>
          <m:r>
            <m:t>g</m:t>
          </m:r>
          <m:sSub>
            <m:e>
              <m:r>
                <m:t>e</m:t>
              </m:r>
            </m:e>
            <m:sub>
              <m:r>
                <m:t>f</m:t>
              </m:r>
            </m:sub>
          </m:sSub>
          <m:r>
            <m:rPr>
              <m:sty m:val="p"/>
            </m:rPr>
            <m:t>=</m:t>
          </m:r>
          <m:r>
            <m:t>1</m:t>
          </m:r>
          <m:r>
            <m:rPr>
              <m:sty m:val="p"/>
            </m:rPr>
            <m:t>+</m:t>
          </m:r>
          <m:d>
            <m:dPr>
              <m:begChr m:val="("/>
              <m:sepChr m:val=""/>
              <m:endChr m:val=")"/>
              <m:grow/>
            </m:dPr>
            <m:e>
              <m:r>
                <m:t>1</m:t>
              </m:r>
              <m:r>
                <m:rPr>
                  <m:sty m:val="p"/>
                </m:rPr>
                <m:t>−</m:t>
              </m:r>
              <m:f>
                <m:fPr>
                  <m:type m:val="bar"/>
                </m:fPr>
                <m:num>
                  <m:sSub>
                    <m:e>
                      <m:r>
                        <m:t>A</m:t>
                      </m:r>
                    </m:e>
                    <m:sub>
                      <m:r>
                        <m:t>a</m:t>
                      </m:r>
                      <m:r>
                        <m:t>g</m:t>
                      </m:r>
                      <m:r>
                        <m:t>e</m:t>
                      </m:r>
                    </m:sub>
                  </m:sSub>
                </m:num>
                <m:den>
                  <m:r>
                    <m:t>A</m:t>
                  </m:r>
                  <m:r>
                    <m:t>g</m:t>
                  </m:r>
                  <m:sSub>
                    <m:e>
                      <m:r>
                        <m:t>e</m:t>
                      </m:r>
                    </m:e>
                    <m:sub>
                      <m:r>
                        <m:t>m</m:t>
                      </m:r>
                      <m:r>
                        <m:t>a</m:t>
                      </m:r>
                      <m:r>
                        <m:t>x</m:t>
                      </m:r>
                    </m:sub>
                  </m:sSub>
                </m:den>
              </m:f>
            </m:e>
          </m:d>
          <m:r>
            <m:rPr>
              <m:sty m:val="p"/>
            </m:rPr>
            <m:t>⋅</m:t>
          </m:r>
          <m:r>
            <m:t>0.5</m:t>
          </m:r>
          <m:r>
            <m:t>  </m:t>
          </m:r>
          <m:r>
            <m:rPr>
              <m:nor/>
              <m:sty m:val="p"/>
            </m:rPr>
            <m:t>(4.7)</m:t>
          </m:r>
        </m:oMath>
      </m:oMathPara>
    </w:p>
    <w:p>
      <w:pPr>
        <w:pStyle w:val="FirstParagraph"/>
      </w:pPr>
      <w:r>
        <w:t xml:space="preserve">Where:</w:t>
      </w:r>
    </w:p>
    <w:p>
      <w:pPr>
        <w:numPr>
          <w:ilvl w:val="0"/>
          <w:numId w:val="1024"/>
        </w:numPr>
      </w:pPr>
      <w:r>
        <w:t xml:space="preserve">$$Age_{f}$ is the age-based scaling factor modifying metabolic</w:t>
      </w:r>
      <w:r>
        <w:t xml:space="preserve"> </w:t>
      </w:r>
      <w:r>
        <w:t xml:space="preserve">intensity (dimensionless).</w:t>
      </w:r>
    </w:p>
    <w:p>
      <w:pPr>
        <w:numPr>
          <w:ilvl w:val="0"/>
          <w:numId w:val="1024"/>
        </w:numPr>
      </w:pPr>
      <m:oMath>
        <m:sSub>
          <m:e>
            <m:r>
              <m:t>A</m:t>
            </m:r>
          </m:e>
          <m:sub>
            <m:r>
              <m:t>a</m:t>
            </m:r>
            <m:r>
              <m:t>g</m:t>
            </m:r>
            <m:r>
              <m:t>e</m:t>
            </m:r>
          </m:sub>
        </m:sSub>
      </m:oMath>
      <w:r>
        <w:t xml:space="preserve"> </w:t>
      </w:r>
      <w:r>
        <w:t xml:space="preserve">is the agent’s age in years (years).</w:t>
      </w:r>
    </w:p>
    <w:p>
      <w:pPr>
        <w:numPr>
          <w:ilvl w:val="0"/>
          <w:numId w:val="1024"/>
        </w:numPr>
      </w:pPr>
      <m:oMath>
        <m:r>
          <m:t>A</m:t>
        </m:r>
        <m:r>
          <m:t>g</m:t>
        </m:r>
        <m:sSub>
          <m:e>
            <m:r>
              <m:t>e</m:t>
            </m:r>
          </m:e>
          <m:sub>
            <m:r>
              <m:t>m</m:t>
            </m:r>
            <m:r>
              <m:t>a</m:t>
            </m:r>
            <m:r>
              <m:t>x</m:t>
            </m:r>
          </m:sub>
        </m:sSub>
      </m:oMath>
      <w:r>
        <w:t xml:space="preserve"> </w:t>
      </w:r>
      <w:r>
        <w:t xml:space="preserve">is the maximum age in the population (years).</w:t>
      </w:r>
    </w:p>
    <w:p>
      <w:pPr>
        <w:pStyle w:val="FirstParagraph"/>
      </w:pPr>
      <w:r>
        <w:t xml:space="preserve">This multiplicative formulation follows the structure of metabolic</w:t>
      </w:r>
      <w:r>
        <w:t xml:space="preserve"> </w:t>
      </w:r>
      <w:r>
        <w:t xml:space="preserve">ecology models in which metabolic rate scales as a function of body mass</w:t>
      </w:r>
      <w:r>
        <w:t xml:space="preserve"> </w:t>
      </w:r>
      <w:r>
        <w:t xml:space="preserve">and temperature</w:t>
      </w:r>
      <w:r>
        <w:t xml:space="preserve"> </w:t>
      </w:r>
      <w:r>
        <w:t xml:space="preserve">(</w:t>
      </w:r>
      <w:hyperlink w:anchor="ref-brown_toward_2004">
        <w:r>
          <w:rPr>
            <w:rStyle w:val="Hyperlink"/>
          </w:rPr>
          <w:t xml:space="preserve">Brown et al. 2004</w:t>
        </w:r>
      </w:hyperlink>
      <w:r>
        <w:t xml:space="preserve">)</w:t>
      </w:r>
      <w:r>
        <w:t xml:space="preserve">.</w:t>
      </w:r>
    </w:p>
    <w:p>
      <w:pPr>
        <w:pStyle w:val="BodyText"/>
      </w:pPr>
      <w:r>
        <w:t xml:space="preserve">Total metabolic rate:</w:t>
      </w:r>
    </w:p>
    <w:p>
      <w:pPr>
        <w:pStyle w:val="BodyText"/>
      </w:pPr>
      <m:oMathPara>
        <m:oMathParaPr>
          <m:jc m:val="center"/>
        </m:oMathParaPr>
        <m:oMath>
          <m:r>
            <m:t>M</m:t>
          </m:r>
          <m:r>
            <m:t>e</m:t>
          </m:r>
          <m:sSub>
            <m:e>
              <m:r>
                <m:t>t</m:t>
              </m:r>
            </m:e>
            <m:sub>
              <m:r>
                <m:t>t</m:t>
              </m:r>
              <m:r>
                <m:t>i</m:t>
              </m:r>
              <m:r>
                <m:t>c</m:t>
              </m:r>
              <m:r>
                <m:t>k</m:t>
              </m:r>
            </m:sub>
          </m:sSub>
          <m:r>
            <m:rPr>
              <m:sty m:val="p"/>
            </m:rPr>
            <m:t>=</m:t>
          </m:r>
          <m:r>
            <m:t>M</m:t>
          </m:r>
          <m:r>
            <m:t>e</m:t>
          </m:r>
          <m:sSub>
            <m:e>
              <m:r>
                <m:t>t</m:t>
              </m:r>
            </m:e>
            <m:sub>
              <m:r>
                <m:t>b</m:t>
              </m:r>
              <m:r>
                <m:t>a</m:t>
              </m:r>
              <m:r>
                <m:t>s</m:t>
              </m:r>
              <m:r>
                <m:t>e</m:t>
              </m:r>
            </m:sub>
          </m:sSub>
          <m:r>
            <m:rPr>
              <m:sty m:val="p"/>
            </m:rPr>
            <m:t>⋅</m:t>
          </m:r>
          <m:r>
            <m:t>S</m:t>
          </m:r>
          <m:r>
            <m:t>i</m:t>
          </m:r>
          <m:r>
            <m:t>z</m:t>
          </m:r>
          <m:sSub>
            <m:e>
              <m:r>
                <m:t>e</m:t>
              </m:r>
            </m:e>
            <m:sub>
              <m:r>
                <m:t>f</m:t>
              </m:r>
            </m:sub>
          </m:sSub>
          <m:r>
            <m:rPr>
              <m:sty m:val="p"/>
            </m:rPr>
            <m:t>⋅</m:t>
          </m:r>
          <m:sSub>
            <m:e>
              <m:r>
                <m:t>T</m:t>
              </m:r>
            </m:e>
            <m:sub>
              <m:r>
                <m:t>f</m:t>
              </m:r>
            </m:sub>
          </m:sSub>
          <m:r>
            <m:rPr>
              <m:sty m:val="p"/>
            </m:rPr>
            <m:t>⋅</m:t>
          </m:r>
          <m:r>
            <m:t>A</m:t>
          </m:r>
          <m:r>
            <m:t>g</m:t>
          </m:r>
          <m:sSub>
            <m:e>
              <m:r>
                <m:t>e</m:t>
              </m:r>
            </m:e>
            <m:sub>
              <m:r>
                <m:t>f</m:t>
              </m:r>
            </m:sub>
          </m:sSub>
          <m:r>
            <m:t>  </m:t>
          </m:r>
          <m:r>
            <m:rPr>
              <m:nor/>
              <m:sty m:val="p"/>
            </m:rPr>
            <m:t>(4.8)</m:t>
          </m:r>
        </m:oMath>
      </m:oMathPara>
    </w:p>
    <w:p>
      <w:pPr>
        <w:pStyle w:val="FirstParagraph"/>
      </w:pPr>
      <w:r>
        <w:t xml:space="preserve">Where:</w:t>
      </w:r>
    </w:p>
    <w:p>
      <w:pPr>
        <w:numPr>
          <w:ilvl w:val="0"/>
          <w:numId w:val="1025"/>
        </w:numPr>
      </w:pPr>
      <m:oMath>
        <m:r>
          <m:t>M</m:t>
        </m:r>
        <m:r>
          <m:t>e</m:t>
        </m:r>
        <m:sSub>
          <m:e>
            <m:r>
              <m:t>t</m:t>
            </m:r>
          </m:e>
          <m:sub>
            <m:r>
              <m:t>t</m:t>
            </m:r>
            <m:r>
              <m:t>i</m:t>
            </m:r>
            <m:r>
              <m:t>c</m:t>
            </m:r>
            <m:r>
              <m:t>k</m:t>
            </m:r>
          </m:sub>
        </m:sSub>
      </m:oMath>
      <w:r>
        <w:t xml:space="preserve"> </w:t>
      </w:r>
      <w:r>
        <w:t xml:space="preserve">is the total metabolic rate for the current simulation</w:t>
      </w:r>
      <w:r>
        <w:t xml:space="preserve"> </w:t>
      </w:r>
      <w:r>
        <w:t xml:space="preserve">tick ((energy units) tick⁻¹).</w:t>
      </w:r>
    </w:p>
    <w:p>
      <w:pPr>
        <w:numPr>
          <w:ilvl w:val="0"/>
          <w:numId w:val="1025"/>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p>
      <w:pPr>
        <w:numPr>
          <w:ilvl w:val="0"/>
          <w:numId w:val="1025"/>
        </w:numPr>
      </w:pPr>
      <m:oMath>
        <m:r>
          <m:t>S</m:t>
        </m:r>
        <m:r>
          <m:t>i</m:t>
        </m:r>
        <m:r>
          <m:t>z</m:t>
        </m:r>
        <m:sSub>
          <m:e>
            <m:r>
              <m:t>e</m:t>
            </m:r>
          </m:e>
          <m:sub>
            <m:r>
              <m:t>f</m:t>
            </m:r>
          </m:sub>
        </m:sSub>
      </m:oMath>
      <w:r>
        <w:t xml:space="preserve"> </w:t>
      </w:r>
      <w:r>
        <w:t xml:space="preserve">is the allometric scaling factor derived from relative</w:t>
      </w:r>
      <w:r>
        <w:t xml:space="preserve"> </w:t>
      </w:r>
      <w:r>
        <w:t xml:space="preserve">body mass (dimensionless).</w:t>
      </w:r>
    </w:p>
    <w:p>
      <w:pPr>
        <w:numPr>
          <w:ilvl w:val="0"/>
          <w:numId w:val="1025"/>
        </w:numPr>
      </w:pPr>
      <m:oMath>
        <m:sSub>
          <m:e>
            <m:r>
              <m:t>T</m:t>
            </m:r>
          </m:e>
          <m:sub>
            <m:r>
              <m:t>f</m:t>
            </m:r>
          </m:sub>
        </m:sSub>
      </m:oMath>
      <w:r>
        <w:t xml:space="preserve"> </w:t>
      </w:r>
      <w:r>
        <w:t xml:space="preserve">is the temperature scaling factor applied to metabolism</w:t>
      </w:r>
      <w:r>
        <w:t xml:space="preserve"> </w:t>
      </w:r>
      <w:r>
        <w:t xml:space="preserve">(dimensionless).</w:t>
      </w:r>
    </w:p>
    <w:p>
      <w:pPr>
        <w:numPr>
          <w:ilvl w:val="0"/>
          <w:numId w:val="1025"/>
        </w:numPr>
      </w:pPr>
      <m:oMath>
        <m:r>
          <m:t>A</m:t>
        </m:r>
        <m:r>
          <m:t>g</m:t>
        </m:r>
        <m:sSub>
          <m:e>
            <m:r>
              <m:t>e</m:t>
            </m:r>
          </m:e>
          <m:sub>
            <m:r>
              <m:t>f</m:t>
            </m:r>
          </m:sub>
        </m:sSub>
      </m:oMath>
      <w:r>
        <w:t xml:space="preserve"> </w:t>
      </w:r>
      <w:r>
        <w:t xml:space="preserve">is the age-based scaling factor modifying metabolic</w:t>
      </w:r>
      <w:r>
        <w:t xml:space="preserve"> </w:t>
      </w:r>
      <w:r>
        <w:t xml:space="preserve">intensity (dimensionless).</w:t>
      </w:r>
    </w:p>
    <w:p>
      <w:pPr>
        <w:pStyle w:val="FirstParagraph"/>
      </w:pPr>
      <w:r>
        <w:t xml:space="preserve">Metabolic accumulation:</w:t>
      </w:r>
    </w:p>
    <w:p>
      <w:pPr>
        <w:pStyle w:val="BodyText"/>
      </w:pPr>
      <m:oMathPara>
        <m:oMathParaPr>
          <m:jc m:val="center"/>
        </m:oMathParaPr>
        <m:oMath>
          <m:r>
            <m:t>M</m:t>
          </m:r>
          <m:r>
            <m:t>e</m:t>
          </m:r>
          <m:sSub>
            <m:e>
              <m:r>
                <m:t>t</m:t>
              </m:r>
            </m:e>
            <m:sub>
              <m:r>
                <m:t>t</m:t>
              </m:r>
              <m:r>
                <m:t>o</m:t>
              </m:r>
              <m:r>
                <m:t>t</m:t>
              </m:r>
              <m:r>
                <m:t>a</m:t>
              </m:r>
              <m:r>
                <m:t>l</m:t>
              </m:r>
            </m:sub>
          </m:sSub>
          <m:r>
            <m:rPr>
              <m:sty m:val="p"/>
            </m:rPr>
            <m:t>=</m:t>
          </m:r>
          <m:r>
            <m:t>M</m:t>
          </m:r>
          <m:r>
            <m:t>e</m:t>
          </m:r>
          <m:sSub>
            <m:e>
              <m:r>
                <m:t>t</m:t>
              </m:r>
            </m:e>
            <m:sub>
              <m:r>
                <m:t>t</m:t>
              </m:r>
              <m:r>
                <m:t>o</m:t>
              </m:r>
              <m:r>
                <m:t>t</m:t>
              </m:r>
              <m:r>
                <m:t>a</m:t>
              </m:r>
              <m:r>
                <m:t>l</m:t>
              </m:r>
            </m:sub>
          </m:sSub>
          <m:r>
            <m:rPr>
              <m:sty m:val="p"/>
            </m:rPr>
            <m:t>+</m:t>
          </m:r>
          <m:r>
            <m:t>M</m:t>
          </m:r>
          <m:r>
            <m:t>e</m:t>
          </m:r>
          <m:sSub>
            <m:e>
              <m:r>
                <m:t>t</m:t>
              </m:r>
            </m:e>
            <m:sub>
              <m:r>
                <m:t>t</m:t>
              </m:r>
              <m:r>
                <m:t>i</m:t>
              </m:r>
              <m:r>
                <m:t>c</m:t>
              </m:r>
              <m:r>
                <m:t>k</m:t>
              </m:r>
            </m:sub>
          </m:sSub>
          <m:r>
            <m:t>  </m:t>
          </m:r>
          <m:r>
            <m:rPr>
              <m:nor/>
              <m:sty m:val="p"/>
            </m:rPr>
            <m:t>(4.9)</m:t>
          </m:r>
        </m:oMath>
      </m:oMathPara>
    </w:p>
    <w:p>
      <w:pPr>
        <w:pStyle w:val="FirstParagraph"/>
      </w:pPr>
      <w:r>
        <w:t xml:space="preserve">Where:</w:t>
      </w:r>
    </w:p>
    <w:p>
      <w:pPr>
        <w:numPr>
          <w:ilvl w:val="0"/>
          <w:numId w:val="1026"/>
        </w:numPr>
      </w:pPr>
      <m:oMath>
        <m:r>
          <m:t>M</m:t>
        </m:r>
        <m:r>
          <m:t>e</m:t>
        </m:r>
        <m:sSub>
          <m:e>
            <m:r>
              <m:t>t</m:t>
            </m:r>
          </m:e>
          <m:sub>
            <m:r>
              <m:t>t</m:t>
            </m:r>
            <m:r>
              <m:t>o</m:t>
            </m:r>
            <m:r>
              <m:t>t</m:t>
            </m:r>
            <m:r>
              <m:t>a</m:t>
            </m:r>
            <m:r>
              <m:t>l</m:t>
            </m:r>
          </m:sub>
        </m:sSub>
      </m:oMath>
      <w:r>
        <w:t xml:space="preserve"> </w:t>
      </w:r>
      <w:r>
        <w:t xml:space="preserve">is the cumulative metabolic expenditure over time</w:t>
      </w:r>
      <w:r>
        <w:t xml:space="preserve"> </w:t>
      </w:r>
      <w:r>
        <w:t xml:space="preserve">(energy units).</w:t>
      </w:r>
    </w:p>
    <w:p>
      <w:pPr>
        <w:numPr>
          <w:ilvl w:val="0"/>
          <w:numId w:val="1026"/>
        </w:numPr>
      </w:pPr>
      <m:oMath>
        <m:r>
          <m:t>M</m:t>
        </m:r>
        <m:r>
          <m:t>e</m:t>
        </m:r>
        <m:sSub>
          <m:e>
            <m:r>
              <m:t>t</m:t>
            </m:r>
          </m:e>
          <m:sub>
            <m:r>
              <m:t>t</m:t>
            </m:r>
            <m:r>
              <m:t>i</m:t>
            </m:r>
            <m:r>
              <m:t>c</m:t>
            </m:r>
            <m:r>
              <m:t>k</m:t>
            </m:r>
          </m:sub>
        </m:sSub>
      </m:oMath>
      <w:r>
        <w:t xml:space="preserve"> </w:t>
      </w:r>
      <w:r>
        <w:t xml:space="preserve">is the total metabolic rate for the current simulation</w:t>
      </w:r>
      <w:r>
        <w:t xml:space="preserve"> </w:t>
      </w:r>
      <w:r>
        <w:t xml:space="preserve">tick ((energy units) tick⁻¹).</w:t>
      </w:r>
    </w:p>
    <w:bookmarkEnd w:id="54"/>
    <w:bookmarkStart w:id="55" w:name="efficiency-multipliers"/>
    <w:p>
      <w:pPr>
        <w:pStyle w:val="Heading3"/>
      </w:pPr>
      <w:r>
        <w:rPr>
          <w:rStyle w:val="SectionNumber"/>
        </w:rPr>
        <w:t xml:space="preserve">4.7.4</w:t>
      </w:r>
      <w:r>
        <w:tab/>
      </w:r>
      <w:r>
        <w:t xml:space="preserve">Efficiency Multipliers</w:t>
      </w:r>
    </w:p>
    <w:p>
      <w:pPr>
        <w:pStyle w:val="FirstParagraph"/>
      </w:pPr>
      <w:r>
        <w:t xml:space="preserve">A baseline metabolic reference is defined using:</w:t>
      </w:r>
    </w:p>
    <w:p>
      <w:pPr>
        <w:pStyle w:val="Compact"/>
        <w:numPr>
          <w:ilvl w:val="0"/>
          <w:numId w:val="1027"/>
        </w:numPr>
      </w:pPr>
      <w:r>
        <w:t xml:space="preserve">baseline size-factor = 1</w:t>
      </w:r>
      <w:r>
        <w:br/>
      </w:r>
    </w:p>
    <w:p>
      <w:pPr>
        <w:pStyle w:val="Compact"/>
        <w:numPr>
          <w:ilvl w:val="0"/>
          <w:numId w:val="1027"/>
        </w:numPr>
      </w:pPr>
      <w:r>
        <w:t xml:space="preserve">baseline age-factor = 1.5</w:t>
      </w:r>
      <w:r>
        <w:br/>
      </w:r>
    </w:p>
    <w:p>
      <w:pPr>
        <w:pStyle w:val="Compact"/>
        <w:numPr>
          <w:ilvl w:val="0"/>
          <w:numId w:val="1027"/>
        </w:numPr>
      </w:pPr>
      <w:r>
        <w:t xml:space="preserve">baseline temp-factor = 1</w:t>
      </w:r>
    </w:p>
    <w:p>
      <w:pPr>
        <w:pStyle w:val="FirstParagraph"/>
      </w:pPr>
      <w:r>
        <w:t xml:space="preserve">Thus:</w:t>
      </w:r>
    </w:p>
    <w:p>
      <w:pPr>
        <w:pStyle w:val="BodyText"/>
      </w:pPr>
      <m:oMathPara>
        <m:oMathParaPr>
          <m:jc m:val="center"/>
        </m:oMathParaPr>
        <m:oMath>
          <m:sSub>
            <m:e>
              <m:r>
                <m:t>M</m:t>
              </m:r>
            </m:e>
            <m:sub>
              <m:r>
                <m:rPr>
                  <m:nor/>
                  <m:sty m:val="p"/>
                </m:rPr>
                <m:t>baseline</m:t>
              </m:r>
            </m:sub>
          </m:sSub>
          <m:r>
            <m:rPr>
              <m:sty m:val="p"/>
            </m:rPr>
            <m:t>=</m:t>
          </m:r>
          <m:r>
            <m:rPr>
              <m:nor/>
              <m:sty m:val="p"/>
            </m:rPr>
            <m:t>Met-base</m:t>
          </m:r>
          <m:r>
            <m:rPr>
              <m:sty m:val="p"/>
            </m:rPr>
            <m:t>⋅</m:t>
          </m:r>
          <m:r>
            <m:t>1</m:t>
          </m:r>
          <m:r>
            <m:rPr>
              <m:sty m:val="p"/>
            </m:rPr>
            <m:t>⋅</m:t>
          </m:r>
          <m:r>
            <m:t>1</m:t>
          </m:r>
          <m:r>
            <m:rPr>
              <m:sty m:val="p"/>
            </m:rPr>
            <m:t>⋅</m:t>
          </m:r>
          <m:r>
            <m:t>1.5</m:t>
          </m:r>
        </m:oMath>
      </m:oMathPara>
    </w:p>
    <w:p>
      <w:pPr>
        <w:pStyle w:val="FirstParagraph"/>
      </w:pPr>
      <w:r>
        <w:t xml:space="preserve">Efficiency is computed as:</w:t>
      </w:r>
    </w:p>
    <w:p>
      <w:pPr>
        <w:pStyle w:val="BodyText"/>
      </w:pPr>
      <m:oMathPara>
        <m:oMathParaPr>
          <m:jc m:val="center"/>
        </m:oMathParaPr>
        <m:oMath>
          <m:r>
            <m:t>E</m:t>
          </m:r>
          <m:r>
            <m:t>f</m:t>
          </m:r>
          <m:r>
            <m:t>f</m:t>
          </m:r>
          <m:r>
            <m:rPr>
              <m:sty m:val="p"/>
            </m:rPr>
            <m:t>=</m:t>
          </m:r>
          <m:f>
            <m:fPr>
              <m:type m:val="bar"/>
            </m:fPr>
            <m:num>
              <m:r>
                <m:t>M</m:t>
              </m:r>
              <m:r>
                <m:t>e</m:t>
              </m:r>
              <m:sSub>
                <m:e>
                  <m:r>
                    <m:t>t</m:t>
                  </m:r>
                </m:e>
                <m:sub>
                  <m:r>
                    <m:t>t</m:t>
                  </m:r>
                  <m:r>
                    <m:t>i</m:t>
                  </m:r>
                  <m:r>
                    <m:t>c</m:t>
                  </m:r>
                  <m:r>
                    <m:t>k</m:t>
                  </m:r>
                </m:sub>
              </m:sSub>
            </m:num>
            <m:den>
              <m:r>
                <m:t>M</m:t>
              </m:r>
              <m:r>
                <m:t>e</m:t>
              </m:r>
              <m:sSub>
                <m:e>
                  <m:r>
                    <m:t>t</m:t>
                  </m:r>
                </m:e>
                <m:sub>
                  <m:r>
                    <m:t>b</m:t>
                  </m:r>
                  <m:r>
                    <m:t>a</m:t>
                  </m:r>
                  <m:r>
                    <m:t>s</m:t>
                  </m:r>
                  <m:r>
                    <m:t>e</m:t>
                  </m:r>
                </m:sub>
              </m:sSub>
            </m:den>
          </m:f>
          <m:r>
            <m:t>  </m:t>
          </m:r>
          <m:r>
            <m:rPr>
              <m:nor/>
              <m:sty m:val="p"/>
            </m:rPr>
            <m:t>(4.10)</m:t>
          </m:r>
        </m:oMath>
      </m:oMathPara>
    </w:p>
    <w:p>
      <w:pPr>
        <w:pStyle w:val="FirstParagraph"/>
      </w:pPr>
      <w:r>
        <w:t xml:space="preserve">Where:</w:t>
      </w:r>
    </w:p>
    <w:p>
      <w:pPr>
        <w:numPr>
          <w:ilvl w:val="0"/>
          <w:numId w:val="1028"/>
        </w:numPr>
      </w:pPr>
      <m:oMath>
        <m:r>
          <m:t>E</m:t>
        </m:r>
        <m:r>
          <m:t>f</m:t>
        </m:r>
        <m:r>
          <m:t>f</m:t>
        </m:r>
      </m:oMath>
      <w:r>
        <w:t xml:space="preserve"> </w:t>
      </w:r>
      <w:r>
        <w:t xml:space="preserve">is the ratio of current to baseline metabolic rate</w:t>
      </w:r>
      <w:r>
        <w:t xml:space="preserve"> </w:t>
      </w:r>
      <w:r>
        <w:t xml:space="preserve">(dimensionless).</w:t>
      </w:r>
    </w:p>
    <w:p>
      <w:pPr>
        <w:numPr>
          <w:ilvl w:val="0"/>
          <w:numId w:val="1028"/>
        </w:numPr>
      </w:pPr>
      <m:oMath>
        <m:r>
          <m:t>M</m:t>
        </m:r>
        <m:r>
          <m:t>e</m:t>
        </m:r>
        <m:sSub>
          <m:e>
            <m:r>
              <m:t>t</m:t>
            </m:r>
          </m:e>
          <m:sub>
            <m:r>
              <m:t>t</m:t>
            </m:r>
            <m:r>
              <m:t>i</m:t>
            </m:r>
            <m:r>
              <m:t>c</m:t>
            </m:r>
            <m:r>
              <m:t>k</m:t>
            </m:r>
          </m:sub>
        </m:sSub>
      </m:oMath>
      <w:r>
        <w:t xml:space="preserve"> </w:t>
      </w:r>
      <w:r>
        <w:t xml:space="preserve">is the total metabolic rate for the current simulation</w:t>
      </w:r>
      <w:r>
        <w:t xml:space="preserve"> </w:t>
      </w:r>
      <w:r>
        <w:t xml:space="preserve">tick ((energy units) tick⁻¹).</w:t>
      </w:r>
    </w:p>
    <w:p>
      <w:pPr>
        <w:numPr>
          <w:ilvl w:val="0"/>
          <w:numId w:val="1028"/>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p>
      <w:pPr>
        <w:pStyle w:val="FirstParagraph"/>
      </w:pPr>
      <w:r>
        <w:t xml:space="preserve">This value is applied to:</w:t>
      </w:r>
    </w:p>
    <w:p>
      <w:pPr>
        <w:numPr>
          <w:ilvl w:val="0"/>
          <w:numId w:val="1029"/>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(dimensionless).</w:t>
      </w:r>
    </w:p>
    <w:p>
      <w:pPr>
        <w:numPr>
          <w:ilvl w:val="0"/>
          <w:numId w:val="1029"/>
        </w:numPr>
      </w:pPr>
      <m:oMath>
        <m:r>
          <m:t>o</m:t>
        </m:r>
        <m:r>
          <m:t>s</m:t>
        </m:r>
        <m:r>
          <m:t>m</m:t>
        </m:r>
        <m:sSub>
          <m:e>
            <m:r>
              <m:t>o</m:t>
            </m:r>
          </m:e>
          <m:sub>
            <m:r>
              <m:t>E</m:t>
            </m:r>
            <m:r>
              <m:t>f</m:t>
            </m:r>
            <m:r>
              <m:t>f</m:t>
            </m:r>
          </m:sub>
        </m:sSub>
      </m:oMath>
      <w:r>
        <w:t xml:space="preserve"> </w:t>
      </w:r>
      <w:r>
        <w:t xml:space="preserve">is the efficiency multiplier applied to osmoregulatory</w:t>
      </w:r>
      <w:r>
        <w:t xml:space="preserve"> </w:t>
      </w:r>
      <w:r>
        <w:t xml:space="preserve">costs (dimensionless).</w:t>
      </w:r>
    </w:p>
    <w:p>
      <w:pPr>
        <w:numPr>
          <w:ilvl w:val="0"/>
          <w:numId w:val="1029"/>
        </w:numPr>
      </w:pPr>
      <m:oMath>
        <m:r>
          <m:t>l</m:t>
        </m:r>
        <m:r>
          <m:t>i</m:t>
        </m:r>
        <m:r>
          <m:t>p</m:t>
        </m:r>
        <m:r>
          <m:t>i</m:t>
        </m:r>
        <m:sSub>
          <m:e>
            <m:r>
              <m:t>d</m:t>
            </m:r>
          </m:e>
          <m:sub>
            <m:r>
              <m:t>E</m:t>
            </m:r>
            <m:r>
              <m:t>f</m:t>
            </m:r>
            <m:r>
              <m:t>f</m:t>
            </m:r>
          </m:sub>
        </m:sSub>
      </m:oMath>
      <w:r>
        <w:t xml:space="preserve"> </w:t>
      </w:r>
      <w:r>
        <w:t xml:space="preserve">is the efficiency multiplier applied to lipid</w:t>
      </w:r>
      <w:r>
        <w:t xml:space="preserve"> </w:t>
      </w:r>
      <w:r>
        <w:t xml:space="preserve">catabolism (%).</w:t>
      </w:r>
    </w:p>
    <w:p>
      <w:pPr>
        <w:pStyle w:val="FirstParagraph"/>
      </w:pPr>
      <w:r>
        <w:t xml:space="preserve">Efficiency dynamically scales the cost of movement, ion regulation, and</w:t>
      </w:r>
      <w:r>
        <w:t xml:space="preserve"> </w:t>
      </w:r>
      <w:r>
        <w:t xml:space="preserve">lipid catabolism.</w:t>
      </w:r>
    </w:p>
    <w:bookmarkEnd w:id="55"/>
    <w:bookmarkEnd w:id="56"/>
    <w:bookmarkStart w:id="57" w:name="netlogo-implementation"/>
    <w:p>
      <w:pPr>
        <w:pStyle w:val="Heading2"/>
      </w:pPr>
      <w:r>
        <w:rPr>
          <w:rStyle w:val="SectionNumber"/>
        </w:rPr>
        <w:t xml:space="preserve">4.8</w:t>
      </w:r>
      <w:r>
        <w:tab/>
      </w:r>
      <w:r>
        <w:t xml:space="preserve">Netlogo Implementation</w:t>
      </w:r>
    </w:p>
    <w:p>
      <w:pPr>
        <w:pStyle w:val="SourceCode"/>
      </w:pPr>
      <w:r>
        <w:br/>
      </w:r>
      <w:r>
        <w:rPr>
          <w:rStyle w:val="VerbatimChar"/>
        </w:rPr>
        <w:t xml:space="preserve">;; ============================</w:t>
      </w:r>
      <w:r>
        <w:br/>
      </w:r>
      <w:r>
        <w:rPr>
          <w:rStyle w:val="VerbatimChar"/>
        </w:rPr>
        <w:t xml:space="preserve">;;   METABOLISM SUBMODEL</w:t>
      </w:r>
      <w:r>
        <w:br/>
      </w:r>
      <w:r>
        <w:rPr>
          <w:rStyle w:val="VerbatimChar"/>
        </w:rPr>
        <w:t xml:space="preserve">;; ============================</w:t>
      </w:r>
      <w:r>
        <w:br/>
      </w:r>
      <w:r>
        <w:br/>
      </w:r>
      <w:r>
        <w:rPr>
          <w:rStyle w:val="VerbatimChar"/>
        </w:rPr>
        <w:t xml:space="preserve">globals [</w:t>
      </w:r>
      <w:r>
        <w:br/>
      </w:r>
      <w:r>
        <w:rPr>
          <w:rStyle w:val="VerbatimChar"/>
        </w:rPr>
        <w:t xml:space="preserve">  ;; global physiological constants</w:t>
      </w:r>
      <w:r>
        <w:br/>
      </w:r>
      <w:r>
        <w:rPr>
          <w:rStyle w:val="VerbatimChar"/>
        </w:rPr>
        <w:t xml:space="preserve">  Q10</w:t>
      </w:r>
      <w:r>
        <w:br/>
      </w:r>
      <w:r>
        <w:rPr>
          <w:rStyle w:val="VerbatimChar"/>
        </w:rPr>
        <w:t xml:space="preserve">]</w:t>
      </w:r>
      <w:r>
        <w:br/>
      </w:r>
      <w:r>
        <w:br/>
      </w:r>
      <w:r>
        <w:rPr>
          <w:rStyle w:val="VerbatimChar"/>
        </w:rPr>
        <w:t xml:space="preserve">patches-own [</w:t>
      </w:r>
      <w:r>
        <w:br/>
      </w:r>
      <w:r>
        <w:rPr>
          <w:rStyle w:val="VerbatimChar"/>
        </w:rPr>
        <w:t xml:space="preserve">  temperature</w:t>
      </w:r>
      <w:r>
        <w:br/>
      </w:r>
      <w:r>
        <w:rPr>
          <w:rStyle w:val="VerbatimChar"/>
        </w:rPr>
        <w:t xml:space="preserve">]</w:t>
      </w:r>
      <w:r>
        <w:br/>
      </w:r>
      <w:r>
        <w:br/>
      </w:r>
      <w:r>
        <w:rPr>
          <w:rStyle w:val="VerbatimChar"/>
        </w:rPr>
        <w:t xml:space="preserve">fish-own [</w:t>
      </w:r>
      <w:r>
        <w:br/>
      </w:r>
      <w:r>
        <w:rPr>
          <w:rStyle w:val="VerbatimChar"/>
        </w:rPr>
        <w:t xml:space="preserve">  ;; core state variables</w:t>
      </w:r>
      <w:r>
        <w:br/>
      </w:r>
      <w:r>
        <w:rPr>
          <w:rStyle w:val="VerbatimChar"/>
        </w:rPr>
        <w:t xml:space="preserve">  weight</w:t>
      </w:r>
      <w:r>
        <w:br/>
      </w:r>
      <w:r>
        <w:rPr>
          <w:rStyle w:val="VerbatimChar"/>
        </w:rPr>
        <w:t xml:space="preserve">  age-num</w:t>
      </w:r>
      <w:r>
        <w:br/>
      </w:r>
      <w:r>
        <w:rPr>
          <w:rStyle w:val="VerbatimChar"/>
        </w:rPr>
        <w:t xml:space="preserve">  optimal-temperature</w:t>
      </w:r>
      <w:r>
        <w:br/>
      </w:r>
      <w:r>
        <w:rPr>
          <w:rStyle w:val="VerbatimChar"/>
        </w:rPr>
        <w:t xml:space="preserve">  max-survival-temp</w:t>
      </w:r>
      <w:r>
        <w:br/>
      </w:r>
      <w:r>
        <w:br/>
      </w:r>
      <w:r>
        <w:rPr>
          <w:rStyle w:val="VerbatimChar"/>
        </w:rPr>
        <w:t xml:space="preserve">  ;; metabolic scalars</w:t>
      </w:r>
      <w:r>
        <w:br/>
      </w:r>
      <w:r>
        <w:rPr>
          <w:rStyle w:val="VerbatimChar"/>
        </w:rPr>
        <w:t xml:space="preserve">  Met-base</w:t>
      </w:r>
      <w:r>
        <w:br/>
      </w:r>
      <w:r>
        <w:rPr>
          <w:rStyle w:val="VerbatimChar"/>
        </w:rPr>
        <w:t xml:space="preserve">  metabolism-rate</w:t>
      </w:r>
      <w:r>
        <w:br/>
      </w:r>
      <w:r>
        <w:rPr>
          <w:rStyle w:val="VerbatimChar"/>
        </w:rPr>
        <w:t xml:space="preserve">  total-metabolism</w:t>
      </w:r>
      <w:r>
        <w:br/>
      </w:r>
      <w:r>
        <w:br/>
      </w:r>
      <w:r>
        <w:rPr>
          <w:rStyle w:val="VerbatimChar"/>
        </w:rPr>
        <w:t xml:space="preserve">  ;; efficiency multipliers</w:t>
      </w:r>
      <w:r>
        <w:br/>
      </w:r>
      <w:r>
        <w:rPr>
          <w:rStyle w:val="VerbatimChar"/>
        </w:rPr>
        <w:t xml:space="preserve">  swim-efficiency</w:t>
      </w:r>
      <w:r>
        <w:br/>
      </w:r>
      <w:r>
        <w:rPr>
          <w:rStyle w:val="VerbatimChar"/>
        </w:rPr>
        <w:t xml:space="preserve">  osmoregulation-efficiency</w:t>
      </w:r>
      <w:r>
        <w:br/>
      </w:r>
      <w:r>
        <w:rPr>
          <w:rStyle w:val="VerbatimChar"/>
        </w:rPr>
        <w:t xml:space="preserve">  lipid-catabolism-efficiency</w:t>
      </w:r>
      <w:r>
        <w:br/>
      </w:r>
      <w:r>
        <w:br/>
      </w:r>
      <w:r>
        <w:rPr>
          <w:rStyle w:val="VerbatimChar"/>
        </w:rPr>
        <w:t xml:space="preserve">  ;; energy partitioning</w:t>
      </w:r>
      <w:r>
        <w:br/>
      </w:r>
      <w:r>
        <w:rPr>
          <w:rStyle w:val="VerbatimChar"/>
        </w:rPr>
        <w:t xml:space="preserve">  swim-base</w:t>
      </w:r>
      <w:r>
        <w:br/>
      </w:r>
      <w:r>
        <w:rPr>
          <w:rStyle w:val="VerbatimChar"/>
        </w:rPr>
        <w:t xml:space="preserve">  E-base</w:t>
      </w:r>
      <w:r>
        <w:br/>
      </w:r>
      <w:r>
        <w:rPr>
          <w:rStyle w:val="VerbatimChar"/>
        </w:rPr>
        <w:t xml:space="preserve">  E-creation</w:t>
      </w:r>
      <w:r>
        <w:br/>
      </w:r>
      <w:r>
        <w:rPr>
          <w:rStyle w:val="VerbatimChar"/>
        </w:rPr>
        <w:t xml:space="preserve">  E-osmo</w:t>
      </w:r>
      <w:r>
        <w:br/>
      </w:r>
      <w:r>
        <w:rPr>
          <w:rStyle w:val="VerbatimChar"/>
        </w:rPr>
        <w:t xml:space="preserve">  motion-ratio</w:t>
      </w:r>
      <w:r>
        <w:br/>
      </w:r>
      <w:r>
        <w:rPr>
          <w:rStyle w:val="VerbatimChar"/>
        </w:rPr>
        <w:t xml:space="preserve">  osmo-ratio</w:t>
      </w:r>
      <w:r>
        <w:br/>
      </w:r>
      <w:r>
        <w:br/>
      </w:r>
      <w:r>
        <w:rPr>
          <w:rStyle w:val="VerbatimChar"/>
        </w:rPr>
        <w:t xml:space="preserve">  ;; population normalization</w:t>
      </w:r>
      <w:r>
        <w:br/>
      </w:r>
      <w:r>
        <w:rPr>
          <w:rStyle w:val="VerbatimChar"/>
        </w:rPr>
        <w:t xml:space="preserve">  M-max</w:t>
      </w:r>
      <w:r>
        <w:br/>
      </w:r>
      <w:r>
        <w:rPr>
          <w:rStyle w:val="VerbatimChar"/>
        </w:rPr>
        <w:t xml:space="preserve">  max-age</w:t>
      </w:r>
      <w:r>
        <w:br/>
      </w:r>
      <w:r>
        <w:rPr>
          <w:rStyle w:val="VerbatimChar"/>
        </w:rPr>
        <w:t xml:space="preserve">]</w:t>
      </w:r>
      <w:r>
        <w:br/>
      </w:r>
      <w:r>
        <w:br/>
      </w:r>
      <w:r>
        <w:rPr>
          <w:rStyle w:val="VerbatimChar"/>
        </w:rPr>
        <w:t xml:space="preserve">;; ======================================</w:t>
      </w:r>
      <w:r>
        <w:br/>
      </w:r>
      <w:r>
        <w:rPr>
          <w:rStyle w:val="VerbatimChar"/>
        </w:rPr>
        <w:t xml:space="preserve">;;       INITIALIZE METABOLISM</w:t>
      </w:r>
      <w:r>
        <w:br/>
      </w:r>
      <w:r>
        <w:rPr>
          <w:rStyle w:val="VerbatimChar"/>
        </w:rPr>
        <w:t xml:space="preserve">;; ======================================</w:t>
      </w:r>
      <w:r>
        <w:br/>
      </w:r>
      <w:r>
        <w:br/>
      </w:r>
      <w:r>
        <w:rPr>
          <w:rStyle w:val="VerbatimChar"/>
        </w:rPr>
        <w:t xml:space="preserve">to initialize-metabolism</w:t>
      </w:r>
      <w:r>
        <w:br/>
      </w:r>
      <w:r>
        <w:rPr>
          <w:rStyle w:val="VerbatimChar"/>
        </w:rPr>
        <w:t xml:space="preserve">  let beta 0.75</w:t>
      </w:r>
      <w:r>
        <w:br/>
      </w:r>
      <w:r>
        <w:rPr>
          <w:rStyle w:val="VerbatimChar"/>
        </w:rPr>
        <w:t xml:space="preserve">  let age-sensitivity 0.5</w:t>
      </w:r>
      <w:r>
        <w:br/>
      </w:r>
      <w:r>
        <w:rPr>
          <w:rStyle w:val="VerbatimChar"/>
        </w:rPr>
        <w:t xml:space="preserve">  let base-constant 0.1</w:t>
      </w:r>
      <w:r>
        <w:br/>
      </w:r>
      <w:r>
        <w:rPr>
          <w:rStyle w:val="VerbatimChar"/>
        </w:rPr>
        <w:t xml:space="preserve">  </w:t>
      </w:r>
      <w:r>
        <w:br/>
      </w:r>
      <w:r>
        <w:rPr>
          <w:rStyle w:val="VerbatimChar"/>
        </w:rPr>
        <w:t xml:space="preserve">  ;; normalize population scaling</w:t>
      </w:r>
      <w:r>
        <w:br/>
      </w:r>
      <w:r>
        <w:rPr>
          <w:rStyle w:val="VerbatimChar"/>
        </w:rPr>
        <w:t xml:space="preserve">  set M-max max [weight] of fish</w:t>
      </w:r>
      <w:r>
        <w:br/>
      </w:r>
      <w:r>
        <w:rPr>
          <w:rStyle w:val="VerbatimChar"/>
        </w:rPr>
        <w:t xml:space="preserve">  set max-age max [age-num] of fish</w:t>
      </w:r>
      <w:r>
        <w:br/>
      </w:r>
      <w:r>
        <w:rPr>
          <w:rStyle w:val="VerbatimChar"/>
        </w:rPr>
        <w:t xml:space="preserve">  if M-max &lt;= 0 [ set M-max 1 ]</w:t>
      </w:r>
      <w:r>
        <w:br/>
      </w:r>
      <w:r>
        <w:rPr>
          <w:rStyle w:val="VerbatimChar"/>
        </w:rPr>
        <w:t xml:space="preserve">  if max-age &lt;= 0 [ set max-age 1 ]</w:t>
      </w:r>
      <w:r>
        <w:br/>
      </w:r>
      <w:r>
        <w:br/>
      </w:r>
      <w:r>
        <w:rPr>
          <w:rStyle w:val="VerbatimChar"/>
        </w:rPr>
        <w:t xml:space="preserve">  ;; scaling factors</w:t>
      </w:r>
      <w:r>
        <w:br/>
      </w:r>
      <w:r>
        <w:rPr>
          <w:rStyle w:val="VerbatimChar"/>
        </w:rPr>
        <w:t xml:space="preserve">  let size-factor (weight / M-max) ^ beta</w:t>
      </w:r>
      <w:r>
        <w:br/>
      </w:r>
      <w:r>
        <w:rPr>
          <w:rStyle w:val="VerbatimChar"/>
        </w:rPr>
        <w:t xml:space="preserve">  let age-factor 1 + age-sensitivity * (1 - (age-num / max-age))</w:t>
      </w:r>
      <w:r>
        <w:br/>
      </w:r>
      <w:r>
        <w:rPr>
          <w:rStyle w:val="VerbatimChar"/>
        </w:rPr>
        <w:t xml:space="preserve">  let temp-factor (optimal-temperature / max-survival-temp)</w:t>
      </w:r>
      <w:r>
        <w:br/>
      </w:r>
      <w:r>
        <w:br/>
      </w:r>
      <w:r>
        <w:rPr>
          <w:rStyle w:val="VerbatimChar"/>
        </w:rPr>
        <w:t xml:space="preserve">  ;; baseline metabolic constant</w:t>
      </w:r>
      <w:r>
        <w:br/>
      </w:r>
      <w:r>
        <w:rPr>
          <w:rStyle w:val="VerbatimChar"/>
        </w:rPr>
        <w:t xml:space="preserve">  set Met-base base-constant * size-factor * age-factor * temp-factor</w:t>
      </w:r>
      <w:r>
        <w:br/>
      </w:r>
      <w:r>
        <w:br/>
      </w:r>
      <w:r>
        <w:rPr>
          <w:rStyle w:val="VerbatimChar"/>
        </w:rPr>
        <w:t xml:space="preserve">  ;; energy partitions</w:t>
      </w:r>
      <w:r>
        <w:br/>
      </w:r>
      <w:r>
        <w:rPr>
          <w:rStyle w:val="VerbatimChar"/>
        </w:rPr>
        <w:t xml:space="preserve">  let motion-ratio-local 0.7</w:t>
      </w:r>
      <w:r>
        <w:br/>
      </w:r>
      <w:r>
        <w:rPr>
          <w:rStyle w:val="VerbatimChar"/>
        </w:rPr>
        <w:t xml:space="preserve">  let osmo-ratio-local   0.3</w:t>
      </w:r>
      <w:r>
        <w:br/>
      </w:r>
      <w:r>
        <w:rPr>
          <w:rStyle w:val="VerbatimChar"/>
        </w:rPr>
        <w:t xml:space="preserve">  let total-ratio (motion-ratio-local + osmo-ratio-local)</w:t>
      </w:r>
      <w:r>
        <w:br/>
      </w:r>
      <w:r>
        <w:br/>
      </w:r>
      <w:r>
        <w:rPr>
          <w:rStyle w:val="VerbatimChar"/>
        </w:rPr>
        <w:t xml:space="preserve">  set motion-ratio (motion-ratio-local / total-ratio)</w:t>
      </w:r>
      <w:r>
        <w:br/>
      </w:r>
      <w:r>
        <w:rPr>
          <w:rStyle w:val="VerbatimChar"/>
        </w:rPr>
        <w:t xml:space="preserve">  set osmo-ratio   (osmo-ratio-local / total-ratio)</w:t>
      </w:r>
      <w:r>
        <w:br/>
      </w:r>
      <w:r>
        <w:br/>
      </w:r>
      <w:r>
        <w:rPr>
          <w:rStyle w:val="VerbatimChar"/>
        </w:rPr>
        <w:t xml:space="preserve">  set swim-base (Met-base * motion-ratio)</w:t>
      </w:r>
      <w:r>
        <w:br/>
      </w:r>
      <w:r>
        <w:rPr>
          <w:rStyle w:val="VerbatimChar"/>
        </w:rPr>
        <w:t xml:space="preserve">  set E-osmo 0</w:t>
      </w:r>
      <w:r>
        <w:br/>
      </w:r>
      <w:r>
        <w:br/>
      </w:r>
      <w:r>
        <w:rPr>
          <w:rStyle w:val="VerbatimChar"/>
        </w:rPr>
        <w:t xml:space="preserve">  ;; fixed fractions</w:t>
      </w:r>
      <w:r>
        <w:br/>
      </w:r>
      <w:r>
        <w:rPr>
          <w:rStyle w:val="VerbatimChar"/>
        </w:rPr>
        <w:t xml:space="preserve">  set E-base     (Met-base * 0.02)</w:t>
      </w:r>
      <w:r>
        <w:br/>
      </w:r>
      <w:r>
        <w:rPr>
          <w:rStyle w:val="VerbatimChar"/>
        </w:rPr>
        <w:t xml:space="preserve">  set E-creation (Met-base * 0.05)</w:t>
      </w:r>
      <w:r>
        <w:br/>
      </w:r>
      <w:r>
        <w:br/>
      </w:r>
      <w:r>
        <w:rPr>
          <w:rStyle w:val="VerbatimChar"/>
        </w:rPr>
        <w:t xml:space="preserve">  ;; initial metabolic state</w:t>
      </w:r>
      <w:r>
        <w:br/>
      </w:r>
      <w:r>
        <w:rPr>
          <w:rStyle w:val="VerbatimChar"/>
        </w:rPr>
        <w:t xml:space="preserve">  set metabolism-rate Met-base</w:t>
      </w:r>
      <w:r>
        <w:br/>
      </w:r>
      <w:r>
        <w:rPr>
          <w:rStyle w:val="VerbatimChar"/>
        </w:rPr>
        <w:t xml:space="preserve">  set total-metabolism 0</w:t>
      </w:r>
      <w:r>
        <w:br/>
      </w:r>
      <w:r>
        <w:rPr>
          <w:rStyle w:val="VerbatimChar"/>
        </w:rPr>
        <w:t xml:space="preserve">end</w:t>
      </w:r>
      <w:r>
        <w:br/>
      </w:r>
      <w:r>
        <w:br/>
      </w:r>
      <w:r>
        <w:br/>
      </w:r>
      <w:r>
        <w:rPr>
          <w:rStyle w:val="VerbatimChar"/>
        </w:rPr>
        <w:t xml:space="preserve">;; ======================================</w:t>
      </w:r>
      <w:r>
        <w:br/>
      </w:r>
      <w:r>
        <w:rPr>
          <w:rStyle w:val="VerbatimChar"/>
        </w:rPr>
        <w:t xml:space="preserve">;;        CALCULATE METABOLISM EACH TICK</w:t>
      </w:r>
      <w:r>
        <w:br/>
      </w:r>
      <w:r>
        <w:rPr>
          <w:rStyle w:val="VerbatimChar"/>
        </w:rPr>
        <w:t xml:space="preserve">;; ======================================</w:t>
      </w:r>
      <w:r>
        <w:br/>
      </w:r>
      <w:r>
        <w:br/>
      </w:r>
      <w:r>
        <w:rPr>
          <w:rStyle w:val="VerbatimChar"/>
        </w:rPr>
        <w:t xml:space="preserve">to calculate-metabolism</w:t>
      </w:r>
      <w:r>
        <w:br/>
      </w:r>
      <w:r>
        <w:rPr>
          <w:rStyle w:val="VerbatimChar"/>
        </w:rPr>
        <w:t xml:space="preserve">  let beta 0.75</w:t>
      </w:r>
      <w:r>
        <w:br/>
      </w:r>
      <w:r>
        <w:br/>
      </w:r>
      <w:r>
        <w:rPr>
          <w:rStyle w:val="VerbatimChar"/>
        </w:rPr>
        <w:t xml:space="preserve">  ;; repopulate scaling values</w:t>
      </w:r>
      <w:r>
        <w:br/>
      </w:r>
      <w:r>
        <w:rPr>
          <w:rStyle w:val="VerbatimChar"/>
        </w:rPr>
        <w:t xml:space="preserve">  set M-max max [weight] of fish</w:t>
      </w:r>
      <w:r>
        <w:br/>
      </w:r>
      <w:r>
        <w:rPr>
          <w:rStyle w:val="VerbatimChar"/>
        </w:rPr>
        <w:t xml:space="preserve">  set max-age max [age-num] of fish</w:t>
      </w:r>
      <w:r>
        <w:br/>
      </w:r>
      <w:r>
        <w:rPr>
          <w:rStyle w:val="VerbatimChar"/>
        </w:rPr>
        <w:t xml:space="preserve">  if M-max &lt;= 0 [ set M-max 1 ]</w:t>
      </w:r>
      <w:r>
        <w:br/>
      </w:r>
      <w:r>
        <w:rPr>
          <w:rStyle w:val="VerbatimChar"/>
        </w:rPr>
        <w:t xml:space="preserve">  if max-age &lt;= 0 [ set max-age 1 ]</w:t>
      </w:r>
      <w:r>
        <w:br/>
      </w:r>
      <w:r>
        <w:br/>
      </w:r>
      <w:r>
        <w:rPr>
          <w:rStyle w:val="VerbatimChar"/>
        </w:rPr>
        <w:t xml:space="preserve">  ;; get patch temperature safely</w:t>
      </w:r>
      <w:r>
        <w:br/>
      </w:r>
      <w:r>
        <w:rPr>
          <w:rStyle w:val="VerbatimChar"/>
        </w:rPr>
        <w:t xml:space="preserve">  let T-env [temperature] of patch-here</w:t>
      </w:r>
      <w:r>
        <w:br/>
      </w:r>
      <w:r>
        <w:rPr>
          <w:rStyle w:val="VerbatimChar"/>
        </w:rPr>
        <w:t xml:space="preserve">  if not is-number? T-env [ set T-env optimal-temperature ]</w:t>
      </w:r>
      <w:r>
        <w:br/>
      </w:r>
      <w:r>
        <w:br/>
      </w:r>
      <w:r>
        <w:rPr>
          <w:rStyle w:val="VerbatimChar"/>
        </w:rPr>
        <w:t xml:space="preserve">  ;; scaling factors</w:t>
      </w:r>
      <w:r>
        <w:br/>
      </w:r>
      <w:r>
        <w:rPr>
          <w:rStyle w:val="VerbatimChar"/>
        </w:rPr>
        <w:t xml:space="preserve">  let size-factor (weight / M-max) ^ beta</w:t>
      </w:r>
      <w:r>
        <w:br/>
      </w:r>
      <w:r>
        <w:rPr>
          <w:rStyle w:val="VerbatimChar"/>
        </w:rPr>
        <w:t xml:space="preserve">  let temp-factor Q10 ^ ((T-env - optimal-temperature) / 10)</w:t>
      </w:r>
      <w:r>
        <w:br/>
      </w:r>
      <w:r>
        <w:rPr>
          <w:rStyle w:val="VerbatimChar"/>
        </w:rPr>
        <w:t xml:space="preserve">  let age-factor 1 + (1 - (age-num / max-age)) * 0.5</w:t>
      </w:r>
      <w:r>
        <w:br/>
      </w:r>
      <w:r>
        <w:br/>
      </w:r>
      <w:r>
        <w:rPr>
          <w:rStyle w:val="VerbatimChar"/>
        </w:rPr>
        <w:t xml:space="preserve">  ;; metabolic rate (per tick)</w:t>
      </w:r>
      <w:r>
        <w:br/>
      </w:r>
      <w:r>
        <w:rPr>
          <w:rStyle w:val="VerbatimChar"/>
        </w:rPr>
        <w:t xml:space="preserve">  let M-total Met-base * size-factor * temp-factor * age-factor</w:t>
      </w:r>
      <w:r>
        <w:br/>
      </w:r>
      <w:r>
        <w:rPr>
          <w:rStyle w:val="VerbatimChar"/>
        </w:rPr>
        <w:t xml:space="preserve">  set metabolism-rate M-total</w:t>
      </w:r>
      <w:r>
        <w:br/>
      </w:r>
      <w:r>
        <w:rPr>
          <w:rStyle w:val="VerbatimChar"/>
        </w:rPr>
        <w:t xml:space="preserve">  set total-metabolism total-metabolism + M-total</w:t>
      </w:r>
      <w:r>
        <w:br/>
      </w:r>
      <w:r>
        <w:br/>
      </w:r>
      <w:r>
        <w:rPr>
          <w:rStyle w:val="VerbatimChar"/>
        </w:rPr>
        <w:t xml:space="preserve">  ;; baseline reference metabolism</w:t>
      </w:r>
      <w:r>
        <w:br/>
      </w:r>
      <w:r>
        <w:rPr>
          <w:rStyle w:val="VerbatimChar"/>
        </w:rPr>
        <w:t xml:space="preserve">  let baseline-size-factor 1</w:t>
      </w:r>
      <w:r>
        <w:br/>
      </w:r>
      <w:r>
        <w:rPr>
          <w:rStyle w:val="VerbatimChar"/>
        </w:rPr>
        <w:t xml:space="preserve">  let baseline-age-factor 1.5</w:t>
      </w:r>
      <w:r>
        <w:br/>
      </w:r>
      <w:r>
        <w:rPr>
          <w:rStyle w:val="VerbatimChar"/>
        </w:rPr>
        <w:t xml:space="preserve">  let baseline-temp-factor 1</w:t>
      </w:r>
      <w:r>
        <w:br/>
      </w:r>
      <w:r>
        <w:br/>
      </w:r>
      <w:r>
        <w:rPr>
          <w:rStyle w:val="VerbatimChar"/>
        </w:rPr>
        <w:t xml:space="preserve">  let baseline-metabolism Met-base *</w:t>
      </w:r>
      <w:r>
        <w:br/>
      </w:r>
      <w:r>
        <w:rPr>
          <w:rStyle w:val="VerbatimChar"/>
        </w:rPr>
        <w:t xml:space="preserve">      baseline-size-factor *</w:t>
      </w:r>
      <w:r>
        <w:br/>
      </w:r>
      <w:r>
        <w:rPr>
          <w:rStyle w:val="VerbatimChar"/>
        </w:rPr>
        <w:t xml:space="preserve">      baseline-temp-factor *</w:t>
      </w:r>
      <w:r>
        <w:br/>
      </w:r>
      <w:r>
        <w:rPr>
          <w:rStyle w:val="VerbatimChar"/>
        </w:rPr>
        <w:t xml:space="preserve">      baseline-age-factor</w:t>
      </w:r>
      <w:r>
        <w:br/>
      </w:r>
      <w:r>
        <w:br/>
      </w:r>
      <w:r>
        <w:rPr>
          <w:rStyle w:val="VerbatimChar"/>
        </w:rPr>
        <w:t xml:space="preserve">  ;; efficiency multipliers</w:t>
      </w:r>
      <w:r>
        <w:br/>
      </w:r>
      <w:r>
        <w:rPr>
          <w:rStyle w:val="VerbatimChar"/>
        </w:rPr>
        <w:t xml:space="preserve">  let efficiency M-total / baseline-metabolism</w:t>
      </w:r>
      <w:r>
        <w:br/>
      </w:r>
      <w:r>
        <w:br/>
      </w:r>
      <w:r>
        <w:rPr>
          <w:rStyle w:val="VerbatimChar"/>
        </w:rPr>
        <w:t xml:space="preserve">  set swim-efficiency              efficiency</w:t>
      </w:r>
      <w:r>
        <w:br/>
      </w:r>
      <w:r>
        <w:rPr>
          <w:rStyle w:val="VerbatimChar"/>
        </w:rPr>
        <w:t xml:space="preserve">  set osmoregulation-efficiency    efficiency</w:t>
      </w:r>
      <w:r>
        <w:br/>
      </w:r>
      <w:r>
        <w:rPr>
          <w:rStyle w:val="VerbatimChar"/>
        </w:rPr>
        <w:t xml:space="preserve">  set lipid-catabolism-efficiency  efficiency</w:t>
      </w:r>
      <w:r>
        <w:br/>
      </w:r>
      <w:r>
        <w:rPr>
          <w:rStyle w:val="VerbatimChar"/>
        </w:rPr>
        <w:t xml:space="preserve">end</w:t>
      </w:r>
    </w:p>
    <w:bookmarkEnd w:id="57"/>
    <w:bookmarkEnd w:id="58"/>
    <w:bookmarkStart w:id="75" w:name="digestion"/>
    <w:p>
      <w:pPr>
        <w:pStyle w:val="Heading1"/>
      </w:pPr>
      <w:r>
        <w:rPr>
          <w:rStyle w:val="SectionNumber"/>
        </w:rPr>
        <w:t xml:space="preserve">5</w:t>
      </w:r>
      <w:r>
        <w:tab/>
      </w:r>
      <w:r>
        <w:t xml:space="preserve">Digestion</w:t>
      </w:r>
    </w:p>
    <w:bookmarkStart w:id="59" w:name="overview-1"/>
    <w:p>
      <w:pPr>
        <w:pStyle w:val="Heading2"/>
      </w:pPr>
      <w:r>
        <w:rPr>
          <w:rStyle w:val="SectionNumber"/>
        </w:rPr>
        <w:t xml:space="preserve">5.1</w:t>
      </w:r>
      <w:r>
        <w:tab/>
      </w:r>
      <w:r>
        <w:t xml:space="preserve">Overview</w:t>
      </w:r>
    </w:p>
    <w:p>
      <w:pPr>
        <w:pStyle w:val="FirstParagraph"/>
      </w:pPr>
      <w:r>
        <w:t xml:space="preserve">Digestion converts consumed prey mass into usable energy while transferring associated contaminants such as inorganic mercury and methylmercury from stomach contents into internal body burden pools. Within P-MEM, digestion is modeled as a metabolically mediated process, where digestive throughput is proportional to the agent’s current metabolic rate and reflects established links between physiological state, energetic demand, and digestive processing in fishes, including gut evacuation and energy assimilation</w:t>
      </w:r>
      <w:r>
        <w:t xml:space="preserve"> </w:t>
      </w:r>
      <w:r>
        <w:t xml:space="preserve">(</w:t>
      </w:r>
      <w:hyperlink w:anchor="ref-volkoff_effects_2020">
        <w:r>
          <w:rPr>
            <w:rStyle w:val="Hyperlink"/>
          </w:rPr>
          <w:t xml:space="preserve">Volkoff and Rønnestad 2020</w:t>
        </w:r>
      </w:hyperlink>
      <w:r>
        <w:t xml:space="preserve">;</w:t>
      </w:r>
      <w:r>
        <w:t xml:space="preserve"> </w:t>
      </w:r>
      <w:hyperlink w:anchor="ref-fu_behavioural_2009">
        <w:r>
          <w:rPr>
            <w:rStyle w:val="Hyperlink"/>
          </w:rPr>
          <w:t xml:space="preserve">Fu et al. 2009</w:t>
        </w:r>
      </w:hyperlink>
      <w:r>
        <w:t xml:space="preserve">)</w:t>
      </w:r>
      <w:r>
        <w:t xml:space="preserve">. As stomach contents are broken down, a fraction of biomass is converted into energy while biomass-associated contaminants are internalized, linking feeding, energetic gain, and contaminant uptake within a unified framework. When stomach contents are depleted, agents transition into foraging mode and begin drawing on lipid reserves.</w:t>
      </w:r>
    </w:p>
    <w:bookmarkEnd w:id="59"/>
    <w:bookmarkStart w:id="60" w:name="purpose-1"/>
    <w:p>
      <w:pPr>
        <w:pStyle w:val="Heading2"/>
      </w:pPr>
      <w:r>
        <w:rPr>
          <w:rStyle w:val="SectionNumber"/>
        </w:rPr>
        <w:t xml:space="preserve">5.2</w:t>
      </w:r>
      <w:r>
        <w:tab/>
      </w:r>
      <w:r>
        <w:t xml:space="preserve">Purpose</w:t>
      </w:r>
    </w:p>
    <w:p>
      <w:pPr>
        <w:pStyle w:val="FirstParagraph"/>
      </w:pPr>
      <w:r>
        <w:t xml:space="preserve">To simulate how migratory fish process ingested prey into energy and contaminants while linking digestive performance to metabolic rate, foraging behavior, and exposure risk. Digestion provides the energetic foundation required for movement, migration, and physiological processes while directly influencing contaminant accumulation.</w:t>
      </w:r>
    </w:p>
    <w:bookmarkEnd w:id="60"/>
    <w:bookmarkStart w:id="65" w:name="entities-state-variables-and-scales-1"/>
    <w:p>
      <w:pPr>
        <w:pStyle w:val="Heading2"/>
      </w:pPr>
      <w:r>
        <w:rPr>
          <w:rStyle w:val="SectionNumber"/>
        </w:rPr>
        <w:t xml:space="preserve">5.3</w:t>
      </w:r>
      <w:r>
        <w:tab/>
      </w:r>
      <w:r>
        <w:t xml:space="preserve">Entities, State Variables, and Scales</w:t>
      </w:r>
    </w:p>
    <w:bookmarkStart w:id="61" w:name="spatial-and-temporal-scales-1"/>
    <w:p>
      <w:pPr>
        <w:pStyle w:val="Heading3"/>
      </w:pPr>
      <w:r>
        <w:rPr>
          <w:rStyle w:val="SectionNumber"/>
        </w:rPr>
        <w:t xml:space="preserve">5.3.1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61"/>
    <w:bookmarkStart w:id="62" w:name="global-variables-1"/>
    <w:p>
      <w:pPr>
        <w:pStyle w:val="Heading3"/>
      </w:pPr>
      <w:r>
        <w:rPr>
          <w:rStyle w:val="SectionNumber"/>
        </w:rPr>
        <w:t xml:space="preserve">5.3.2</w:t>
      </w:r>
      <w:r>
        <w:tab/>
      </w:r>
      <w: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none required</w:t>
            </w:r>
          </w:p>
        </w:tc>
        <w:tc>
          <w:tcPr/>
          <w:p>
            <w:pPr>
              <w:pStyle w:val="Compact"/>
            </w:pPr>
            <w:r>
              <w:t xml:space="preserve">Digestion uses internal agent state + metabolism-rate from metabolism submodel.</w:t>
            </w:r>
          </w:p>
        </w:tc>
      </w:tr>
    </w:tbl>
    <w:bookmarkEnd w:id="62"/>
    <w:bookmarkStart w:id="63" w:name="patch-variables-1"/>
    <w:p>
      <w:pPr>
        <w:pStyle w:val="Heading3"/>
      </w:pPr>
      <w:r>
        <w:rPr>
          <w:rStyle w:val="SectionNumber"/>
        </w:rPr>
        <w:t xml:space="preserve">5.3.3</w:t>
      </w:r>
      <w:r>
        <w:tab/>
      </w: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t xml:space="preserve">None required</w:t>
            </w:r>
          </w:p>
        </w:tc>
        <w:tc>
          <w:tcPr/>
          <w:p>
            <w:pPr>
              <w:pStyle w:val="Compact"/>
            </w:pPr>
            <w:r>
              <w:t xml:space="preserve">Digestion is an internal physiological process and does not depend on patch attributes.</w:t>
            </w:r>
          </w:p>
        </w:tc>
      </w:tr>
    </w:tbl>
    <w:bookmarkEnd w:id="63"/>
    <w:bookmarkStart w:id="64" w:name="agent-variables-1"/>
    <w:p>
      <w:pPr>
        <w:pStyle w:val="Heading3"/>
      </w:pPr>
      <w:r>
        <w:rPr>
          <w:rStyle w:val="SectionNumber"/>
        </w:rPr>
        <w:t xml:space="preserve">5.3.4</w:t>
      </w:r>
      <w:r>
        <w:tab/>
      </w:r>
      <w: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stomach-contents</w:t>
            </w:r>
          </w:p>
        </w:tc>
        <w:tc>
          <w:tcPr/>
          <w:p>
            <w:pPr>
              <w:pStyle w:val="Compact"/>
            </w:pPr>
            <w:r>
              <w:t xml:space="preserve">Total mass of prey currently held in the stomach.</w:t>
            </w:r>
          </w:p>
        </w:tc>
      </w:tr>
      <w:tr>
        <w:tc>
          <w:tcPr/>
          <w:p>
            <w:pPr>
              <w:pStyle w:val="Compact"/>
            </w:pPr>
            <w:r>
              <w:rPr>
                <w:b/>
                <w:bCs/>
              </w:rPr>
              <w:t xml:space="preserve">stomach-contents-Hg</w:t>
            </w:r>
          </w:p>
        </w:tc>
        <w:tc>
          <w:tcPr/>
          <w:p>
            <w:pPr>
              <w:pStyle w:val="Compact"/>
            </w:pPr>
            <w:r>
              <w:t xml:space="preserve">Inorganic mercury contained within the stomach contents.</w:t>
            </w:r>
          </w:p>
        </w:tc>
      </w:tr>
      <w:tr>
        <w:tc>
          <w:tcPr/>
          <w:p>
            <w:pPr>
              <w:pStyle w:val="Compact"/>
            </w:pPr>
            <w:r>
              <w:rPr>
                <w:b/>
                <w:bCs/>
              </w:rPr>
              <w:t xml:space="preserve">stomach-contents-MeHg</w:t>
            </w:r>
          </w:p>
        </w:tc>
        <w:tc>
          <w:tcPr/>
          <w:p>
            <w:pPr>
              <w:pStyle w:val="Compact"/>
            </w:pPr>
            <w:r>
              <w:t xml:space="preserve">Methylmercury contained within the stomach contents.</w:t>
            </w:r>
          </w:p>
        </w:tc>
      </w:tr>
      <w:tr>
        <w:tc>
          <w:tcPr/>
          <w:p>
            <w:pPr>
              <w:pStyle w:val="Compact"/>
            </w:pPr>
            <w:r>
              <w:rPr>
                <w:b/>
                <w:bCs/>
              </w:rPr>
              <w:t xml:space="preserve">digestion-rate</w:t>
            </w:r>
          </w:p>
        </w:tc>
        <w:tc>
          <w:tcPr/>
          <w:p>
            <w:pPr>
              <w:pStyle w:val="Compact"/>
            </w:pPr>
            <w:r>
              <w:t xml:space="preserve">Rate of digestion equal to the current metabolic rate.</w:t>
            </w:r>
          </w:p>
        </w:tc>
      </w:tr>
      <w:tr>
        <w:tc>
          <w:tcPr/>
          <w:p>
            <w:pPr>
              <w:pStyle w:val="Compact"/>
            </w:pPr>
            <w:r>
              <w:rPr>
                <w:b/>
                <w:bCs/>
              </w:rPr>
              <w:t xml:space="preserve">digestion-efficiency</w:t>
            </w:r>
          </w:p>
        </w:tc>
        <w:tc>
          <w:tcPr/>
          <w:p>
            <w:pPr>
              <w:pStyle w:val="Compact"/>
            </w:pPr>
            <w:r>
              <w:t xml:space="preserve">Fraction of digested mass converted into usable energy.</w:t>
            </w:r>
          </w:p>
        </w:tc>
      </w:tr>
      <w:tr>
        <w:tc>
          <w:tcPr/>
          <w:p>
            <w:pPr>
              <w:pStyle w:val="Compact"/>
            </w:pPr>
            <w:r>
              <w:rPr>
                <w:b/>
                <w:bCs/>
              </w:rPr>
              <w:t xml:space="preserve">energy</w:t>
            </w:r>
          </w:p>
        </w:tc>
        <w:tc>
          <w:tcPr/>
          <w:p>
            <w:pPr>
              <w:pStyle w:val="Compact"/>
            </w:pPr>
            <w:r>
              <w:t xml:space="preserve">Total energetic reserves available to the agent.</w:t>
            </w:r>
          </w:p>
        </w:tc>
      </w:tr>
      <w:tr>
        <w:tc>
          <w:tcPr/>
          <w:p>
            <w:pPr>
              <w:pStyle w:val="Compact"/>
            </w:pPr>
            <w:r>
              <w:rPr>
                <w:b/>
                <w:bCs/>
              </w:rPr>
              <w:t xml:space="preserve">gained-energy</w:t>
            </w:r>
          </w:p>
        </w:tc>
        <w:tc>
          <w:tcPr/>
          <w:p>
            <w:pPr>
              <w:pStyle w:val="Compact"/>
            </w:pPr>
            <w:r>
              <w:t xml:space="preserve">Energy gained during the current tick from digestion.</w:t>
            </w:r>
          </w:p>
        </w:tc>
      </w:tr>
      <w:tr>
        <w:tc>
          <w:tcPr/>
          <w:p>
            <w:pPr>
              <w:pStyle w:val="Compact"/>
            </w:pPr>
            <w:r>
              <w:rPr>
                <w:b/>
                <w:bCs/>
              </w:rPr>
              <w:t xml:space="preserve">mehg-foraging</w:t>
            </w:r>
          </w:p>
        </w:tc>
        <w:tc>
          <w:tcPr/>
          <w:p>
            <w:pPr>
              <w:pStyle w:val="Compact"/>
            </w:pPr>
            <w:r>
              <w:t xml:space="preserve">Methylmercury released from stomach contents and absorbed during digestion.</w:t>
            </w:r>
          </w:p>
        </w:tc>
      </w:tr>
      <w:tr>
        <w:tc>
          <w:tcPr/>
          <w:p>
            <w:pPr>
              <w:pStyle w:val="Compact"/>
            </w:pPr>
            <w:r>
              <w:rPr>
                <w:b/>
                <w:bCs/>
              </w:rPr>
              <w:t xml:space="preserve">hg-foraging</w:t>
            </w:r>
          </w:p>
        </w:tc>
        <w:tc>
          <w:tcPr/>
          <w:p>
            <w:pPr>
              <w:pStyle w:val="Compact"/>
            </w:pPr>
            <w:r>
              <w:t xml:space="preserve">Inorganic mercury released from stomach contents during digestion.</w:t>
            </w:r>
          </w:p>
        </w:tc>
      </w:tr>
      <w:tr>
        <w:tc>
          <w:tcPr/>
          <w:p>
            <w:pPr>
              <w:pStyle w:val="Compact"/>
            </w:pPr>
            <w:r>
              <w:rPr>
                <w:b/>
                <w:bCs/>
              </w:rPr>
              <w:t xml:space="preserve">mehg-foraging-total</w:t>
            </w:r>
          </w:p>
        </w:tc>
        <w:tc>
          <w:tcPr/>
          <w:p>
            <w:pPr>
              <w:pStyle w:val="Compact"/>
            </w:pPr>
            <w:r>
              <w:t xml:space="preserve">Cumulative methylmercury risk through feeding.</w:t>
            </w:r>
          </w:p>
        </w:tc>
      </w:tr>
      <w:tr>
        <w:tc>
          <w:tcPr/>
          <w:p>
            <w:pPr>
              <w:pStyle w:val="Compact"/>
            </w:pPr>
            <w:r>
              <w:rPr>
                <w:b/>
                <w:bCs/>
              </w:rPr>
              <w:t xml:space="preserve">hg-foraging-total</w:t>
            </w:r>
          </w:p>
        </w:tc>
        <w:tc>
          <w:tcPr/>
          <w:p>
            <w:pPr>
              <w:pStyle w:val="Compact"/>
            </w:pPr>
            <w:r>
              <w:t xml:space="preserve">Cumulative inorganic mercury risk via digestion.</w:t>
            </w:r>
          </w:p>
        </w:tc>
      </w:tr>
      <w:tr>
        <w:tc>
          <w:tcPr/>
          <w:p>
            <w:pPr>
              <w:pStyle w:val="Compact"/>
            </w:pPr>
            <w:r>
              <w:rPr>
                <w:b/>
                <w:bCs/>
              </w:rPr>
              <w:t xml:space="preserve">mehg-total</w:t>
            </w:r>
          </w:p>
        </w:tc>
        <w:tc>
          <w:tcPr/>
          <w:p>
            <w:pPr>
              <w:pStyle w:val="Compact"/>
            </w:pPr>
            <w:r>
              <w:t xml:space="preserve">Total body burden of methylmercury risk.</w:t>
            </w:r>
          </w:p>
        </w:tc>
      </w:tr>
      <w:tr>
        <w:tc>
          <w:tcPr/>
          <w:p>
            <w:pPr>
              <w:pStyle w:val="Compact"/>
            </w:pPr>
            <w:r>
              <w:rPr>
                <w:b/>
                <w:bCs/>
              </w:rPr>
              <w:t xml:space="preserve">hg-total</w:t>
            </w:r>
          </w:p>
        </w:tc>
        <w:tc>
          <w:tcPr/>
          <w:p>
            <w:pPr>
              <w:pStyle w:val="Compact"/>
            </w:pPr>
            <w:r>
              <w:t xml:space="preserve">Total body burden of inorganic mercury risk.</w:t>
            </w:r>
          </w:p>
        </w:tc>
      </w:tr>
      <w:tr>
        <w:tc>
          <w:tcPr/>
          <w:p>
            <w:pPr>
              <w:pStyle w:val="Compact"/>
            </w:pPr>
            <w:r>
              <w:rPr>
                <w:b/>
                <w:bCs/>
              </w:rPr>
              <w:t xml:space="preserve">foraging</w:t>
            </w:r>
          </w:p>
        </w:tc>
        <w:tc>
          <w:tcPr/>
          <w:p>
            <w:pPr>
              <w:pStyle w:val="Compact"/>
            </w:pPr>
            <w:r>
              <w:t xml:space="preserve">Boolean indicating whether the agent is actively searching for prey.</w:t>
            </w:r>
          </w:p>
        </w:tc>
      </w:tr>
      <w:tr>
        <w:tc>
          <w:tcPr/>
          <w:p>
            <w:pPr>
              <w:pStyle w:val="Compact"/>
            </w:pPr>
            <w:r>
              <w:rPr>
                <w:b/>
                <w:bCs/>
              </w:rPr>
              <w:t xml:space="preserve">lipid-loss</w:t>
            </w:r>
          </w:p>
        </w:tc>
        <w:tc>
          <w:tcPr/>
          <w:p>
            <w:pPr>
              <w:pStyle w:val="Compact"/>
            </w:pPr>
            <w:r>
              <w:t xml:space="preserve">Boolean indicating when lipid reserves are used due to lack of stomach content.</w:t>
            </w:r>
          </w:p>
        </w:tc>
      </w:tr>
    </w:tbl>
    <w:bookmarkEnd w:id="64"/>
    <w:bookmarkEnd w:id="65"/>
    <w:bookmarkStart w:id="66" w:name="process-overview-and-scheduling-1"/>
    <w:p>
      <w:pPr>
        <w:pStyle w:val="Heading2"/>
      </w:pPr>
      <w:r>
        <w:rPr>
          <w:rStyle w:val="SectionNumber"/>
        </w:rPr>
        <w:t xml:space="preserve">5.4</w:t>
      </w:r>
      <w:r>
        <w:tab/>
      </w:r>
      <w:r>
        <w:t xml:space="preserve">Process Overview and Scheduling</w:t>
      </w:r>
    </w:p>
    <w:p>
      <w:pPr>
        <w:numPr>
          <w:ilvl w:val="0"/>
          <w:numId w:val="1030"/>
        </w:numPr>
      </w:pPr>
      <w:r>
        <w:t xml:space="preserve">Set digestion rate equal to the current metabolic rate ((energy</w:t>
      </w:r>
      <w:r>
        <w:t xml:space="preserve"> </w:t>
      </w:r>
      <w:r>
        <w:t xml:space="preserve">units) tick⁻¹).</w:t>
      </w:r>
    </w:p>
    <w:p>
      <w:pPr>
        <w:numPr>
          <w:ilvl w:val="0"/>
          <w:numId w:val="1030"/>
        </w:numPr>
      </w:pPr>
      <w:r>
        <w:t xml:space="preserve">Calculate the mass digested during the current tick (g).</w:t>
      </w:r>
    </w:p>
    <w:p>
      <w:pPr>
        <w:numPr>
          <w:ilvl w:val="0"/>
          <w:numId w:val="1030"/>
        </w:numPr>
      </w:pPr>
      <w:r>
        <w:t xml:space="preserve">Compute the corresponding amounts of inorganic and methylmercury</w:t>
      </w:r>
      <w:r>
        <w:t xml:space="preserve"> </w:t>
      </w:r>
      <w:r>
        <w:t xml:space="preserve">digested (ng).</w:t>
      </w:r>
    </w:p>
    <w:p>
      <w:pPr>
        <w:numPr>
          <w:ilvl w:val="0"/>
          <w:numId w:val="1030"/>
        </w:numPr>
      </w:pPr>
      <w:r>
        <w:t xml:space="preserve">Remove digested biomass and associated contaminants from stomach</w:t>
      </w:r>
      <w:r>
        <w:t xml:space="preserve"> </w:t>
      </w:r>
      <w:r>
        <w:t xml:space="preserve">contents (g; ng).</w:t>
      </w:r>
    </w:p>
    <w:p>
      <w:pPr>
        <w:numPr>
          <w:ilvl w:val="0"/>
          <w:numId w:val="1030"/>
        </w:numPr>
      </w:pPr>
      <w:r>
        <w:t xml:space="preserve">Convert a fraction of digested biomass into usable energy ((energy</w:t>
      </w:r>
      <w:r>
        <w:t xml:space="preserve"> </w:t>
      </w:r>
      <w:r>
        <w:t xml:space="preserve">units) tick⁻¹).</w:t>
      </w:r>
    </w:p>
    <w:p>
      <w:pPr>
        <w:numPr>
          <w:ilvl w:val="0"/>
          <w:numId w:val="1030"/>
        </w:numPr>
      </w:pPr>
      <w:r>
        <w:t xml:space="preserve">Add mercury and methylmercury to cumulative body burden pools (ng).</w:t>
      </w:r>
    </w:p>
    <w:p>
      <w:pPr>
        <w:numPr>
          <w:ilvl w:val="0"/>
          <w:numId w:val="1030"/>
        </w:numPr>
      </w:pPr>
      <w:r>
        <w:t xml:space="preserve">When stomach contents reach zero, set foraging to true and begin</w:t>
      </w:r>
      <w:r>
        <w:t xml:space="preserve"> </w:t>
      </w:r>
      <w:r>
        <w:t xml:space="preserve">lipid use.</w:t>
      </w:r>
    </w:p>
    <w:bookmarkEnd w:id="66"/>
    <w:bookmarkStart w:id="67" w:name="design-concepts-1"/>
    <w:p>
      <w:pPr>
        <w:pStyle w:val="Heading2"/>
      </w:pPr>
      <w:r>
        <w:rPr>
          <w:rStyle w:val="SectionNumber"/>
        </w:rPr>
        <w:t xml:space="preserve">5.5</w:t>
      </w:r>
      <w:r>
        <w:tab/>
      </w:r>
      <w:r>
        <w:t xml:space="preserve">Design Concepts</w:t>
      </w:r>
    </w:p>
    <w:p>
      <w:pPr>
        <w:pStyle w:val="FirstParagraph"/>
      </w:pPr>
      <w:r>
        <w:rPr>
          <w:b/>
          <w:bCs/>
        </w:rPr>
        <w:t xml:space="preserve">Basic Principles:</w:t>
      </w:r>
      <w:r>
        <w:t xml:space="preserve"> </w:t>
      </w:r>
      <w:r>
        <w:t xml:space="preserve">Digestion is modeled as a metabolic rate dependent</w:t>
      </w:r>
      <w:r>
        <w:t xml:space="preserve"> </w:t>
      </w:r>
      <w:r>
        <w:t xml:space="preserve">process, where higher metabolic demand results in greater digestive</w:t>
      </w:r>
      <w:r>
        <w:t xml:space="preserve"> </w:t>
      </w:r>
      <w:r>
        <w:t xml:space="preserve">throughput</w:t>
      </w:r>
      <w:r>
        <w:t xml:space="preserve"> </w:t>
      </w:r>
      <w:r>
        <w:t xml:space="preserve">(</w:t>
      </w:r>
      <w:hyperlink w:anchor="ref-brown_toward_2004">
        <w:r>
          <w:rPr>
            <w:rStyle w:val="Hyperlink"/>
          </w:rPr>
          <w:t xml:space="preserve">Brown et al. 2004</w:t>
        </w:r>
      </w:hyperlink>
      <w:r>
        <w:t xml:space="preserve">)</w:t>
      </w:r>
      <w:r>
        <w:t xml:space="preserve">. Dietary MeHg uptake was represented as</w:t>
      </w:r>
      <w:r>
        <w:t xml:space="preserve"> </w:t>
      </w:r>
      <w:r>
        <w:t xml:space="preserve">proportional to assimilated (digested) prey mass, consistent with</w:t>
      </w:r>
      <w:r>
        <w:t xml:space="preserve"> </w:t>
      </w:r>
      <w:r>
        <w:t xml:space="preserve">mercury mass balance formulations that model uptake from food via an</w:t>
      </w:r>
      <w:r>
        <w:t xml:space="preserve"> </w:t>
      </w:r>
      <w:r>
        <w:t xml:space="preserve">assimilation term</w:t>
      </w:r>
      <w:r>
        <w:t xml:space="preserve"> </w:t>
      </w:r>
      <w:r>
        <w:t xml:space="preserve">(</w:t>
      </w:r>
      <w:hyperlink w:anchor="ref-trudel_bioenergetics_2006">
        <w:r>
          <w:rPr>
            <w:rStyle w:val="Hyperlink"/>
          </w:rPr>
          <w:t xml:space="preserve">Trudel and Rasmussen 2006</w:t>
        </w:r>
      </w:hyperlink>
      <w:r>
        <w:t xml:space="preserve">)</w:t>
      </w:r>
    </w:p>
    <w:p>
      <w:pPr>
        <w:pStyle w:val="BodyText"/>
      </w:pPr>
      <w:r>
        <w:rPr>
          <w:b/>
          <w:bCs/>
        </w:rPr>
        <w:t xml:space="preserve">Emergence:</w:t>
      </w:r>
      <w:r>
        <w:t xml:space="preserve"> </w:t>
      </w:r>
      <w:r>
        <w:t xml:space="preserve">Patterns of energy gain and contaminant uptake emerge</w:t>
      </w:r>
      <w:r>
        <w:t xml:space="preserve"> </w:t>
      </w:r>
      <w:r>
        <w:t xml:space="preserve">from interactions among foraging success, metabolism, digestion</w:t>
      </w:r>
      <w:r>
        <w:t xml:space="preserve"> </w:t>
      </w:r>
      <w:r>
        <w:t xml:space="preserve">efficiency, and prey availability.</w:t>
      </w:r>
    </w:p>
    <w:p>
      <w:pPr>
        <w:pStyle w:val="BodyText"/>
      </w:pPr>
      <w:r>
        <w:rPr>
          <w:b/>
          <w:bCs/>
        </w:rPr>
        <w:t xml:space="preserve">Adaptation:</w:t>
      </w:r>
      <w:r>
        <w:t xml:space="preserve"> </w:t>
      </w:r>
      <w:r>
        <w:t xml:space="preserve">Agents respond to depleted stomach contents by</w:t>
      </w:r>
      <w:r>
        <w:t xml:space="preserve"> </w:t>
      </w:r>
      <w:r>
        <w:t xml:space="preserve">transitioning into foraging mode and initiating lipid catabolism when</w:t>
      </w:r>
      <w:r>
        <w:t xml:space="preserve"> </w:t>
      </w:r>
      <w:r>
        <w:t xml:space="preserve">necessary.</w:t>
      </w:r>
    </w:p>
    <w:p>
      <w:pPr>
        <w:pStyle w:val="BodyText"/>
      </w:pPr>
      <w:r>
        <w:rPr>
          <w:b/>
          <w:bCs/>
        </w:rPr>
        <w:t xml:space="preserve">Objectives:</w:t>
      </w:r>
      <w:r>
        <w:t xml:space="preserve"> </w:t>
      </w:r>
      <w:r>
        <w:t xml:space="preserve">Agents allocate available energy across movement,</w:t>
      </w:r>
      <w:r>
        <w:t xml:space="preserve"> </w:t>
      </w:r>
      <w:r>
        <w:t xml:space="preserve">maintenance, and physiological processes to maximize reproductive</w:t>
      </w:r>
      <w:r>
        <w:t xml:space="preserve"> </w:t>
      </w:r>
      <w:r>
        <w:t xml:space="preserve">success along the migration pathway while minimizing the risk of</w:t>
      </w:r>
      <w:r>
        <w:t xml:space="preserve"> </w:t>
      </w:r>
      <w:r>
        <w:t xml:space="preserve">energetic depletion.</w:t>
      </w:r>
    </w:p>
    <w:p>
      <w:pPr>
        <w:pStyle w:val="BodyText"/>
      </w:pPr>
      <w:r>
        <w:rPr>
          <w:b/>
          <w:bCs/>
        </w:rPr>
        <w:t xml:space="preserve">Sensing:</w:t>
      </w:r>
      <w:r>
        <w:t xml:space="preserve"> </w:t>
      </w:r>
      <w:r>
        <w:t xml:space="preserve">Agents sense their own energetic state through stomach</w:t>
      </w:r>
      <w:r>
        <w:t xml:space="preserve"> </w:t>
      </w:r>
      <w:r>
        <w:t xml:space="preserve">contents and energy levels.</w:t>
      </w:r>
    </w:p>
    <w:p>
      <w:pPr>
        <w:pStyle w:val="BodyText"/>
      </w:pPr>
      <w:r>
        <w:rPr>
          <w:b/>
          <w:bCs/>
        </w:rPr>
        <w:t xml:space="preserve">Stochasticity:</w:t>
      </w:r>
      <w:r>
        <w:t xml:space="preserve"> </w:t>
      </w:r>
      <w:r>
        <w:t xml:space="preserve">Stochasticity arises indirectly from variation in</w:t>
      </w:r>
      <w:r>
        <w:t xml:space="preserve"> </w:t>
      </w:r>
      <w:r>
        <w:t xml:space="preserve">prey encounters or foraging success, although digestion itself is</w:t>
      </w:r>
      <w:r>
        <w:t xml:space="preserve"> </w:t>
      </w:r>
      <w:r>
        <w:t xml:space="preserve">deterministic.</w:t>
      </w:r>
    </w:p>
    <w:p>
      <w:pPr>
        <w:pStyle w:val="BodyText"/>
      </w:pPr>
      <w:r>
        <w:rPr>
          <w:b/>
          <w:bCs/>
        </w:rPr>
        <w:t xml:space="preserve">Collectives:</w:t>
      </w:r>
      <w:r>
        <w:t xml:space="preserve"> </w:t>
      </w:r>
      <w:r>
        <w:t xml:space="preserve">Digestion occurs independently for each agent and does</w:t>
      </w:r>
      <w:r>
        <w:t xml:space="preserve"> </w:t>
      </w:r>
      <w:r>
        <w:t xml:space="preserve">not require group level dynamics.</w:t>
      </w:r>
    </w:p>
    <w:p>
      <w:pPr>
        <w:pStyle w:val="BodyText"/>
      </w:pPr>
      <w:r>
        <w:rPr>
          <w:b/>
          <w:bCs/>
        </w:rPr>
        <w:t xml:space="preserve">Observation:</w:t>
      </w:r>
      <w:r>
        <w:t xml:space="preserve"> </w:t>
      </w:r>
      <w:r>
        <w:t xml:space="preserve">Outputs of interest include digested mass per tick,</w:t>
      </w:r>
      <w:r>
        <w:t xml:space="preserve"> </w:t>
      </w:r>
      <w:r>
        <w:t xml:space="preserve">gained energy, contaminant uptake, and cumulative contaminant burdens.</w:t>
      </w:r>
    </w:p>
    <w:bookmarkEnd w:id="67"/>
    <w:bookmarkStart w:id="68" w:name="initialization-1"/>
    <w:p>
      <w:pPr>
        <w:pStyle w:val="Heading2"/>
      </w:pPr>
      <w:r>
        <w:rPr>
          <w:rStyle w:val="SectionNumber"/>
        </w:rPr>
        <w:t xml:space="preserve">5.6</w:t>
      </w:r>
      <w:r>
        <w:tab/>
      </w: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w:r>
              <w:t xml:space="preserve">stomach-contents</w:t>
            </w:r>
          </w:p>
        </w:tc>
        <w:tc>
          <w:tcPr/>
          <w:p>
            <w:pPr>
              <w:pStyle w:val="Compact"/>
              <w:jc w:val="center"/>
            </w:pPr>
            <w:r>
              <w:t xml:space="preserve">0</w:t>
            </w:r>
          </w:p>
        </w:tc>
        <w:tc>
          <w:tcPr/>
          <w:p>
            <w:pPr>
              <w:pStyle w:val="Compact"/>
              <w:jc w:val="center"/>
            </w:pPr>
            <w:r>
              <w:t xml:space="preserve">Agents begin without prey unless defined by scenario.</w:t>
            </w:r>
          </w:p>
        </w:tc>
      </w:tr>
      <w:tr>
        <w:tc>
          <w:tcPr/>
          <w:p>
            <w:pPr>
              <w:pStyle w:val="Compact"/>
              <w:jc w:val="center"/>
            </w:pPr>
            <w:r>
              <w:t xml:space="preserve">stomach-contents-Hg</w:t>
            </w:r>
          </w:p>
        </w:tc>
        <w:tc>
          <w:tcPr/>
          <w:p>
            <w:pPr>
              <w:pStyle w:val="Compact"/>
              <w:jc w:val="center"/>
            </w:pPr>
            <w:r>
              <w:t xml:space="preserve">0</w:t>
            </w:r>
          </w:p>
        </w:tc>
        <w:tc>
          <w:tcPr/>
          <w:p>
            <w:pPr>
              <w:pStyle w:val="Compact"/>
              <w:jc w:val="center"/>
            </w:pPr>
            <w:r>
              <w:t xml:space="preserve">No initial inorganic mercury from digestion.</w:t>
            </w:r>
          </w:p>
        </w:tc>
      </w:tr>
      <w:tr>
        <w:tc>
          <w:tcPr/>
          <w:p>
            <w:pPr>
              <w:pStyle w:val="Compact"/>
              <w:jc w:val="center"/>
            </w:pPr>
            <w:r>
              <w:t xml:space="preserve">stomach-contents-MeHg</w:t>
            </w:r>
          </w:p>
        </w:tc>
        <w:tc>
          <w:tcPr/>
          <w:p>
            <w:pPr>
              <w:pStyle w:val="Compact"/>
              <w:jc w:val="center"/>
            </w:pPr>
            <w:r>
              <w:t xml:space="preserve">0</w:t>
            </w:r>
          </w:p>
        </w:tc>
        <w:tc>
          <w:tcPr/>
          <w:p>
            <w:pPr>
              <w:pStyle w:val="Compact"/>
              <w:jc w:val="center"/>
            </w:pPr>
            <w:r>
              <w:t xml:space="preserve">No initial methylmercury from digestion.</w:t>
            </w:r>
          </w:p>
        </w:tc>
      </w:tr>
      <w:tr>
        <w:tc>
          <w:tcPr/>
          <w:p>
            <w:pPr>
              <w:pStyle w:val="Compact"/>
              <w:jc w:val="center"/>
            </w:pPr>
            <w:r>
              <w:t xml:space="preserve">digestion-efficiency</w:t>
            </w:r>
          </w:p>
        </w:tc>
        <w:tc>
          <w:tcPr/>
          <w:p>
            <w:pPr>
              <w:pStyle w:val="Compact"/>
              <w:jc w:val="center"/>
            </w:pPr>
            <w:r>
              <w:t xml:space="preserve">Species specific</w:t>
            </w:r>
          </w:p>
        </w:tc>
        <w:tc>
          <w:tcPr/>
          <w:p>
            <w:pPr>
              <w:pStyle w:val="Compact"/>
              <w:jc w:val="center"/>
            </w:pPr>
            <w:r>
              <w:t xml:space="preserve">Determines fraction of biomass converted to energy.</w:t>
            </w:r>
          </w:p>
        </w:tc>
      </w:tr>
      <w:tr>
        <w:tc>
          <w:tcPr/>
          <w:p>
            <w:pPr>
              <w:pStyle w:val="Compact"/>
              <w:jc w:val="center"/>
            </w:pPr>
            <w:r>
              <w:t xml:space="preserve">foraging</w:t>
            </w:r>
          </w:p>
        </w:tc>
        <w:tc>
          <w:tcPr/>
          <w:p>
            <w:pPr>
              <w:pStyle w:val="Compact"/>
              <w:jc w:val="center"/>
            </w:pPr>
            <w:r>
              <w:t xml:space="preserve">true</w:t>
            </w:r>
          </w:p>
        </w:tc>
        <w:tc>
          <w:tcPr/>
          <w:p>
            <w:pPr>
              <w:pStyle w:val="Compact"/>
              <w:jc w:val="center"/>
            </w:pPr>
            <w:r>
              <w:t xml:space="preserve">Agents begin in search mode when stomach is empty.</w:t>
            </w:r>
          </w:p>
        </w:tc>
      </w:tr>
    </w:tbl>
    <w:bookmarkEnd w:id="68"/>
    <w:bookmarkStart w:id="73" w:name="submodels-1"/>
    <w:p>
      <w:pPr>
        <w:pStyle w:val="Heading2"/>
      </w:pPr>
      <w:r>
        <w:rPr>
          <w:rStyle w:val="SectionNumber"/>
        </w:rPr>
        <w:t xml:space="preserve">5.7</w:t>
      </w:r>
      <w:r>
        <w:tab/>
      </w:r>
      <w:r>
        <w:t xml:space="preserve">Submodels</w:t>
      </w:r>
    </w:p>
    <w:bookmarkStart w:id="69" w:name="digestion-rate-and-breakdown"/>
    <w:p>
      <w:pPr>
        <w:pStyle w:val="Heading3"/>
      </w:pPr>
      <w:r>
        <w:rPr>
          <w:rStyle w:val="SectionNumber"/>
        </w:rPr>
        <w:t xml:space="preserve">5.7.1</w:t>
      </w:r>
      <w:r>
        <w:tab/>
      </w:r>
      <w:r>
        <w:t xml:space="preserve">Digestion Rate and Breakdown</w:t>
      </w:r>
    </w:p>
    <w:p>
      <w:pPr>
        <w:pStyle w:val="FirstParagraph"/>
      </w:pPr>
      <w:r>
        <w:t xml:space="preserve">Digestive throughput is driven by metabolic rate:</w:t>
      </w:r>
    </w:p>
    <w:p>
      <w:pPr>
        <w:pStyle w:val="BodyText"/>
      </w:pPr>
      <m:oMathPara>
        <m:oMathParaPr>
          <m:jc m:val="center"/>
        </m:oMathParaPr>
        <m:oMath>
          <m:sSub>
            <m:e>
              <m:r>
                <m:t>R</m:t>
              </m:r>
            </m:e>
            <m:sub>
              <m:r>
                <m:t>d</m:t>
              </m:r>
              <m:r>
                <m:t>i</m:t>
              </m:r>
              <m:r>
                <m:t>g</m:t>
              </m:r>
              <m:r>
                <m:t>e</m:t>
              </m:r>
              <m:r>
                <m:t>s</m:t>
              </m:r>
              <m:r>
                <m:t>t</m:t>
              </m:r>
            </m:sub>
          </m:sSub>
          <m:r>
            <m:rPr>
              <m:sty m:val="p"/>
            </m:rPr>
            <m:t>=</m:t>
          </m:r>
          <m:r>
            <m:t>M</m:t>
          </m:r>
          <m:r>
            <m:t>e</m:t>
          </m:r>
          <m:sSub>
            <m:e>
              <m:r>
                <m:t>t</m:t>
              </m:r>
            </m:e>
            <m:sub>
              <m:r>
                <m:t>t</m:t>
              </m:r>
              <m:r>
                <m:t>i</m:t>
              </m:r>
              <m:r>
                <m:t>c</m:t>
              </m:r>
              <m:r>
                <m:t>k</m:t>
              </m:r>
            </m:sub>
          </m:sSub>
          <m:r>
            <m:t>  </m:t>
          </m:r>
          <m:r>
            <m:rPr>
              <m:nor/>
              <m:sty m:val="p"/>
            </m:rPr>
            <m:t>(5.1)</m:t>
          </m:r>
        </m:oMath>
      </m:oMathPara>
    </w:p>
    <w:p>
      <w:pPr>
        <w:pStyle w:val="FirstParagraph"/>
      </w:pPr>
      <w:r>
        <w:t xml:space="preserve">Where:</w:t>
      </w:r>
    </w:p>
    <w:p>
      <w:pPr>
        <w:numPr>
          <w:ilvl w:val="0"/>
          <w:numId w:val="1031"/>
        </w:numPr>
      </w:pPr>
      <m:oMath>
        <m:sSub>
          <m:e>
            <m:r>
              <m:t>R</m:t>
            </m:r>
          </m:e>
          <m:sub>
            <m:r>
              <m:t>d</m:t>
            </m:r>
            <m:r>
              <m:t>i</m:t>
            </m:r>
            <m:r>
              <m:t>g</m:t>
            </m:r>
            <m:r>
              <m:t>e</m:t>
            </m:r>
            <m:r>
              <m:t>s</m:t>
            </m:r>
            <m:r>
              <m:t>t</m:t>
            </m:r>
          </m:sub>
        </m:sSub>
      </m:oMath>
      <w:r>
        <w:t xml:space="preserve"> </w:t>
      </w:r>
      <w:r>
        <w:t xml:space="preserve">is the digestion rate of an individual agent (g</w:t>
      </w:r>
      <w:r>
        <w:t xml:space="preserve"> </w:t>
      </w:r>
      <w:r>
        <w:t xml:space="preserve">tick⁻¹).</w:t>
      </w:r>
    </w:p>
    <w:p>
      <w:pPr>
        <w:numPr>
          <w:ilvl w:val="0"/>
          <w:numId w:val="1031"/>
        </w:numPr>
      </w:pPr>
      <m:oMath>
        <m:r>
          <m:t>M</m:t>
        </m:r>
        <m:r>
          <m:t>e</m:t>
        </m:r>
        <m:sSub>
          <m:e>
            <m:r>
              <m:t>t</m:t>
            </m:r>
          </m:e>
          <m:sub>
            <m:r>
              <m:t>b</m:t>
            </m:r>
            <m:r>
              <m:t>a</m:t>
            </m:r>
            <m:r>
              <m:t>s</m:t>
            </m:r>
            <m:r>
              <m:t>e</m:t>
            </m:r>
          </m:sub>
        </m:sSub>
      </m:oMath>
      <w:r>
        <w:t xml:space="preserve"> </w:t>
      </w:r>
      <w:r>
        <w:t xml:space="preserve">is the baseline metabolic rate used as the reference</w:t>
      </w:r>
      <w:r>
        <w:t xml:space="preserve"> </w:t>
      </w:r>
      <w:r>
        <w:t xml:space="preserve">for all energetic scaling ((energy units) tick⁻¹).</w:t>
      </w:r>
    </w:p>
    <w:p>
      <w:pPr>
        <w:pStyle w:val="FirstParagraph"/>
      </w:pPr>
      <w:r>
        <w:t xml:space="preserve">Digested mass per tick:</w:t>
      </w:r>
    </w:p>
    <w:p>
      <w:pPr>
        <w:pStyle w:val="BodyText"/>
      </w:pPr>
      <m:oMathPara>
        <m:oMathParaPr>
          <m:jc m:val="center"/>
        </m:oMathParaPr>
        <m:oMath>
          <m:sSub>
            <m:e>
              <m:r>
                <m:t>M</m:t>
              </m:r>
            </m:e>
            <m:sub>
              <m:r>
                <m:t>d</m:t>
              </m:r>
              <m:r>
                <m:t>i</m:t>
              </m:r>
              <m:r>
                <m:t>g</m:t>
              </m:r>
              <m:r>
                <m:t>e</m:t>
              </m:r>
              <m:r>
                <m:t>s</m:t>
              </m:r>
              <m:r>
                <m:t>t</m:t>
              </m:r>
              <m:r>
                <m:t>e</m:t>
              </m:r>
              <m:r>
                <m:t>d</m:t>
              </m:r>
            </m:sub>
          </m:sSub>
          <m:r>
            <m:rPr>
              <m:sty m:val="p"/>
            </m:rPr>
            <m:t>=</m:t>
          </m:r>
          <m:sSub>
            <m:e>
              <m:r>
                <m:t>M</m:t>
              </m:r>
            </m:e>
            <m:sub>
              <m:r>
                <m:t>s</m:t>
              </m:r>
              <m:r>
                <m:t>t</m:t>
              </m:r>
              <m:r>
                <m:t>o</m:t>
              </m:r>
              <m:r>
                <m:t>m</m:t>
              </m:r>
              <m:r>
                <m:t>a</m:t>
              </m:r>
              <m:r>
                <m:t>c</m:t>
              </m:r>
              <m:r>
                <m:t>h</m:t>
              </m:r>
            </m:sub>
          </m:sSub>
          <m:r>
            <m:rPr>
              <m:sty m:val="p"/>
            </m:rPr>
            <m:t>⋅</m:t>
          </m:r>
          <m:sSub>
            <m:e>
              <m:r>
                <m:t>R</m:t>
              </m:r>
            </m:e>
            <m:sub>
              <m:r>
                <m:t>d</m:t>
              </m:r>
              <m:r>
                <m:t>i</m:t>
              </m:r>
              <m:r>
                <m:t>g</m:t>
              </m:r>
              <m:r>
                <m:t>e</m:t>
              </m:r>
              <m:r>
                <m:t>s</m:t>
              </m:r>
              <m:r>
                <m:t>t</m:t>
              </m:r>
            </m:sub>
          </m:sSub>
          <m:r>
            <m:rPr>
              <m:sty m:val="p"/>
            </m:rPr>
            <m:t>⋅</m:t>
          </m:r>
          <m:r>
            <m:t>E</m:t>
          </m:r>
          <m:r>
            <m:t>f</m:t>
          </m:r>
          <m:sSub>
            <m:e>
              <m:r>
                <m:t>f</m:t>
              </m:r>
            </m:e>
            <m:sub>
              <m:r>
                <m:t>d</m:t>
              </m:r>
              <m:r>
                <m:t>i</m:t>
              </m:r>
              <m:r>
                <m:t>g</m:t>
              </m:r>
              <m:r>
                <m:t>e</m:t>
              </m:r>
              <m:r>
                <m:t>s</m:t>
              </m:r>
              <m:r>
                <m:t>t</m:t>
              </m:r>
            </m:sub>
          </m:sSub>
          <m:r>
            <m:t>  </m:t>
          </m:r>
          <m:r>
            <m:rPr>
              <m:nor/>
              <m:sty m:val="p"/>
            </m:rPr>
            <m:t>(5.2)</m:t>
          </m:r>
        </m:oMath>
      </m:oMathPara>
    </w:p>
    <w:p>
      <w:pPr>
        <w:pStyle w:val="FirstParagraph"/>
      </w:pPr>
      <w:r>
        <w:t xml:space="preserve">Where:</w:t>
      </w:r>
    </w:p>
    <w:p>
      <w:pPr>
        <w:numPr>
          <w:ilvl w:val="0"/>
          <w:numId w:val="1032"/>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numPr>
          <w:ilvl w:val="0"/>
          <w:numId w:val="1032"/>
        </w:numPr>
      </w:pPr>
      <m:oMath>
        <m:sSub>
          <m:e>
            <m:r>
              <m:t>M</m:t>
            </m:r>
          </m:e>
          <m:sub>
            <m:r>
              <m:t>s</m:t>
            </m:r>
            <m:r>
              <m:t>t</m:t>
            </m:r>
            <m:r>
              <m:t>o</m:t>
            </m:r>
            <m:r>
              <m:t>m</m:t>
            </m:r>
            <m:r>
              <m:t>a</m:t>
            </m:r>
            <m:r>
              <m:t>c</m:t>
            </m:r>
            <m:r>
              <m:t>h</m:t>
            </m:r>
          </m:sub>
        </m:sSub>
      </m:oMath>
      <w:r>
        <w:t xml:space="preserve"> </w:t>
      </w:r>
      <w:r>
        <w:t xml:space="preserve">is the biomass currently stored in the stomach (g).</w:t>
      </w:r>
    </w:p>
    <w:p>
      <w:pPr>
        <w:numPr>
          <w:ilvl w:val="0"/>
          <w:numId w:val="1032"/>
        </w:numPr>
      </w:pPr>
      <m:oMath>
        <m:sSub>
          <m:e>
            <m:r>
              <m:t>R</m:t>
            </m:r>
          </m:e>
          <m:sub>
            <m:r>
              <m:t>d</m:t>
            </m:r>
            <m:r>
              <m:t>i</m:t>
            </m:r>
            <m:r>
              <m:t>g</m:t>
            </m:r>
            <m:r>
              <m:t>e</m:t>
            </m:r>
            <m:r>
              <m:t>s</m:t>
            </m:r>
            <m:r>
              <m:t>t</m:t>
            </m:r>
          </m:sub>
        </m:sSub>
      </m:oMath>
      <w:r>
        <w:t xml:space="preserve"> </w:t>
      </w:r>
      <w:r>
        <w:t xml:space="preserve">is the digestion rate of an individual agent (g</w:t>
      </w:r>
      <w:r>
        <w:t xml:space="preserve"> </w:t>
      </w:r>
      <w:r>
        <w:t xml:space="preserve">tick⁻¹).</w:t>
      </w:r>
    </w:p>
    <w:p>
      <w:pPr>
        <w:numPr>
          <w:ilvl w:val="0"/>
          <w:numId w:val="1032"/>
        </w:numPr>
      </w:pPr>
      <m:oMath>
        <m:r>
          <m:t>E</m:t>
        </m:r>
        <m:r>
          <m:t>f</m:t>
        </m:r>
        <m:sSub>
          <m:e>
            <m:r>
              <m:t>f</m:t>
            </m:r>
          </m:e>
          <m:sub>
            <m:r>
              <m:t>d</m:t>
            </m:r>
            <m:r>
              <m:t>i</m:t>
            </m:r>
            <m:r>
              <m:t>g</m:t>
            </m:r>
            <m:r>
              <m:t>e</m:t>
            </m:r>
            <m:r>
              <m:t>s</m:t>
            </m:r>
            <m:r>
              <m:t>t</m:t>
            </m:r>
          </m:sub>
        </m:sSub>
      </m:oMath>
      <w:r>
        <w:t xml:space="preserve"> </w:t>
      </w:r>
      <w:r>
        <w:t xml:space="preserve">is the efficiency factor controlling digestion and</w:t>
      </w:r>
      <w:r>
        <w:t xml:space="preserve"> </w:t>
      </w:r>
      <w:r>
        <w:t xml:space="preserve">filtration (%).</w:t>
      </w:r>
    </w:p>
    <w:p>
      <w:pPr>
        <w:pStyle w:val="FirstParagraph"/>
      </w:pPr>
      <w:r>
        <w:t xml:space="preserve">Proportional mercury assimilation:</w:t>
      </w:r>
    </w:p>
    <w:p>
      <w:pPr>
        <w:pStyle w:val="BodyText"/>
      </w:pPr>
      <m:oMathPara>
        <m:oMathParaPr>
          <m:jc m:val="center"/>
        </m:oMathParaPr>
        <m:oMath>
          <m:r>
            <m:t>M</m:t>
          </m:r>
          <m:r>
            <m:t>e</m:t>
          </m:r>
          <m:r>
            <m:t>H</m:t>
          </m:r>
          <m:sSub>
            <m:e>
              <m:r>
                <m:t>g</m:t>
              </m:r>
            </m:e>
            <m:sub>
              <m:r>
                <m:t>d</m:t>
              </m:r>
              <m:r>
                <m:t>i</m:t>
              </m:r>
              <m:r>
                <m:t>g</m:t>
              </m:r>
              <m:r>
                <m:t>e</m:t>
              </m:r>
              <m:r>
                <m:t>s</m:t>
              </m:r>
              <m:r>
                <m:t>t</m:t>
              </m:r>
              <m:r>
                <m:t>e</m:t>
              </m:r>
              <m:r>
                <m:t>d</m:t>
              </m:r>
            </m:sub>
          </m:sSub>
          <m:r>
            <m:rPr>
              <m:sty m:val="p"/>
            </m:rPr>
            <m:t>=</m:t>
          </m:r>
          <m:d>
            <m:dPr>
              <m:begChr m:val="("/>
              <m:sepChr m:val=""/>
              <m:endChr m:val=")"/>
              <m:grow/>
            </m:dPr>
            <m:e>
              <m:f>
                <m:fPr>
                  <m:type m:val="bar"/>
                </m:fPr>
                <m:num>
                  <m:sSub>
                    <m:e>
                      <m:r>
                        <m:t>M</m:t>
                      </m:r>
                    </m:e>
                    <m:sub>
                      <m:r>
                        <m:t>d</m:t>
                      </m:r>
                      <m:r>
                        <m:t>i</m:t>
                      </m:r>
                      <m:r>
                        <m:t>g</m:t>
                      </m:r>
                      <m:r>
                        <m:t>e</m:t>
                      </m:r>
                      <m:r>
                        <m:t>s</m:t>
                      </m:r>
                      <m:r>
                        <m:t>t</m:t>
                      </m:r>
                      <m:r>
                        <m:t>e</m:t>
                      </m:r>
                      <m:r>
                        <m:t>d</m:t>
                      </m:r>
                    </m:sub>
                  </m:sSub>
                </m:num>
                <m:den>
                  <m:sSub>
                    <m:e>
                      <m:r>
                        <m:t>M</m:t>
                      </m:r>
                    </m:e>
                    <m:sub>
                      <m:r>
                        <m:t>s</m:t>
                      </m:r>
                      <m:r>
                        <m:t>t</m:t>
                      </m:r>
                      <m:r>
                        <m:t>o</m:t>
                      </m:r>
                      <m:r>
                        <m:t>m</m:t>
                      </m:r>
                      <m:r>
                        <m:t>a</m:t>
                      </m:r>
                      <m:r>
                        <m:t>c</m:t>
                      </m:r>
                      <m:r>
                        <m:t>h</m:t>
                      </m:r>
                    </m:sub>
                  </m:sSub>
                </m:den>
              </m:f>
            </m:e>
          </m:d>
          <m:r>
            <m:rPr>
              <m:sty m:val="p"/>
            </m:rPr>
            <m:t>⋅</m:t>
          </m:r>
          <m:r>
            <m:t>M</m:t>
          </m:r>
          <m:r>
            <m:t>e</m:t>
          </m:r>
          <m:r>
            <m:t>H</m:t>
          </m:r>
          <m:sSub>
            <m:e>
              <m:r>
                <m:t>g</m:t>
              </m:r>
            </m:e>
            <m:sub>
              <m:r>
                <m:t>s</m:t>
              </m:r>
              <m:r>
                <m:t>t</m:t>
              </m:r>
              <m:r>
                <m:t>o</m:t>
              </m:r>
              <m:r>
                <m:t>m</m:t>
              </m:r>
              <m:r>
                <m:t>a</m:t>
              </m:r>
              <m:r>
                <m:t>c</m:t>
              </m:r>
              <m:r>
                <m:t>h</m:t>
              </m:r>
            </m:sub>
          </m:sSub>
          <m:r>
            <m:t>  </m:t>
          </m:r>
          <m:r>
            <m:rPr>
              <m:nor/>
              <m:sty m:val="p"/>
            </m:rPr>
            <m:t>(5.3)</m:t>
          </m:r>
        </m:oMath>
      </m:oMathPara>
    </w:p>
    <w:p>
      <w:pPr>
        <w:pStyle w:val="FirstParagraph"/>
      </w:pPr>
      <w:r>
        <w:t xml:space="preserve">Where:</w:t>
      </w:r>
    </w:p>
    <w:p>
      <w:pPr>
        <w:numPr>
          <w:ilvl w:val="0"/>
          <w:numId w:val="1033"/>
        </w:numPr>
      </w:pPr>
      <m:oMath>
        <m:r>
          <m:t>M</m:t>
        </m:r>
        <m:r>
          <m:t>e</m:t>
        </m:r>
        <m:r>
          <m:t>H</m:t>
        </m:r>
        <m:sSub>
          <m:e>
            <m:r>
              <m:t>g</m:t>
            </m:r>
          </m:e>
          <m:sub>
            <m:r>
              <m:t>d</m:t>
            </m:r>
            <m:r>
              <m:t>i</m:t>
            </m:r>
            <m:r>
              <m:t>g</m:t>
            </m:r>
            <m:r>
              <m:t>e</m:t>
            </m:r>
            <m:r>
              <m:t>s</m:t>
            </m:r>
            <m:r>
              <m:t>t</m:t>
            </m:r>
            <m:r>
              <m:t>e</m:t>
            </m:r>
            <m:r>
              <m:t>d</m:t>
            </m:r>
          </m:sub>
        </m:sSub>
      </m:oMath>
      <w:r>
        <w:t xml:space="preserve"> </w:t>
      </w:r>
      <w:r>
        <w:t xml:space="preserve">is the methylmercury assimilated during digestion</w:t>
      </w:r>
      <w:r>
        <w:t xml:space="preserve"> </w:t>
      </w:r>
      <w:r>
        <w:t xml:space="preserve">(ng).</w:t>
      </w:r>
    </w:p>
    <w:p>
      <w:pPr>
        <w:numPr>
          <w:ilvl w:val="0"/>
          <w:numId w:val="1033"/>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numPr>
          <w:ilvl w:val="0"/>
          <w:numId w:val="1033"/>
        </w:numPr>
      </w:pPr>
      <m:oMath>
        <m:sSub>
          <m:e>
            <m:r>
              <m:t>M</m:t>
            </m:r>
          </m:e>
          <m:sub>
            <m:r>
              <m:t>s</m:t>
            </m:r>
            <m:r>
              <m:t>t</m:t>
            </m:r>
            <m:r>
              <m:t>o</m:t>
            </m:r>
            <m:r>
              <m:t>m</m:t>
            </m:r>
            <m:r>
              <m:t>a</m:t>
            </m:r>
            <m:r>
              <m:t>c</m:t>
            </m:r>
            <m:r>
              <m:t>h</m:t>
            </m:r>
          </m:sub>
        </m:sSub>
      </m:oMath>
      <w:r>
        <w:t xml:space="preserve"> </w:t>
      </w:r>
      <w:r>
        <w:t xml:space="preserve">is the biomass currently stored in the stomach (g).</w:t>
      </w:r>
    </w:p>
    <w:p>
      <w:pPr>
        <w:numPr>
          <w:ilvl w:val="0"/>
          <w:numId w:val="1033"/>
        </w:numPr>
      </w:pPr>
      <m:oMath>
        <m:r>
          <m:t>M</m:t>
        </m:r>
        <m:r>
          <m:t>e</m:t>
        </m:r>
        <m:r>
          <m:t>H</m:t>
        </m:r>
        <m:sSub>
          <m:e>
            <m:r>
              <m:t>g</m:t>
            </m:r>
          </m:e>
          <m:sub>
            <m:r>
              <m:t>s</m:t>
            </m:r>
            <m:r>
              <m:t>t</m:t>
            </m:r>
            <m:r>
              <m:t>o</m:t>
            </m:r>
            <m:r>
              <m:t>m</m:t>
            </m:r>
            <m:r>
              <m:t>a</m:t>
            </m:r>
            <m:r>
              <m:t>c</m:t>
            </m:r>
            <m:r>
              <m:t>h</m:t>
            </m:r>
          </m:sub>
        </m:sSub>
      </m:oMath>
      <w:r>
        <w:t xml:space="preserve"> </w:t>
      </w:r>
      <w:r>
        <w:t xml:space="preserve">is the methylmercury currently stored in the</w:t>
      </w:r>
      <w:r>
        <w:t xml:space="preserve"> </w:t>
      </w:r>
      <w:r>
        <w:t xml:space="preserve">stomach (ng).</w:t>
      </w:r>
    </w:p>
    <w:p>
      <w:pPr>
        <w:pStyle w:val="FirstParagraph"/>
      </w:pPr>
      <w:r>
        <w:t xml:space="preserve">Updated stomach contents:</w:t>
      </w:r>
    </w:p>
    <w:p>
      <w:pPr>
        <w:pStyle w:val="BodyText"/>
      </w:pPr>
      <m:oMathPara>
        <m:oMathParaPr>
          <m:jc m:val="center"/>
        </m:oMathParaPr>
        <m:oMath>
          <m:sSub>
            <m:e>
              <m:r>
                <m:t>M</m:t>
              </m:r>
            </m:e>
            <m:sub>
              <m:r>
                <m:t>s</m:t>
              </m:r>
              <m:r>
                <m:t>t</m:t>
              </m:r>
              <m:r>
                <m:t>o</m:t>
              </m:r>
              <m:r>
                <m:t>m</m:t>
              </m:r>
              <m:r>
                <m:t>a</m:t>
              </m:r>
              <m:r>
                <m:t>c</m:t>
              </m:r>
              <m:r>
                <m:t>h</m:t>
              </m:r>
            </m:sub>
          </m:sSub>
          <m:r>
            <m:rPr>
              <m:sty m:val="p"/>
            </m:rPr>
            <m:t>=</m:t>
          </m:r>
          <m:sSub>
            <m:e>
              <m:r>
                <m:t>M</m:t>
              </m:r>
            </m:e>
            <m:sub>
              <m:r>
                <m:t>s</m:t>
              </m:r>
              <m:r>
                <m:t>t</m:t>
              </m:r>
              <m:r>
                <m:t>o</m:t>
              </m:r>
              <m:r>
                <m:t>m</m:t>
              </m:r>
              <m:r>
                <m:t>a</m:t>
              </m:r>
              <m:r>
                <m:t>c</m:t>
              </m:r>
              <m:r>
                <m:t>h</m:t>
              </m:r>
            </m:sub>
          </m:sSub>
          <m:r>
            <m:rPr>
              <m:sty m:val="p"/>
            </m:rPr>
            <m:t>−</m:t>
          </m:r>
          <m:sSub>
            <m:e>
              <m:r>
                <m:t>M</m:t>
              </m:r>
            </m:e>
            <m:sub>
              <m:r>
                <m:t>d</m:t>
              </m:r>
              <m:r>
                <m:t>i</m:t>
              </m:r>
              <m:r>
                <m:t>g</m:t>
              </m:r>
              <m:r>
                <m:t>e</m:t>
              </m:r>
              <m:r>
                <m:t>s</m:t>
              </m:r>
              <m:r>
                <m:t>t</m:t>
              </m:r>
              <m:r>
                <m:t>e</m:t>
              </m:r>
              <m:r>
                <m:t>d</m:t>
              </m:r>
            </m:sub>
          </m:sSub>
          <m:r>
            <m:t>  </m:t>
          </m:r>
          <m:r>
            <m:rPr>
              <m:nor/>
              <m:sty m:val="p"/>
            </m:rPr>
            <m:t>(5.4)</m:t>
          </m:r>
        </m:oMath>
      </m:oMathPara>
    </w:p>
    <w:p>
      <w:pPr>
        <w:pStyle w:val="FirstParagraph"/>
      </w:pPr>
      <w:r>
        <w:t xml:space="preserve">Where:</w:t>
      </w:r>
    </w:p>
    <w:p>
      <w:pPr>
        <w:numPr>
          <w:ilvl w:val="0"/>
          <w:numId w:val="1034"/>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numPr>
          <w:ilvl w:val="0"/>
          <w:numId w:val="1034"/>
        </w:numPr>
      </w:pPr>
      <m:oMath>
        <m:sSub>
          <m:e>
            <m:r>
              <m:t>M</m:t>
            </m:r>
          </m:e>
          <m:sub>
            <m:r>
              <m:t>s</m:t>
            </m:r>
            <m:r>
              <m:t>t</m:t>
            </m:r>
            <m:r>
              <m:t>o</m:t>
            </m:r>
            <m:r>
              <m:t>m</m:t>
            </m:r>
            <m:r>
              <m:t>a</m:t>
            </m:r>
            <m:r>
              <m:t>c</m:t>
            </m:r>
            <m:r>
              <m:t>h</m:t>
            </m:r>
          </m:sub>
        </m:sSub>
      </m:oMath>
      <w:r>
        <w:t xml:space="preserve"> </w:t>
      </w:r>
      <w:r>
        <w:t xml:space="preserve">is the biomass currently stored in the stomach (g).</w:t>
      </w:r>
    </w:p>
    <w:bookmarkEnd w:id="69"/>
    <w:bookmarkStart w:id="70" w:name="energy-conversion"/>
    <w:p>
      <w:pPr>
        <w:pStyle w:val="Heading3"/>
      </w:pPr>
      <w:r>
        <w:rPr>
          <w:rStyle w:val="SectionNumber"/>
        </w:rPr>
        <w:t xml:space="preserve">5.7.2</w:t>
      </w:r>
      <w:r>
        <w:tab/>
      </w:r>
      <w:r>
        <w:t xml:space="preserve">Energy Conversion</w:t>
      </w:r>
    </w:p>
    <w:p>
      <w:pPr>
        <w:pStyle w:val="FirstParagraph"/>
      </w:pPr>
      <w:r>
        <w:t xml:space="preserve">Energy gained from digestion:</w:t>
      </w:r>
    </w:p>
    <w:p>
      <w:pPr>
        <w:pStyle w:val="BodyText"/>
      </w:pPr>
      <m:oMathPara>
        <m:oMathParaPr>
          <m:jc m:val="center"/>
        </m:oMathParaPr>
        <m:oMath>
          <m:sSub>
            <m:e>
              <m:r>
                <m:t>E</m:t>
              </m:r>
            </m:e>
            <m:sub>
              <m:r>
                <m:t>g</m:t>
              </m:r>
              <m:r>
                <m:t>a</m:t>
              </m:r>
              <m:r>
                <m:t>i</m:t>
              </m:r>
              <m:r>
                <m:t>n</m:t>
              </m:r>
            </m:sub>
          </m:sSub>
          <m:r>
            <m:rPr>
              <m:sty m:val="p"/>
            </m:rPr>
            <m:t>=</m:t>
          </m:r>
          <m:sSub>
            <m:e>
              <m:r>
                <m:t>M</m:t>
              </m:r>
            </m:e>
            <m:sub>
              <m:r>
                <m:t>d</m:t>
              </m:r>
              <m:r>
                <m:t>i</m:t>
              </m:r>
              <m:r>
                <m:t>g</m:t>
              </m:r>
              <m:r>
                <m:t>e</m:t>
              </m:r>
              <m:r>
                <m:t>s</m:t>
              </m:r>
              <m:r>
                <m:t>t</m:t>
              </m:r>
              <m:r>
                <m:t>e</m:t>
              </m:r>
              <m:r>
                <m:t>d</m:t>
              </m:r>
            </m:sub>
          </m:sSub>
          <m:r>
            <m:rPr>
              <m:sty m:val="p"/>
            </m:rPr>
            <m:t>⋅</m:t>
          </m:r>
          <m:r>
            <m:t>100</m:t>
          </m:r>
          <m:r>
            <m:t>  </m:t>
          </m:r>
          <m:r>
            <m:rPr>
              <m:nor/>
              <m:sty m:val="p"/>
            </m:rPr>
            <m:t>(5.5)</m:t>
          </m:r>
        </m:oMath>
      </m:oMathPara>
    </w:p>
    <w:p>
      <w:pPr>
        <w:pStyle w:val="FirstParagraph"/>
      </w:pPr>
      <w:r>
        <w:t xml:space="preserve">Where:</w:t>
      </w:r>
    </w:p>
    <w:p>
      <w:pPr>
        <w:numPr>
          <w:ilvl w:val="0"/>
          <w:numId w:val="1035"/>
        </w:numPr>
      </w:pPr>
      <m:oMath>
        <m:sSub>
          <m:e>
            <m:r>
              <m:t>E</m:t>
            </m:r>
          </m:e>
          <m:sub>
            <m:r>
              <m:t>g</m:t>
            </m:r>
            <m:r>
              <m:t>a</m:t>
            </m:r>
            <m:r>
              <m:t>i</m:t>
            </m:r>
            <m:r>
              <m:t>n</m:t>
            </m:r>
          </m:sub>
        </m:sSub>
      </m:oMath>
      <w:r>
        <w:t xml:space="preserve"> </w:t>
      </w:r>
      <w:r>
        <w:t xml:space="preserve">is the energy gained from digested biomass (energy</w:t>
      </w:r>
      <w:r>
        <w:t xml:space="preserve"> </w:t>
      </w:r>
      <w:r>
        <w:t xml:space="preserve">units).</w:t>
      </w:r>
    </w:p>
    <w:p>
      <w:pPr>
        <w:numPr>
          <w:ilvl w:val="0"/>
          <w:numId w:val="1035"/>
        </w:numPr>
      </w:pPr>
      <m:oMath>
        <m:sSub>
          <m:e>
            <m:r>
              <m:t>M</m:t>
            </m:r>
          </m:e>
          <m:sub>
            <m:r>
              <m:t>d</m:t>
            </m:r>
            <m:r>
              <m:t>i</m:t>
            </m:r>
            <m:r>
              <m:t>g</m:t>
            </m:r>
            <m:r>
              <m:t>e</m:t>
            </m:r>
            <m:r>
              <m:t>s</m:t>
            </m:r>
            <m:r>
              <m:t>t</m:t>
            </m:r>
            <m:r>
              <m:t>e</m:t>
            </m:r>
            <m:r>
              <m:t>d</m:t>
            </m:r>
          </m:sub>
        </m:sSub>
      </m:oMath>
      <w:r>
        <w:t xml:space="preserve"> </w:t>
      </w:r>
      <w:r>
        <w:t xml:space="preserve">is the biomass digested during the current tick (g).</w:t>
      </w:r>
    </w:p>
    <w:p>
      <w:pPr>
        <w:pStyle w:val="FirstParagraph"/>
      </w:pPr>
      <w:r>
        <w:t xml:space="preserve">Updated energy pool:</w:t>
      </w:r>
    </w:p>
    <w:p>
      <w:pPr>
        <w:pStyle w:val="BodyText"/>
      </w:pPr>
      <m:oMathPara>
        <m:oMathParaPr>
          <m:jc m:val="center"/>
        </m:oMathParaPr>
        <m:oMath>
          <m:sSub>
            <m:e>
              <m:r>
                <m:t>E</m:t>
              </m:r>
            </m:e>
            <m:sub>
              <m:r>
                <m:t>a</m:t>
              </m:r>
              <m:r>
                <m:t>g</m:t>
              </m:r>
              <m:r>
                <m:t>e</m:t>
              </m:r>
              <m:r>
                <m:t>n</m:t>
              </m:r>
              <m:r>
                <m:t>t</m:t>
              </m:r>
            </m:sub>
          </m:sSub>
          <m:r>
            <m:rPr>
              <m:sty m:val="p"/>
            </m:rPr>
            <m:t>=</m:t>
          </m:r>
          <m:sSub>
            <m:e>
              <m:r>
                <m:t>E</m:t>
              </m:r>
            </m:e>
            <m:sub>
              <m:r>
                <m:t>a</m:t>
              </m:r>
              <m:r>
                <m:t>g</m:t>
              </m:r>
              <m:r>
                <m:t>e</m:t>
              </m:r>
              <m:r>
                <m:t>n</m:t>
              </m:r>
              <m:r>
                <m:t>t</m:t>
              </m:r>
            </m:sub>
          </m:sSub>
          <m:r>
            <m:rPr>
              <m:sty m:val="p"/>
            </m:rPr>
            <m:t>+</m:t>
          </m:r>
          <m:sSub>
            <m:e>
              <m:r>
                <m:t>E</m:t>
              </m:r>
            </m:e>
            <m:sub>
              <m:r>
                <m:t>g</m:t>
              </m:r>
              <m:r>
                <m:t>a</m:t>
              </m:r>
              <m:r>
                <m:t>i</m:t>
              </m:r>
              <m:r>
                <m:t>n</m:t>
              </m:r>
            </m:sub>
          </m:sSub>
          <m:r>
            <m:t>  </m:t>
          </m:r>
          <m:r>
            <m:rPr>
              <m:nor/>
              <m:sty m:val="p"/>
            </m:rPr>
            <m:t>(5.6)</m:t>
          </m:r>
        </m:oMath>
      </m:oMathPara>
    </w:p>
    <w:p>
      <w:pPr>
        <w:pStyle w:val="FirstParagraph"/>
      </w:pPr>
      <w:r>
        <w:t xml:space="preserve">Where:</w:t>
      </w:r>
    </w:p>
    <w:p>
      <w:pPr>
        <w:numPr>
          <w:ilvl w:val="0"/>
          <w:numId w:val="1036"/>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numPr>
          <w:ilvl w:val="0"/>
          <w:numId w:val="1036"/>
        </w:numPr>
      </w:pPr>
      <m:oMath>
        <m:sSub>
          <m:e>
            <m:r>
              <m:t>E</m:t>
            </m:r>
          </m:e>
          <m:sub>
            <m:r>
              <m:t>g</m:t>
            </m:r>
            <m:r>
              <m:t>a</m:t>
            </m:r>
            <m:r>
              <m:t>i</m:t>
            </m:r>
            <m:r>
              <m:t>n</m:t>
            </m:r>
          </m:sub>
        </m:sSub>
      </m:oMath>
      <w:r>
        <w:t xml:space="preserve"> </w:t>
      </w:r>
      <w:r>
        <w:t xml:space="preserve">is the energy gained from digested biomass (energy</w:t>
      </w:r>
      <w:r>
        <w:t xml:space="preserve"> </w:t>
      </w:r>
      <w:r>
        <w:t xml:space="preserve">units).</w:t>
      </w:r>
    </w:p>
    <w:bookmarkEnd w:id="70"/>
    <w:bookmarkStart w:id="71" w:name="contaminant-assimilation"/>
    <w:p>
      <w:pPr>
        <w:pStyle w:val="Heading3"/>
      </w:pPr>
      <w:r>
        <w:rPr>
          <w:rStyle w:val="SectionNumber"/>
        </w:rPr>
        <w:t xml:space="preserve">5.7.3</w:t>
      </w:r>
      <w:r>
        <w:tab/>
      </w:r>
      <w:r>
        <w:t xml:space="preserve">Contaminant Assimilation</w:t>
      </w:r>
    </w:p>
    <w:p>
      <w:pPr>
        <w:pStyle w:val="FirstParagraph"/>
      </w:pPr>
      <w:r>
        <w:t xml:space="preserve">Contaminants absorbed during digestion:</w:t>
      </w:r>
    </w:p>
    <w:p>
      <w:pPr>
        <w:pStyle w:val="BodyText"/>
      </w:pPr>
      <m:oMathPara>
        <m:oMathParaPr>
          <m:jc m:val="center"/>
        </m:oMathParaPr>
        <m:oMath>
          <m:r>
            <m:t>M</m:t>
          </m:r>
          <m:r>
            <m:t>e</m:t>
          </m:r>
          <m:r>
            <m:t>H</m:t>
          </m:r>
          <m:sSub>
            <m:e>
              <m:r>
                <m:t>g</m:t>
              </m:r>
            </m:e>
            <m:sub>
              <m:r>
                <m:t>f</m:t>
              </m:r>
              <m:r>
                <m:t>o</m:t>
              </m:r>
              <m:r>
                <m:t>r</m:t>
              </m:r>
              <m:r>
                <m:t>a</m:t>
              </m:r>
              <m:r>
                <m:t>g</m:t>
              </m:r>
              <m:r>
                <m:t>e</m:t>
              </m:r>
            </m:sub>
          </m:sSub>
          <m:r>
            <m:rPr>
              <m:sty m:val="p"/>
            </m:rPr>
            <m:t>=</m:t>
          </m:r>
          <m:r>
            <m:t>M</m:t>
          </m:r>
          <m:r>
            <m:t>e</m:t>
          </m:r>
          <m:r>
            <m:t>H</m:t>
          </m:r>
          <m:sSub>
            <m:e>
              <m:r>
                <m:t>g</m:t>
              </m:r>
            </m:e>
            <m:sub>
              <m:r>
                <m:t>f</m:t>
              </m:r>
              <m:r>
                <m:t>o</m:t>
              </m:r>
              <m:r>
                <m:t>r</m:t>
              </m:r>
              <m:r>
                <m:t>a</m:t>
              </m:r>
              <m:r>
                <m:t>g</m:t>
              </m:r>
              <m:r>
                <m:t>e</m:t>
              </m:r>
            </m:sub>
          </m:sSub>
          <m:r>
            <m:rPr>
              <m:sty m:val="p"/>
            </m:rPr>
            <m:t>+</m:t>
          </m:r>
          <m:r>
            <m:t>M</m:t>
          </m:r>
          <m:r>
            <m:t>e</m:t>
          </m:r>
          <m:r>
            <m:t>H</m:t>
          </m:r>
          <m:sSub>
            <m:e>
              <m:r>
                <m:t>g</m:t>
              </m:r>
            </m:e>
            <m:sub>
              <m:r>
                <m:t>d</m:t>
              </m:r>
              <m:r>
                <m:t>i</m:t>
              </m:r>
              <m:r>
                <m:t>g</m:t>
              </m:r>
              <m:r>
                <m:t>e</m:t>
              </m:r>
              <m:r>
                <m:t>s</m:t>
              </m:r>
              <m:r>
                <m:t>t</m:t>
              </m:r>
              <m:r>
                <m:t>e</m:t>
              </m:r>
              <m:r>
                <m:t>d</m:t>
              </m:r>
            </m:sub>
          </m:sSub>
          <m:r>
            <m:t>  </m:t>
          </m:r>
          <m:r>
            <m:rPr>
              <m:nor/>
              <m:sty m:val="p"/>
            </m:rPr>
            <m:t>(5.7)</m:t>
          </m:r>
        </m:oMath>
      </m:oMathPara>
    </w:p>
    <w:p>
      <w:pPr>
        <w:pStyle w:val="FirstParagraph"/>
      </w:pPr>
      <w:r>
        <w:t xml:space="preserve">Where:</w:t>
      </w:r>
    </w:p>
    <w:p>
      <w:pPr>
        <w:numPr>
          <w:ilvl w:val="0"/>
          <w:numId w:val="1037"/>
        </w:numPr>
      </w:pPr>
      <m:oMath>
        <m:r>
          <m:t>M</m:t>
        </m:r>
        <m:r>
          <m:t>e</m:t>
        </m:r>
        <m:r>
          <m:t>H</m:t>
        </m:r>
        <m:sSub>
          <m:e>
            <m:r>
              <m:t>g</m:t>
            </m:r>
          </m:e>
          <m:sub>
            <m:r>
              <m:t>f</m:t>
            </m:r>
            <m:r>
              <m:t>o</m:t>
            </m:r>
            <m:r>
              <m:t>r</m:t>
            </m:r>
            <m:r>
              <m:t>a</m:t>
            </m:r>
            <m:r>
              <m:t>g</m:t>
            </m:r>
            <m:r>
              <m:t>e</m:t>
            </m:r>
          </m:sub>
        </m:sSub>
      </m:oMath>
      <w:r>
        <w:t xml:space="preserve"> </w:t>
      </w:r>
      <w:r>
        <w:t xml:space="preserve">is the cumulative methylmercury uptake via feeding</w:t>
      </w:r>
      <w:r>
        <w:t xml:space="preserve"> </w:t>
      </w:r>
      <w:r>
        <w:t xml:space="preserve">(ng).</w:t>
      </w:r>
    </w:p>
    <w:p>
      <w:pPr>
        <w:numPr>
          <w:ilvl w:val="0"/>
          <w:numId w:val="1037"/>
        </w:numPr>
      </w:pPr>
      <m:oMath>
        <m:r>
          <m:t>M</m:t>
        </m:r>
        <m:r>
          <m:t>e</m:t>
        </m:r>
        <m:r>
          <m:t>H</m:t>
        </m:r>
        <m:sSub>
          <m:e>
            <m:r>
              <m:t>g</m:t>
            </m:r>
          </m:e>
          <m:sub>
            <m:r>
              <m:t>d</m:t>
            </m:r>
            <m:r>
              <m:t>i</m:t>
            </m:r>
            <m:r>
              <m:t>g</m:t>
            </m:r>
            <m:r>
              <m:t>e</m:t>
            </m:r>
            <m:r>
              <m:t>s</m:t>
            </m:r>
            <m:r>
              <m:t>t</m:t>
            </m:r>
            <m:r>
              <m:t>e</m:t>
            </m:r>
            <m:r>
              <m:t>d</m:t>
            </m:r>
          </m:sub>
        </m:sSub>
      </m:oMath>
      <w:r>
        <w:t xml:space="preserve"> </w:t>
      </w:r>
      <w:r>
        <w:t xml:space="preserve">is the methylmercury assimilated during digestion</w:t>
      </w:r>
      <w:r>
        <w:t xml:space="preserve"> </w:t>
      </w:r>
      <w:r>
        <w:t xml:space="preserve">(ng).</w:t>
      </w:r>
    </w:p>
    <w:p>
      <w:pPr>
        <w:pStyle w:val="FirstParagraph"/>
      </w:pPr>
      <w:r>
        <w:t xml:space="preserve">Accumulated body burden:</w:t>
      </w:r>
    </w:p>
    <w:p>
      <w:pPr>
        <w:pStyle w:val="BodyText"/>
      </w:pPr>
      <m:oMathPara>
        <m:oMathParaPr>
          <m:jc m:val="center"/>
        </m:oMathParaPr>
        <m:oMath>
          <m:r>
            <m:t>M</m:t>
          </m:r>
          <m:r>
            <m:t>e</m:t>
          </m:r>
          <m:r>
            <m:t>H</m:t>
          </m:r>
          <m:sSub>
            <m:e>
              <m:r>
                <m:t>g</m:t>
              </m:r>
            </m:e>
            <m:sub>
              <m:r>
                <m:t>t</m:t>
              </m:r>
              <m:r>
                <m:t>o</m:t>
              </m:r>
              <m:r>
                <m:t>t</m:t>
              </m:r>
              <m:r>
                <m:t>a</m:t>
              </m:r>
              <m:r>
                <m:t>l</m:t>
              </m:r>
            </m:sub>
          </m:sSub>
          <m:r>
            <m:rPr>
              <m:sty m:val="p"/>
            </m:rPr>
            <m:t>=</m:t>
          </m:r>
          <m:r>
            <m:t>M</m:t>
          </m:r>
          <m:r>
            <m:t>e</m:t>
          </m:r>
          <m:r>
            <m:t>H</m:t>
          </m:r>
          <m:sSub>
            <m:e>
              <m:r>
                <m:t>g</m:t>
              </m:r>
            </m:e>
            <m:sub>
              <m:r>
                <m:t>t</m:t>
              </m:r>
              <m:r>
                <m:t>o</m:t>
              </m:r>
              <m:r>
                <m:t>t</m:t>
              </m:r>
              <m:r>
                <m:t>a</m:t>
              </m:r>
              <m:r>
                <m:t>l</m:t>
              </m:r>
            </m:sub>
          </m:sSub>
          <m:r>
            <m:rPr>
              <m:sty m:val="p"/>
            </m:rPr>
            <m:t>+</m:t>
          </m:r>
          <m:r>
            <m:t>M</m:t>
          </m:r>
          <m:r>
            <m:t>e</m:t>
          </m:r>
          <m:r>
            <m:t>H</m:t>
          </m:r>
          <m:sSub>
            <m:e>
              <m:r>
                <m:t>g</m:t>
              </m:r>
            </m:e>
            <m:sub>
              <m:r>
                <m:t>d</m:t>
              </m:r>
              <m:r>
                <m:t>i</m:t>
              </m:r>
              <m:r>
                <m:t>g</m:t>
              </m:r>
              <m:r>
                <m:t>e</m:t>
              </m:r>
              <m:r>
                <m:t>s</m:t>
              </m:r>
              <m:r>
                <m:t>t</m:t>
              </m:r>
              <m:r>
                <m:t>e</m:t>
              </m:r>
              <m:r>
                <m:t>d</m:t>
              </m:r>
            </m:sub>
          </m:sSub>
          <m:r>
            <m:t>  </m:t>
          </m:r>
          <m:r>
            <m:rPr>
              <m:nor/>
              <m:sty m:val="p"/>
            </m:rPr>
            <m:t>(5.8)</m:t>
          </m:r>
        </m:oMath>
      </m:oMathPara>
    </w:p>
    <w:p>
      <w:pPr>
        <w:pStyle w:val="FirstParagraph"/>
      </w:pPr>
      <w:r>
        <w:t xml:space="preserve">Where:</w:t>
      </w:r>
    </w:p>
    <w:p>
      <w:pPr>
        <w:numPr>
          <w:ilvl w:val="0"/>
          <w:numId w:val="1038"/>
        </w:numPr>
      </w:pPr>
      <m:oMath>
        <m:r>
          <m:t>M</m:t>
        </m:r>
        <m:r>
          <m:t>e</m:t>
        </m:r>
        <m:r>
          <m:t>H</m:t>
        </m:r>
        <m:sSub>
          <m:e>
            <m:r>
              <m:t>g</m:t>
            </m:r>
          </m:e>
          <m:sub>
            <m:r>
              <m:t>t</m:t>
            </m:r>
            <m:r>
              <m:t>o</m:t>
            </m:r>
            <m:r>
              <m:t>t</m:t>
            </m:r>
            <m:r>
              <m:t>a</m:t>
            </m:r>
            <m:r>
              <m:t>l</m:t>
            </m:r>
          </m:sub>
        </m:sSub>
      </m:oMath>
      <w:r>
        <w:t xml:space="preserve"> </w:t>
      </w:r>
      <w:r>
        <w:t xml:space="preserve">is the cumulative methylmercury body burden (ng).</w:t>
      </w:r>
    </w:p>
    <w:p>
      <w:pPr>
        <w:numPr>
          <w:ilvl w:val="0"/>
          <w:numId w:val="1038"/>
        </w:numPr>
      </w:pPr>
      <m:oMath>
        <m:r>
          <m:t>M</m:t>
        </m:r>
        <m:r>
          <m:t>e</m:t>
        </m:r>
        <m:r>
          <m:t>H</m:t>
        </m:r>
        <m:sSub>
          <m:e>
            <m:r>
              <m:t>g</m:t>
            </m:r>
          </m:e>
          <m:sub>
            <m:r>
              <m:t>d</m:t>
            </m:r>
            <m:r>
              <m:t>i</m:t>
            </m:r>
            <m:r>
              <m:t>g</m:t>
            </m:r>
            <m:r>
              <m:t>e</m:t>
            </m:r>
            <m:r>
              <m:t>s</m:t>
            </m:r>
            <m:r>
              <m:t>t</m:t>
            </m:r>
            <m:r>
              <m:t>e</m:t>
            </m:r>
            <m:r>
              <m:t>d</m:t>
            </m:r>
          </m:sub>
        </m:sSub>
      </m:oMath>
      <w:r>
        <w:t xml:space="preserve"> </w:t>
      </w:r>
      <w:r>
        <w:t xml:space="preserve">is the methylmercury assimilated during digestion</w:t>
      </w:r>
      <w:r>
        <w:t xml:space="preserve"> </w:t>
      </w:r>
      <w:r>
        <w:t xml:space="preserve">(ng).</w:t>
      </w:r>
    </w:p>
    <w:bookmarkEnd w:id="71"/>
    <w:bookmarkStart w:id="72" w:name="transition-to-foraging"/>
    <w:p>
      <w:pPr>
        <w:pStyle w:val="Heading3"/>
      </w:pPr>
      <w:r>
        <w:rPr>
          <w:rStyle w:val="SectionNumber"/>
        </w:rPr>
        <w:t xml:space="preserve">5.7.4</w:t>
      </w:r>
      <w:r>
        <w:tab/>
      </w:r>
      <w:r>
        <w:t xml:space="preserve">Transition to Foraging</w:t>
      </w:r>
    </w:p>
    <w:p>
      <w:pPr>
        <w:pStyle w:val="FirstParagraph"/>
      </w:pPr>
      <w:r>
        <w:t xml:space="preserve">When stomach contents reach zero:</w:t>
      </w:r>
    </w:p>
    <w:p>
      <w:pPr>
        <w:pStyle w:val="Compact"/>
        <w:numPr>
          <w:ilvl w:val="0"/>
          <w:numId w:val="1039"/>
        </w:numPr>
      </w:pPr>
      <w:r>
        <w:t xml:space="preserve">lipid-loss is activated</w:t>
      </w:r>
    </w:p>
    <w:p>
      <w:pPr>
        <w:pStyle w:val="FirstParagraph"/>
      </w:pPr>
      <w:r>
        <w:t xml:space="preserve">This switches the prey to burn fat energy reserves instead of relying on</w:t>
      </w:r>
      <w:r>
        <w:t xml:space="preserve"> </w:t>
      </w:r>
      <w:r>
        <w:t xml:space="preserve">stomach contents. This transition represents a shift from exogenous to</w:t>
      </w:r>
      <w:r>
        <w:t xml:space="preserve"> </w:t>
      </w:r>
      <w:r>
        <w:t xml:space="preserve">endogenous energy use, consistent with anadromous fishes such as river</w:t>
      </w:r>
      <w:r>
        <w:t xml:space="preserve"> </w:t>
      </w:r>
      <w:r>
        <w:t xml:space="preserve">herring, which reduce or cease feeding during spawning migration and</w:t>
      </w:r>
      <w:r>
        <w:t xml:space="preserve"> </w:t>
      </w:r>
      <w:r>
        <w:t xml:space="preserve">rely on stored lipid reserves to support metabolic demands and movement</w:t>
      </w:r>
      <w:r>
        <w:t xml:space="preserve"> </w:t>
      </w:r>
      <w:r>
        <w:t xml:space="preserve">(</w:t>
      </w:r>
      <w:hyperlink w:anchor="ref-araujo_energetic_2013">
        <w:r>
          <w:rPr>
            <w:rStyle w:val="Hyperlink"/>
          </w:rPr>
          <w:t xml:space="preserve">Araújo et al. 2013</w:t>
        </w:r>
      </w:hyperlink>
      <w:r>
        <w:t xml:space="preserve">;</w:t>
      </w:r>
      <w:r>
        <w:t xml:space="preserve"> </w:t>
      </w:r>
      <w:hyperlink w:anchor="ref-zenga_assessing_2020">
        <w:r>
          <w:rPr>
            <w:rStyle w:val="Hyperlink"/>
          </w:rPr>
          <w:t xml:space="preserve">Zenga 2020</w:t>
        </w:r>
      </w:hyperlink>
      <w:r>
        <w:t xml:space="preserve">)</w:t>
      </w:r>
      <w:r>
        <w:t xml:space="preserve">.</w:t>
      </w:r>
    </w:p>
    <w:bookmarkEnd w:id="72"/>
    <w:bookmarkEnd w:id="73"/>
    <w:bookmarkStart w:id="74" w:name="netlogo-implementation-1"/>
    <w:p>
      <w:pPr>
        <w:pStyle w:val="Heading2"/>
      </w:pPr>
      <w:r>
        <w:rPr>
          <w:rStyle w:val="SectionNumber"/>
        </w:rPr>
        <w:t xml:space="preserve">5.8</w:t>
      </w:r>
      <w:r>
        <w:tab/>
      </w:r>
      <w:r>
        <w:t xml:space="preserve">Netlogo Implementation</w:t>
      </w:r>
    </w:p>
    <w:p>
      <w:pPr>
        <w:pStyle w:val="SourceCode"/>
      </w:pPr>
      <w:r>
        <w:rPr>
          <w:rStyle w:val="VerbatimChar"/>
        </w:rPr>
        <w:t xml:space="preserve">;; ============================================</w:t>
      </w:r>
      <w:r>
        <w:br/>
      </w:r>
      <w:r>
        <w:rPr>
          <w:rStyle w:val="VerbatimChar"/>
        </w:rPr>
        <w:t xml:space="preserve">;; DIGESTION SUBMODEL</w:t>
      </w:r>
      <w:r>
        <w:br/>
      </w:r>
      <w:r>
        <w:rPr>
          <w:rStyle w:val="VerbatimChar"/>
        </w:rPr>
        <w:t xml:space="preserve">;; ============================================</w:t>
      </w:r>
      <w:r>
        <w:br/>
      </w:r>
      <w:r>
        <w:br/>
      </w:r>
      <w:r>
        <w:rPr>
          <w:rStyle w:val="VerbatimChar"/>
        </w:rPr>
        <w:t xml:space="preserve">fish-own [</w:t>
      </w:r>
      <w:r>
        <w:br/>
      </w:r>
      <w:r>
        <w:rPr>
          <w:rStyle w:val="VerbatimChar"/>
        </w:rPr>
        <w:t xml:space="preserve">  ;; digestion state</w:t>
      </w:r>
      <w:r>
        <w:br/>
      </w:r>
      <w:r>
        <w:rPr>
          <w:rStyle w:val="VerbatimChar"/>
        </w:rPr>
        <w:t xml:space="preserve">  stomach-contents</w:t>
      </w:r>
      <w:r>
        <w:br/>
      </w:r>
      <w:r>
        <w:rPr>
          <w:rStyle w:val="VerbatimChar"/>
        </w:rPr>
        <w:t xml:space="preserve">  stomach-contents-Hg</w:t>
      </w:r>
      <w:r>
        <w:br/>
      </w:r>
      <w:r>
        <w:rPr>
          <w:rStyle w:val="VerbatimChar"/>
        </w:rPr>
        <w:t xml:space="preserve">  stomach-contents-MeHg</w:t>
      </w:r>
      <w:r>
        <w:br/>
      </w:r>
      <w:r>
        <w:rPr>
          <w:rStyle w:val="VerbatimChar"/>
        </w:rPr>
        <w:t xml:space="preserve">  digestion-rate</w:t>
      </w:r>
      <w:r>
        <w:br/>
      </w:r>
      <w:r>
        <w:rPr>
          <w:rStyle w:val="VerbatimChar"/>
        </w:rPr>
        <w:t xml:space="preserve">  digestion-efficiency</w:t>
      </w:r>
      <w:r>
        <w:br/>
      </w:r>
      <w:r>
        <w:br/>
      </w:r>
      <w:r>
        <w:rPr>
          <w:rStyle w:val="VerbatimChar"/>
        </w:rPr>
        <w:t xml:space="preserve">  ;; contaminant tracking</w:t>
      </w:r>
      <w:r>
        <w:br/>
      </w:r>
      <w:r>
        <w:rPr>
          <w:rStyle w:val="VerbatimChar"/>
        </w:rPr>
        <w:t xml:space="preserve">  mehg-foraging</w:t>
      </w:r>
      <w:r>
        <w:br/>
      </w:r>
      <w:r>
        <w:rPr>
          <w:rStyle w:val="VerbatimChar"/>
        </w:rPr>
        <w:t xml:space="preserve">  hg-foraging</w:t>
      </w:r>
      <w:r>
        <w:br/>
      </w:r>
      <w:r>
        <w:rPr>
          <w:rStyle w:val="VerbatimChar"/>
        </w:rPr>
        <w:t xml:space="preserve">  mehg-foraging-total</w:t>
      </w:r>
      <w:r>
        <w:br/>
      </w:r>
      <w:r>
        <w:rPr>
          <w:rStyle w:val="VerbatimChar"/>
        </w:rPr>
        <w:t xml:space="preserve">  hg-foraging-total</w:t>
      </w:r>
      <w:r>
        <w:br/>
      </w:r>
      <w:r>
        <w:rPr>
          <w:rStyle w:val="VerbatimChar"/>
        </w:rPr>
        <w:t xml:space="preserve">  mehg-total</w:t>
      </w:r>
      <w:r>
        <w:br/>
      </w:r>
      <w:r>
        <w:rPr>
          <w:rStyle w:val="VerbatimChar"/>
        </w:rPr>
        <w:t xml:space="preserve">  hg-total</w:t>
      </w:r>
      <w:r>
        <w:br/>
      </w:r>
      <w:r>
        <w:br/>
      </w:r>
      <w:r>
        <w:rPr>
          <w:rStyle w:val="VerbatimChar"/>
        </w:rPr>
        <w:t xml:space="preserve">  ;; energy + biomass</w:t>
      </w:r>
      <w:r>
        <w:br/>
      </w:r>
      <w:r>
        <w:rPr>
          <w:rStyle w:val="VerbatimChar"/>
        </w:rPr>
        <w:t xml:space="preserve">  energy</w:t>
      </w:r>
      <w:r>
        <w:br/>
      </w:r>
      <w:r>
        <w:rPr>
          <w:rStyle w:val="VerbatimChar"/>
        </w:rPr>
        <w:t xml:space="preserve">  weight</w:t>
      </w:r>
      <w:r>
        <w:br/>
      </w:r>
      <w:r>
        <w:rPr>
          <w:rStyle w:val="VerbatimChar"/>
        </w:rPr>
        <w:t xml:space="preserve">  lipid-loss</w:t>
      </w:r>
      <w:r>
        <w:br/>
      </w:r>
      <w:r>
        <w:rPr>
          <w:rStyle w:val="VerbatimChar"/>
        </w:rPr>
        <w:t xml:space="preserve">  lipid-catabolism-efficiency</w:t>
      </w:r>
      <w:r>
        <w:br/>
      </w:r>
      <w:r>
        <w:rPr>
          <w:rStyle w:val="VerbatimChar"/>
        </w:rPr>
        <w:t xml:space="preserve">]</w:t>
      </w:r>
      <w:r>
        <w:br/>
      </w:r>
      <w:r>
        <w:br/>
      </w:r>
      <w:r>
        <w:rPr>
          <w:rStyle w:val="VerbatimChar"/>
        </w:rPr>
        <w:t xml:space="preserve">to digest</w:t>
      </w:r>
      <w:r>
        <w:br/>
      </w:r>
      <w:r>
        <w:rPr>
          <w:rStyle w:val="VerbatimChar"/>
        </w:rPr>
        <w:t xml:space="preserve">  ;; digestion tied to metabolic rate</w:t>
      </w:r>
      <w:r>
        <w:br/>
      </w:r>
      <w:r>
        <w:rPr>
          <w:rStyle w:val="VerbatimChar"/>
        </w:rPr>
        <w:t xml:space="preserve">  set digestion-rate metabolism-rate</w:t>
      </w:r>
      <w:r>
        <w:br/>
      </w:r>
      <w:r>
        <w:br/>
      </w:r>
      <w:r>
        <w:rPr>
          <w:rStyle w:val="VerbatimChar"/>
        </w:rPr>
        <w:t xml:space="preserve">  ;; nothing to digest</w:t>
      </w:r>
      <w:r>
        <w:br/>
      </w:r>
      <w:r>
        <w:rPr>
          <w:rStyle w:val="VerbatimChar"/>
        </w:rPr>
        <w:t xml:space="preserve">  if stomach-contents &lt;= 0 [</w:t>
      </w:r>
      <w:r>
        <w:br/>
      </w:r>
      <w:r>
        <w:rPr>
          <w:rStyle w:val="VerbatimChar"/>
        </w:rPr>
        <w:t xml:space="preserve">    set foraging true</w:t>
      </w:r>
      <w:r>
        <w:br/>
      </w:r>
      <w:r>
        <w:rPr>
          <w:rStyle w:val="VerbatimChar"/>
        </w:rPr>
        <w:t xml:space="preserve">    set lipid-loss true</w:t>
      </w:r>
      <w:r>
        <w:br/>
      </w:r>
      <w:r>
        <w:rPr>
          <w:rStyle w:val="VerbatimChar"/>
        </w:rPr>
        <w:t xml:space="preserve">    stop</w:t>
      </w:r>
      <w:r>
        <w:br/>
      </w:r>
      <w:r>
        <w:rPr>
          <w:rStyle w:val="VerbatimChar"/>
        </w:rPr>
        <w:t xml:space="preserve">  ]</w:t>
      </w:r>
      <w:r>
        <w:br/>
      </w:r>
      <w:r>
        <w:br/>
      </w:r>
      <w:r>
        <w:rPr>
          <w:rStyle w:val="VerbatimChar"/>
        </w:rPr>
        <w:t xml:space="preserve">  ;; ============================================</w:t>
      </w:r>
      <w:r>
        <w:br/>
      </w:r>
      <w:r>
        <w:rPr>
          <w:rStyle w:val="VerbatimChar"/>
        </w:rPr>
        <w:t xml:space="preserve">  ;; DIGESTIVE BREAKDOWN</w:t>
      </w:r>
      <w:r>
        <w:br/>
      </w:r>
      <w:r>
        <w:rPr>
          <w:rStyle w:val="VerbatimChar"/>
        </w:rPr>
        <w:t xml:space="preserve">  ;; ============================================</w:t>
      </w:r>
      <w:r>
        <w:br/>
      </w:r>
      <w:r>
        <w:br/>
      </w:r>
      <w:r>
        <w:rPr>
          <w:rStyle w:val="VerbatimChar"/>
        </w:rPr>
        <w:t xml:space="preserve">  ;; amount of prey broken down this tick</w:t>
      </w:r>
      <w:r>
        <w:br/>
      </w:r>
      <w:r>
        <w:rPr>
          <w:rStyle w:val="VerbatimChar"/>
        </w:rPr>
        <w:t xml:space="preserve">  let digested (stomach-contents * digestion-rate)</w:t>
      </w:r>
      <w:r>
        <w:br/>
      </w:r>
      <w:r>
        <w:br/>
      </w:r>
      <w:r>
        <w:rPr>
          <w:rStyle w:val="VerbatimChar"/>
        </w:rPr>
        <w:t xml:space="preserve">  ;; numerical guard to avoid divide-by-zero</w:t>
      </w:r>
      <w:r>
        <w:br/>
      </w:r>
      <w:r>
        <w:rPr>
          <w:rStyle w:val="VerbatimChar"/>
        </w:rPr>
        <w:t xml:space="preserve">  if stomach-contents &lt;= 0.000001 [ set digested 0 ]</w:t>
      </w:r>
      <w:r>
        <w:br/>
      </w:r>
      <w:r>
        <w:br/>
      </w:r>
      <w:r>
        <w:rPr>
          <w:rStyle w:val="VerbatimChar"/>
        </w:rPr>
        <w:t xml:space="preserve">  let digested-Hg   0</w:t>
      </w:r>
      <w:r>
        <w:br/>
      </w:r>
      <w:r>
        <w:rPr>
          <w:rStyle w:val="VerbatimChar"/>
        </w:rPr>
        <w:t xml:space="preserve">  let digested-MeHg 0</w:t>
      </w:r>
      <w:r>
        <w:br/>
      </w:r>
      <w:r>
        <w:br/>
      </w:r>
      <w:r>
        <w:rPr>
          <w:rStyle w:val="VerbatimChar"/>
        </w:rPr>
        <w:t xml:space="preserve">  if digested &gt; 0 and stomach-contents &gt; 0 [</w:t>
      </w:r>
      <w:r>
        <w:br/>
      </w:r>
      <w:r>
        <w:rPr>
          <w:rStyle w:val="VerbatimChar"/>
        </w:rPr>
        <w:t xml:space="preserve">    set digested-Hg   ((digested / stomach-contents) * stomach-contents-Hg)</w:t>
      </w:r>
      <w:r>
        <w:br/>
      </w:r>
      <w:r>
        <w:rPr>
          <w:rStyle w:val="VerbatimChar"/>
        </w:rPr>
        <w:t xml:space="preserve">    set digested-MeHg ((digested / stomach-contents) * stomach-contents-MeHg)</w:t>
      </w:r>
      <w:r>
        <w:br/>
      </w:r>
      <w:r>
        <w:rPr>
          <w:rStyle w:val="VerbatimChar"/>
        </w:rPr>
        <w:t xml:space="preserve">  ]</w:t>
      </w:r>
      <w:r>
        <w:br/>
      </w:r>
      <w:r>
        <w:br/>
      </w:r>
      <w:r>
        <w:rPr>
          <w:rStyle w:val="VerbatimChar"/>
        </w:rPr>
        <w:t xml:space="preserve">  ;; ============================================</w:t>
      </w:r>
      <w:r>
        <w:br/>
      </w:r>
      <w:r>
        <w:rPr>
          <w:rStyle w:val="VerbatimChar"/>
        </w:rPr>
        <w:t xml:space="preserve">  ;; UPDATE STOMACH CONTENTS</w:t>
      </w:r>
      <w:r>
        <w:br/>
      </w:r>
      <w:r>
        <w:rPr>
          <w:rStyle w:val="VerbatimChar"/>
        </w:rPr>
        <w:t xml:space="preserve">  ;; ============================================</w:t>
      </w:r>
      <w:r>
        <w:br/>
      </w:r>
      <w:r>
        <w:br/>
      </w:r>
      <w:r>
        <w:rPr>
          <w:rStyle w:val="VerbatimChar"/>
        </w:rPr>
        <w:t xml:space="preserve">  set stomach-contents     (max list 0 (stomach-contents - digested))</w:t>
      </w:r>
      <w:r>
        <w:br/>
      </w:r>
      <w:r>
        <w:rPr>
          <w:rStyle w:val="VerbatimChar"/>
        </w:rPr>
        <w:t xml:space="preserve">  set stomach-contents-Hg  (max list 0 (stomach-contents-Hg - digested-Hg))</w:t>
      </w:r>
      <w:r>
        <w:br/>
      </w:r>
      <w:r>
        <w:rPr>
          <w:rStyle w:val="VerbatimChar"/>
        </w:rPr>
        <w:t xml:space="preserve">  set stomach-contents-MeHg (max list 0 (stomach-contents-MeHg - digested-MeHg))</w:t>
      </w:r>
      <w:r>
        <w:br/>
      </w:r>
      <w:r>
        <w:br/>
      </w:r>
      <w:r>
        <w:rPr>
          <w:rStyle w:val="VerbatimChar"/>
        </w:rPr>
        <w:t xml:space="preserve">  ;; ============================================</w:t>
      </w:r>
      <w:r>
        <w:br/>
      </w:r>
      <w:r>
        <w:rPr>
          <w:rStyle w:val="VerbatimChar"/>
        </w:rPr>
        <w:t xml:space="preserve">  ;; ENERGY CONVERSION</w:t>
      </w:r>
      <w:r>
        <w:br/>
      </w:r>
      <w:r>
        <w:rPr>
          <w:rStyle w:val="VerbatimChar"/>
        </w:rPr>
        <w:t xml:space="preserve">  ;; ============================================</w:t>
      </w:r>
      <w:r>
        <w:br/>
      </w:r>
      <w:r>
        <w:br/>
      </w:r>
      <w:r>
        <w:rPr>
          <w:rStyle w:val="VerbatimChar"/>
        </w:rPr>
        <w:t xml:space="preserve">  let usable-energy (digested * digestion-efficiency * 40)</w:t>
      </w:r>
      <w:r>
        <w:br/>
      </w:r>
      <w:r>
        <w:rPr>
          <w:rStyle w:val="VerbatimChar"/>
        </w:rPr>
        <w:t xml:space="preserve">  set energy energy + usable-energy</w:t>
      </w:r>
      <w:r>
        <w:br/>
      </w:r>
      <w:r>
        <w:br/>
      </w:r>
      <w:r>
        <w:rPr>
          <w:rStyle w:val="VerbatimChar"/>
        </w:rPr>
        <w:t xml:space="preserve">  ;; ============================================</w:t>
      </w:r>
      <w:r>
        <w:br/>
      </w:r>
      <w:r>
        <w:rPr>
          <w:rStyle w:val="VerbatimChar"/>
        </w:rPr>
        <w:t xml:space="preserve">  ;; STORE LIPID IF ENERGY SURPLUS</w:t>
      </w:r>
      <w:r>
        <w:br/>
      </w:r>
      <w:r>
        <w:rPr>
          <w:rStyle w:val="VerbatimChar"/>
        </w:rPr>
        <w:t xml:space="preserve">  ;; ============================================</w:t>
      </w:r>
      <w:r>
        <w:br/>
      </w:r>
      <w:r>
        <w:br/>
      </w:r>
      <w:r>
        <w:rPr>
          <w:rStyle w:val="VerbatimChar"/>
        </w:rPr>
        <w:t xml:space="preserve">  if energy &gt; 100 [</w:t>
      </w:r>
      <w:r>
        <w:br/>
      </w:r>
      <w:r>
        <w:rPr>
          <w:rStyle w:val="VerbatimChar"/>
        </w:rPr>
        <w:t xml:space="preserve">    let surplus (energy - 100)</w:t>
      </w:r>
      <w:r>
        <w:br/>
      </w:r>
      <w:r>
        <w:br/>
      </w:r>
      <w:r>
        <w:rPr>
          <w:rStyle w:val="VerbatimChar"/>
        </w:rPr>
        <w:t xml:space="preserve">    ;; convert surplus to lipid</w:t>
      </w:r>
      <w:r>
        <w:br/>
      </w:r>
      <w:r>
        <w:rPr>
          <w:rStyle w:val="VerbatimChar"/>
        </w:rPr>
        <w:t xml:space="preserve">    let lipid-added (surplus / 40)</w:t>
      </w:r>
      <w:r>
        <w:br/>
      </w:r>
      <w:r>
        <w:br/>
      </w:r>
      <w:r>
        <w:rPr>
          <w:rStyle w:val="VerbatimChar"/>
        </w:rPr>
        <w:t xml:space="preserve">    ;; apply storage efficiency</w:t>
      </w:r>
      <w:r>
        <w:br/>
      </w:r>
      <w:r>
        <w:rPr>
          <w:rStyle w:val="VerbatimChar"/>
        </w:rPr>
        <w:t xml:space="preserve">    set lipid-added (lipid-added * lipid-catabolism-efficiency)</w:t>
      </w:r>
      <w:r>
        <w:br/>
      </w:r>
      <w:r>
        <w:br/>
      </w:r>
      <w:r>
        <w:rPr>
          <w:rStyle w:val="VerbatimChar"/>
        </w:rPr>
        <w:t xml:space="preserve">    ;; update biomass</w:t>
      </w:r>
      <w:r>
        <w:br/>
      </w:r>
      <w:r>
        <w:rPr>
          <w:rStyle w:val="VerbatimChar"/>
        </w:rPr>
        <w:t xml:space="preserve">    set weight weight + lipid-added</w:t>
      </w:r>
      <w:r>
        <w:br/>
      </w:r>
      <w:r>
        <w:br/>
      </w:r>
      <w:r>
        <w:rPr>
          <w:rStyle w:val="VerbatimChar"/>
        </w:rPr>
        <w:t xml:space="preserve">    ;; subtract energy equivalent</w:t>
      </w:r>
      <w:r>
        <w:br/>
      </w:r>
      <w:r>
        <w:rPr>
          <w:rStyle w:val="VerbatimChar"/>
        </w:rPr>
        <w:t xml:space="preserve">    set energy energy - (lipid-added * 40)</w:t>
      </w:r>
      <w:r>
        <w:br/>
      </w:r>
      <w:r>
        <w:rPr>
          <w:rStyle w:val="VerbatimChar"/>
        </w:rPr>
        <w:t xml:space="preserve">  ]</w:t>
      </w:r>
      <w:r>
        <w:br/>
      </w:r>
      <w:r>
        <w:br/>
      </w:r>
      <w:r>
        <w:rPr>
          <w:rStyle w:val="VerbatimChar"/>
        </w:rPr>
        <w:t xml:space="preserve">  ;; ============================================</w:t>
      </w:r>
      <w:r>
        <w:br/>
      </w:r>
      <w:r>
        <w:rPr>
          <w:rStyle w:val="VerbatimChar"/>
        </w:rPr>
        <w:t xml:space="preserve">  ;; CONTAMINANT ASSIMILATION</w:t>
      </w:r>
      <w:r>
        <w:br/>
      </w:r>
      <w:r>
        <w:rPr>
          <w:rStyle w:val="VerbatimChar"/>
        </w:rPr>
        <w:t xml:space="preserve">  ;; ============================================</w:t>
      </w:r>
      <w:r>
        <w:br/>
      </w:r>
      <w:r>
        <w:br/>
      </w:r>
      <w:r>
        <w:rPr>
          <w:rStyle w:val="VerbatimChar"/>
        </w:rPr>
        <w:t xml:space="preserve">  set mehg-foraging          digested-MeHg</w:t>
      </w:r>
      <w:r>
        <w:br/>
      </w:r>
      <w:r>
        <w:rPr>
          <w:rStyle w:val="VerbatimChar"/>
        </w:rPr>
        <w:t xml:space="preserve">  set hg-foraging            digested-Hg</w:t>
      </w:r>
      <w:r>
        <w:br/>
      </w:r>
      <w:r>
        <w:rPr>
          <w:rStyle w:val="VerbatimChar"/>
        </w:rPr>
        <w:t xml:space="preserve">  set mehg-foraging-total    mehg-foraging-total + digested-MeHg</w:t>
      </w:r>
      <w:r>
        <w:br/>
      </w:r>
      <w:r>
        <w:rPr>
          <w:rStyle w:val="VerbatimChar"/>
        </w:rPr>
        <w:t xml:space="preserve">  set hg-foraging-total      hg-foraging-total + digested-Hg</w:t>
      </w:r>
      <w:r>
        <w:br/>
      </w:r>
      <w:r>
        <w:rPr>
          <w:rStyle w:val="VerbatimChar"/>
        </w:rPr>
        <w:t xml:space="preserve">  set mehg-total             mehg-total + digested-MeHg</w:t>
      </w:r>
      <w:r>
        <w:br/>
      </w:r>
      <w:r>
        <w:rPr>
          <w:rStyle w:val="VerbatimChar"/>
        </w:rPr>
        <w:t xml:space="preserve">  set hg-total               hg-total + digested-Hg</w:t>
      </w:r>
      <w:r>
        <w:br/>
      </w:r>
      <w:r>
        <w:br/>
      </w:r>
      <w:r>
        <w:rPr>
          <w:rStyle w:val="VerbatimChar"/>
        </w:rPr>
        <w:t xml:space="preserve">  ;; ============================================</w:t>
      </w:r>
      <w:r>
        <w:br/>
      </w:r>
      <w:r>
        <w:rPr>
          <w:rStyle w:val="VerbatimChar"/>
        </w:rPr>
        <w:t xml:space="preserve">  ;; SWITCH TO Lipid Loss IF EMPTY</w:t>
      </w:r>
      <w:r>
        <w:br/>
      </w:r>
      <w:r>
        <w:rPr>
          <w:rStyle w:val="VerbatimChar"/>
        </w:rPr>
        <w:t xml:space="preserve">  ;; ============================================</w:t>
      </w:r>
      <w:r>
        <w:br/>
      </w:r>
      <w:r>
        <w:br/>
      </w:r>
      <w:r>
        <w:rPr>
          <w:rStyle w:val="VerbatimChar"/>
        </w:rPr>
        <w:t xml:space="preserve">  if stomach-contents &lt;= 0 [</w:t>
      </w:r>
      <w:r>
        <w:br/>
      </w:r>
      <w:r>
        <w:rPr>
          <w:rStyle w:val="VerbatimChar"/>
        </w:rPr>
        <w:t xml:space="preserve">    set lipid-loss true</w:t>
      </w:r>
      <w:r>
        <w:br/>
      </w:r>
      <w:r>
        <w:rPr>
          <w:rStyle w:val="VerbatimChar"/>
        </w:rPr>
        <w:t xml:space="preserve">  ]</w:t>
      </w:r>
      <w:r>
        <w:br/>
      </w:r>
      <w:r>
        <w:rPr>
          <w:rStyle w:val="VerbatimChar"/>
        </w:rPr>
        <w:t xml:space="preserve">end</w:t>
      </w:r>
    </w:p>
    <w:bookmarkEnd w:id="74"/>
    <w:bookmarkEnd w:id="75"/>
    <w:bookmarkStart w:id="92" w:name="salinity-exposure"/>
    <w:p>
      <w:pPr>
        <w:pStyle w:val="Heading1"/>
      </w:pPr>
      <w:r>
        <w:rPr>
          <w:rStyle w:val="SectionNumber"/>
        </w:rPr>
        <w:t xml:space="preserve">6</w:t>
      </w:r>
      <w:r>
        <w:tab/>
      </w:r>
      <w:r>
        <w:t xml:space="preserve">Salinity Exposure</w:t>
      </w:r>
    </w:p>
    <w:bookmarkStart w:id="76" w:name="overview-2"/>
    <w:p>
      <w:pPr>
        <w:pStyle w:val="Heading2"/>
      </w:pPr>
      <w:r>
        <w:rPr>
          <w:rStyle w:val="SectionNumber"/>
        </w:rPr>
        <w:t xml:space="preserve">6.1</w:t>
      </w:r>
      <w:r>
        <w:tab/>
      </w:r>
      <w:r>
        <w:t xml:space="preserve">Overview</w:t>
      </w:r>
    </w:p>
    <w:p>
      <w:pPr>
        <w:pStyle w:val="FirstParagraph"/>
      </w:pPr>
      <w:r>
        <w:t xml:space="preserve">Osmoregulation allows migratory fish to maintain homeostasis by regulating internal ion concentrations in response to varying environmental salinities. Within the model, it is represented as a dynamic, state-dependent physiological process that links spatiotemporally explicit salinity exposure to ion-regulatory stress, chloride cell expression, and the metabolic energy costs of acclimation. Rather than assuming instantaneous equilibrium with surrounding salinity, agents experience osmotic stress based on local conditions and respond through time-dependent physiological adjustment</w:t>
      </w:r>
      <w:r>
        <w:t xml:space="preserve"> </w:t>
      </w:r>
      <w:r>
        <w:t xml:space="preserve">(</w:t>
      </w:r>
      <w:hyperlink w:anchor="ref-evans_osmotic_2008">
        <w:r>
          <w:rPr>
            <w:rStyle w:val="Hyperlink"/>
          </w:rPr>
          <w:t xml:space="preserve">Evans and Claiborne 2008</w:t>
        </w:r>
      </w:hyperlink>
      <w:r>
        <w:t xml:space="preserve">)</w:t>
      </w:r>
      <w:r>
        <w:t xml:space="preserve">.</w:t>
      </w:r>
    </w:p>
    <w:bookmarkEnd w:id="76"/>
    <w:bookmarkStart w:id="77" w:name="purpose-2"/>
    <w:p>
      <w:pPr>
        <w:pStyle w:val="Heading2"/>
      </w:pPr>
      <w:r>
        <w:rPr>
          <w:rStyle w:val="SectionNumber"/>
        </w:rPr>
        <w:t xml:space="preserve">6.2</w:t>
      </w:r>
      <w:r>
        <w:tab/>
      </w:r>
      <w:r>
        <w:t xml:space="preserve">Purpose</w:t>
      </w:r>
    </w:p>
    <w:p>
      <w:pPr>
        <w:pStyle w:val="FirstParagraph"/>
      </w:pPr>
      <w:r>
        <w:t xml:space="preserve">To simulate stress response to salinity changes for migratory fish in coastal systems by regulating chloride cell density and allocating energy toward ion-regulatory processes.</w:t>
      </w:r>
    </w:p>
    <w:bookmarkEnd w:id="77"/>
    <w:bookmarkStart w:id="82" w:name="entities-state-variables-and-scales-2"/>
    <w:p>
      <w:pPr>
        <w:pStyle w:val="Heading2"/>
      </w:pPr>
      <w:r>
        <w:rPr>
          <w:rStyle w:val="SectionNumber"/>
        </w:rPr>
        <w:t xml:space="preserve">6.3</w:t>
      </w:r>
      <w:r>
        <w:tab/>
      </w:r>
      <w:r>
        <w:t xml:space="preserve">Entities, State Variables, and Scales</w:t>
      </w:r>
    </w:p>
    <w:bookmarkStart w:id="78" w:name="spatial-and-temporal-scales-2"/>
    <w:p>
      <w:pPr>
        <w:pStyle w:val="Heading3"/>
      </w:pPr>
      <w:r>
        <w:rPr>
          <w:rStyle w:val="SectionNumber"/>
        </w:rPr>
        <w:t xml:space="preserve">6.3.1</w:t>
      </w:r>
      <w:r>
        <w:tab/>
      </w:r>
      <w:r>
        <w:t xml:space="preserve">Spatial and Temporal Scales</w:t>
      </w:r>
    </w:p>
    <w:p>
      <w:pPr>
        <w:pStyle w:val="Compact"/>
        <w:numPr>
          <w:ilvl w:val="0"/>
          <w:numId w:val="1040"/>
        </w:numPr>
      </w:pPr>
      <w:r>
        <w:rPr>
          <w:b/>
          <w:bCs/>
        </w:rPr>
        <w:t xml:space="preserve">Spatial Unit</w:t>
      </w:r>
      <w:r>
        <w:t xml:space="preserve">: Patch (3 m x 3 m resolution)</w:t>
      </w:r>
    </w:p>
    <w:p>
      <w:pPr>
        <w:pStyle w:val="Compact"/>
        <w:numPr>
          <w:ilvl w:val="0"/>
          <w:numId w:val="1040"/>
        </w:numPr>
      </w:pPr>
      <w:r>
        <w:rPr>
          <w:b/>
          <w:bCs/>
        </w:rPr>
        <w:t xml:space="preserve">Temporal Unit</w:t>
      </w:r>
      <w:r>
        <w:t xml:space="preserve">: 5-minute time steps (</w:t>
      </w:r>
      <w:r>
        <w:rPr>
          <w:rStyle w:val="VerbatimChar"/>
        </w:rPr>
        <w:t xml:space="preserve">tick</w:t>
      </w:r>
      <w:r>
        <w:t xml:space="preserve">)</w:t>
      </w:r>
    </w:p>
    <w:bookmarkEnd w:id="78"/>
    <w:bookmarkStart w:id="79" w:name="global-variables-2"/>
    <w:p>
      <w:pPr>
        <w:pStyle w:val="Heading3"/>
      </w:pPr>
      <w:r>
        <w:rPr>
          <w:rStyle w:val="SectionNumber"/>
        </w:rPr>
        <w:t xml:space="preserve">6.3.2</w:t>
      </w:r>
      <w:r>
        <w:tab/>
      </w:r>
      <w:r>
        <w:t xml:space="preserve">Global Variables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none required</w:t>
            </w:r>
          </w:p>
        </w:tc>
        <w:tc>
          <w:tcPr/>
          <w:p>
            <w:pPr>
              <w:pStyle w:val="Compact"/>
            </w:pPr>
            <w:r>
              <w:t xml:space="preserve">Salinity exposure uses internal agent state</w:t>
            </w:r>
          </w:p>
        </w:tc>
      </w:tr>
    </w:tbl>
    <w:bookmarkEnd w:id="79"/>
    <w:bookmarkStart w:id="80" w:name="patch-variables-2"/>
    <w:p>
      <w:pPr>
        <w:pStyle w:val="Heading3"/>
      </w:pPr>
      <w:r>
        <w:rPr>
          <w:rStyle w:val="SectionNumber"/>
        </w:rPr>
        <w:t xml:space="preserve">6.3.3</w:t>
      </w:r>
      <w:r>
        <w:tab/>
      </w:r>
      <w:r>
        <w:t xml:space="preserve">Patch Variables</w:t>
      </w:r>
    </w:p>
    <w:tbl>
      <w:tblPr>
        <w:tblStyle w:val="Table"/>
        <w:tblW w:type="pct" w:w="5000"/>
        <w:tblLayout w:type="fixed"/>
        <w:tblLook w:firstRow="1" w:lastRow="0" w:firstColumn="0" w:lastColumn="0" w:noHBand="0" w:noVBand="0" w:val="0020"/>
      </w:tblPr>
      <w:tblGrid>
        <w:gridCol w:w="1944"/>
        <w:gridCol w:w="5976"/>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Salinity</w:t>
            </w:r>
            <w:r>
              <w:t xml:space="preserve"> </w:t>
            </w:r>
            <m:oMath>
              <m:sSub>
                <m:e>
                  <m:r>
                    <m:t>S</m:t>
                  </m:r>
                </m:e>
                <m:sub>
                  <m:r>
                    <m:t>p</m:t>
                  </m:r>
                  <m:r>
                    <m:t>a</m:t>
                  </m:r>
                  <m:r>
                    <m:t>t</m:t>
                  </m:r>
                  <m:r>
                    <m:t>c</m:t>
                  </m:r>
                  <m:r>
                    <m:t>h</m:t>
                  </m:r>
                </m:sub>
              </m:sSub>
            </m:oMath>
          </w:p>
        </w:tc>
        <w:tc>
          <w:tcPr/>
          <w:p>
            <w:pPr>
              <w:pStyle w:val="Compact"/>
            </w:pPr>
            <w:r>
              <w:t xml:space="preserve">The salt concentration of a given patch, derived from hydrodynamic model inputs.</w:t>
            </w:r>
          </w:p>
        </w:tc>
      </w:tr>
    </w:tbl>
    <w:bookmarkEnd w:id="80"/>
    <w:bookmarkStart w:id="81" w:name="agent-variables-2"/>
    <w:p>
      <w:pPr>
        <w:pStyle w:val="Heading3"/>
      </w:pPr>
      <w:r>
        <w:rPr>
          <w:rStyle w:val="SectionNumber"/>
        </w:rPr>
        <w:t xml:space="preserve">6.3.4</w:t>
      </w:r>
      <w:r>
        <w:tab/>
      </w:r>
      <w:r>
        <w:t xml:space="preserve">Agent Variables</w:t>
      </w:r>
    </w:p>
    <w:tbl>
      <w:tblPr>
        <w:tblStyle w:val="Table"/>
        <w:tblW w:type="pct" w:w="5000"/>
        <w:tblLayout w:type="fixed"/>
        <w:tblLook w:firstRow="1" w:lastRow="0" w:firstColumn="0" w:lastColumn="0" w:noHBand="0" w:noVBand="0" w:val="0020"/>
      </w:tblPr>
      <w:tblGrid>
        <w:gridCol w:w="2779"/>
        <w:gridCol w:w="514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acclimated-salinity</w:t>
            </w:r>
            <w:r>
              <w:t xml:space="preserve"> </w:t>
            </w:r>
            <m:oMath>
              <m:sSub>
                <m:e>
                  <m:r>
                    <m:t>S</m:t>
                  </m:r>
                </m:e>
                <m:sub>
                  <m:r>
                    <m:t>a</m:t>
                  </m:r>
                  <m:r>
                    <m:t>g</m:t>
                  </m:r>
                  <m:r>
                    <m:t>e</m:t>
                  </m:r>
                  <m:r>
                    <m:t>n</m:t>
                  </m:r>
                  <m:r>
                    <m:t>t</m:t>
                  </m:r>
                </m:sub>
              </m:sSub>
            </m:oMath>
          </w:p>
        </w:tc>
        <w:tc>
          <w:tcPr/>
          <w:p>
            <w:pPr>
              <w:pStyle w:val="Compact"/>
            </w:pPr>
            <w:r>
              <w:t xml:space="preserve">The salinity level the agent is currently acclimated to.</w:t>
            </w:r>
          </w:p>
        </w:tc>
      </w:tr>
      <w:tr>
        <w:tc>
          <w:tcPr/>
          <w:p>
            <w:pPr>
              <w:pStyle w:val="Compact"/>
            </w:pPr>
            <w:r>
              <w:rPr>
                <w:b/>
                <w:bCs/>
              </w:rPr>
              <w:t xml:space="preserve">ionregulatory-stress</w:t>
            </w:r>
            <w:r>
              <w:t xml:space="preserve"> </w:t>
            </w:r>
            <m:oMath>
              <m:sSub>
                <m:e>
                  <m:r>
                    <m:t>I</m:t>
                  </m:r>
                </m:e>
                <m:sub>
                  <m:r>
                    <m:t>s</m:t>
                  </m:r>
                  <m:r>
                    <m:t>t</m:t>
                  </m:r>
                  <m:r>
                    <m:t>r</m:t>
                  </m:r>
                  <m:r>
                    <m:t>e</m:t>
                  </m:r>
                  <m:r>
                    <m:t>s</m:t>
                  </m:r>
                  <m:r>
                    <m:t>s</m:t>
                  </m:r>
                </m:sub>
              </m:sSub>
            </m:oMath>
          </w:p>
        </w:tc>
        <w:tc>
          <w:tcPr/>
          <w:p>
            <w:pPr>
              <w:pStyle w:val="Compact"/>
            </w:pPr>
            <w:r>
              <w:t xml:space="preserve">The level of stress an agent experiences when regulating ion balance due to osmotic difference.</w:t>
            </w:r>
          </w:p>
        </w:tc>
      </w:tr>
      <w:tr>
        <w:tc>
          <w:tcPr/>
          <w:p>
            <w:pPr>
              <w:pStyle w:val="Compact"/>
            </w:pPr>
            <w:r>
              <w:rPr>
                <w:b/>
                <w:bCs/>
              </w:rPr>
              <w:t xml:space="preserve">chloride-density-min</w:t>
            </w:r>
            <w:r>
              <w:t xml:space="preserve"> </w:t>
            </w:r>
            <m:oMath>
              <m:sSub>
                <m:e>
                  <m:r>
                    <m:t>C</m:t>
                  </m:r>
                </m:e>
                <m:sub>
                  <m:r>
                    <m:t>m</m:t>
                  </m:r>
                  <m:r>
                    <m:t>i</m:t>
                  </m:r>
                  <m:r>
                    <m:t>n</m:t>
                  </m:r>
                </m:sub>
              </m:sSub>
            </m:oMath>
          </w:p>
        </w:tc>
        <w:tc>
          <w:tcPr/>
          <w:p>
            <w:pPr>
              <w:pStyle w:val="Compact"/>
            </w:pPr>
            <w:r>
              <w:t xml:space="preserve">Minimum level of chloride cells, present even in low-stress conditions.</w:t>
            </w:r>
          </w:p>
        </w:tc>
      </w:tr>
      <w:tr>
        <w:tc>
          <w:tcPr/>
          <w:p>
            <w:pPr>
              <w:pStyle w:val="Compact"/>
            </w:pPr>
            <w:r>
              <w:rPr>
                <w:b/>
                <w:bCs/>
              </w:rPr>
              <w:t xml:space="preserve">chloride-density-max</w:t>
            </w:r>
            <w:r>
              <w:t xml:space="preserve"> </w:t>
            </w:r>
            <m:oMath>
              <m:sSub>
                <m:e>
                  <m:r>
                    <m:t>C</m:t>
                  </m:r>
                </m:e>
                <m:sub>
                  <m:r>
                    <m:t>m</m:t>
                  </m:r>
                  <m:r>
                    <m:t>a</m:t>
                  </m:r>
                  <m:r>
                    <m:t>x</m:t>
                  </m:r>
                </m:sub>
              </m:sSub>
            </m:oMath>
          </w:p>
        </w:tc>
        <w:tc>
          <w:tcPr/>
          <w:p>
            <w:pPr>
              <w:pStyle w:val="Compact"/>
            </w:pPr>
            <w:r>
              <w:t xml:space="preserve">Maximum level of chloride cells at high stress.</w:t>
            </w:r>
          </w:p>
        </w:tc>
      </w:tr>
      <w:tr>
        <w:tc>
          <w:tcPr/>
          <w:p>
            <w:pPr>
              <w:pStyle w:val="Compact"/>
            </w:pPr>
            <w:r>
              <w:rPr>
                <w:b/>
                <w:bCs/>
              </w:rPr>
              <w:t xml:space="preserve">chloride-cell-density</w:t>
            </w:r>
            <w:r>
              <w:t xml:space="preserve"> </w:t>
            </w:r>
            <m:oMath>
              <m:r>
                <m:t>C</m:t>
              </m:r>
            </m:oMath>
          </w:p>
        </w:tc>
        <w:tc>
          <w:tcPr/>
          <w:p>
            <w:pPr>
              <w:pStyle w:val="Compact"/>
            </w:pPr>
            <w:r>
              <w:t xml:space="preserve">The current number of chloride cells expressed by the agent.</w:t>
            </w:r>
          </w:p>
        </w:tc>
      </w:tr>
      <w:tr>
        <w:tc>
          <w:tcPr/>
          <w:p>
            <w:pPr>
              <w:pStyle w:val="Compact"/>
            </w:pPr>
            <w:r>
              <w:rPr>
                <w:b/>
                <w:bCs/>
              </w:rPr>
              <w:t xml:space="preserve">chloride-max-proliferation</w:t>
            </w:r>
            <w:r>
              <w:t xml:space="preserve"> </w:t>
            </w:r>
            <m:oMath>
              <m:sSub>
                <m:e>
                  <m:r>
                    <m:t>R</m:t>
                  </m:r>
                </m:e>
                <m:sub>
                  <m:r>
                    <m:t>p</m:t>
                  </m:r>
                  <m:r>
                    <m:t>r</m:t>
                  </m:r>
                  <m:r>
                    <m:t>o</m:t>
                  </m:r>
                  <m:r>
                    <m:t>l</m:t>
                  </m:r>
                  <m:r>
                    <m:t>i</m:t>
                  </m:r>
                  <m:r>
                    <m:t>f</m:t>
                  </m:r>
                  <m:r>
                    <m:t>e</m:t>
                  </m:r>
                  <m:r>
                    <m:t>r</m:t>
                  </m:r>
                  <m:r>
                    <m:t>a</m:t>
                  </m:r>
                  <m:r>
                    <m:t>t</m:t>
                  </m:r>
                  <m:r>
                    <m:t>i</m:t>
                  </m:r>
                  <m:r>
                    <m:t>o</m:t>
                  </m:r>
                  <m:r>
                    <m:t>n</m:t>
                  </m:r>
                </m:sub>
              </m:sSub>
            </m:oMath>
          </w:p>
        </w:tc>
        <w:tc>
          <w:tcPr/>
          <w:p>
            <w:pPr>
              <w:pStyle w:val="Compact"/>
            </w:pPr>
            <w:r>
              <w:t xml:space="preserve">The max number of chloride cells that can be expressed per time step.</w:t>
            </w:r>
          </w:p>
        </w:tc>
      </w:tr>
      <w:tr>
        <w:tc>
          <w:tcPr/>
          <w:p>
            <w:pPr>
              <w:pStyle w:val="Compact"/>
            </w:pPr>
            <w:r>
              <w:rPr>
                <w:b/>
                <w:bCs/>
              </w:rPr>
              <w:t xml:space="preserve">chloride-cells-this-tick</w:t>
            </w:r>
            <w:r>
              <w:t xml:space="preserve"> </w:t>
            </w:r>
            <m:oMath>
              <m:sSub>
                <m:e>
                  <m:r>
                    <m:t>C</m:t>
                  </m:r>
                </m:e>
                <m:sub>
                  <m:r>
                    <m:t>t</m:t>
                  </m:r>
                  <m:r>
                    <m:t>i</m:t>
                  </m:r>
                  <m:r>
                    <m:t>c</m:t>
                  </m:r>
                  <m:r>
                    <m:t>k</m:t>
                  </m:r>
                </m:sub>
              </m:sSub>
            </m:oMath>
          </w:p>
        </w:tc>
        <w:tc>
          <w:tcPr/>
          <w:p>
            <w:pPr>
              <w:pStyle w:val="Compact"/>
            </w:pPr>
            <w:r>
              <w:t xml:space="preserve">The number of chloride cells created (or destroyed) in the current time step.</w:t>
            </w:r>
          </w:p>
        </w:tc>
      </w:tr>
      <w:tr>
        <w:tc>
          <w:tcPr/>
          <w:p>
            <w:pPr>
              <w:pStyle w:val="Compact"/>
            </w:pPr>
            <w:r>
              <w:rPr>
                <w:b/>
                <w:bCs/>
              </w:rPr>
              <w:t xml:space="preserve">acclimation-rate</w:t>
            </w:r>
            <w:r>
              <w:t xml:space="preserve"> </w:t>
            </w:r>
            <m:oMath>
              <m:r>
                <m:t>α</m:t>
              </m:r>
            </m:oMath>
          </w:p>
        </w:tc>
        <w:tc>
          <w:tcPr/>
          <w:p>
            <w:pPr>
              <w:pStyle w:val="Compact"/>
            </w:pPr>
            <w:r>
              <w:t xml:space="preserve">The rate at which chloride cell density increases over time.</w:t>
            </w:r>
          </w:p>
        </w:tc>
      </w:tr>
      <w:tr>
        <w:tc>
          <w:tcPr/>
          <w:p>
            <w:pPr>
              <w:pStyle w:val="Compact"/>
            </w:pPr>
            <w:r>
              <w:rPr>
                <w:b/>
                <w:bCs/>
              </w:rPr>
              <w:t xml:space="preserve">C-mid</w:t>
            </w:r>
            <w:r>
              <w:t xml:space="preserve"> </w:t>
            </w:r>
            <m:oMath>
              <m:sSub>
                <m:e>
                  <m:r>
                    <m:t>C</m:t>
                  </m:r>
                </m:e>
                <m:sub>
                  <m:r>
                    <m:t>m</m:t>
                  </m:r>
                  <m:r>
                    <m:t>i</m:t>
                  </m:r>
                  <m:r>
                    <m:t>d</m:t>
                  </m:r>
                </m:sub>
              </m:sSub>
            </m:oMath>
          </w:p>
        </w:tc>
        <w:tc>
          <w:tcPr/>
          <w:p>
            <w:pPr>
              <w:pStyle w:val="Compact"/>
            </w:pPr>
            <w:r>
              <w:t xml:space="preserve">The chloride cell density at which stress buffering is 50% effective.</w:t>
            </w:r>
          </w:p>
        </w:tc>
      </w:tr>
      <w:tr>
        <w:tc>
          <w:tcPr/>
          <w:p>
            <w:pPr>
              <w:pStyle w:val="Compact"/>
            </w:pPr>
            <w:r>
              <w:rPr>
                <w:b/>
                <w:bCs/>
              </w:rPr>
              <w:t xml:space="preserve">time-since-last-osmoregulation</w:t>
            </w:r>
            <w:r>
              <w:t xml:space="preserve"> </w:t>
            </w:r>
            <m:oMath>
              <m:sSub>
                <m:e>
                  <m:r>
                    <m:t>t</m:t>
                  </m:r>
                </m:e>
                <m:sub>
                  <m:r>
                    <m:t>o</m:t>
                  </m:r>
                  <m:r>
                    <m:t>s</m:t>
                  </m:r>
                  <m:r>
                    <m:t>m</m:t>
                  </m:r>
                  <m:r>
                    <m:t>o</m:t>
                  </m:r>
                </m:sub>
              </m:sSub>
            </m:oMath>
          </w:p>
        </w:tc>
        <w:tc>
          <w:tcPr/>
          <w:p>
            <w:pPr>
              <w:pStyle w:val="Compact"/>
            </w:pPr>
            <w:r>
              <w:t xml:space="preserve">The time elapsed since the last chloride cell regulation event.</w:t>
            </w:r>
          </w:p>
        </w:tc>
      </w:tr>
      <w:tr>
        <w:tc>
          <w:tcPr/>
          <w:p>
            <w:pPr>
              <w:pStyle w:val="Compact"/>
            </w:pPr>
            <w:r>
              <w:rPr>
                <w:b/>
                <w:bCs/>
              </w:rPr>
              <w:t xml:space="preserve">Energy</w:t>
            </w:r>
            <w:r>
              <w:t xml:space="preserve"> </w:t>
            </w:r>
            <m:oMath>
              <m:sSub>
                <m:e>
                  <m:r>
                    <m:t>E</m:t>
                  </m:r>
                </m:e>
                <m:sub>
                  <m:r>
                    <m:t>a</m:t>
                  </m:r>
                  <m:r>
                    <m:t>g</m:t>
                  </m:r>
                  <m:r>
                    <m:t>e</m:t>
                  </m:r>
                  <m:r>
                    <m:t>n</m:t>
                  </m:r>
                  <m:r>
                    <m:t>t</m:t>
                  </m:r>
                </m:sub>
              </m:sSub>
            </m:oMath>
          </w:p>
        </w:tc>
        <w:tc>
          <w:tcPr/>
          <w:p>
            <w:pPr>
              <w:pStyle w:val="Compact"/>
            </w:pPr>
            <w:r>
              <w:t xml:space="preserve">The agent’s total available energy for physiological functions.</w:t>
            </w:r>
          </w:p>
        </w:tc>
      </w:tr>
      <w:tr>
        <w:tc>
          <w:tcPr/>
          <w:p>
            <w:pPr>
              <w:pStyle w:val="Compact"/>
            </w:pPr>
            <w:r>
              <w:rPr>
                <w:b/>
                <w:bCs/>
              </w:rPr>
              <w:t xml:space="preserve">E-osmo</w:t>
            </w:r>
            <w:r>
              <w:t xml:space="preserve"> </w:t>
            </w:r>
            <m:oMath>
              <m:sSub>
                <m:e>
                  <m:r>
                    <m:t>E</m:t>
                  </m:r>
                </m:e>
                <m:sub>
                  <m:r>
                    <m:t>o</m:t>
                  </m:r>
                  <m:r>
                    <m:t>s</m:t>
                  </m:r>
                  <m:r>
                    <m:t>m</m:t>
                  </m:r>
                  <m:r>
                    <m:t>o</m:t>
                  </m:r>
                </m:sub>
              </m:sSub>
            </m:oMath>
          </w:p>
        </w:tc>
        <w:tc>
          <w:tcPr/>
          <w:p>
            <w:pPr>
              <w:pStyle w:val="Compact"/>
            </w:pPr>
            <w:r>
              <w:t xml:space="preserve">Total energy used for ion regulation (osmoregulation).</w:t>
            </w:r>
          </w:p>
        </w:tc>
      </w:tr>
      <w:tr>
        <w:tc>
          <w:tcPr/>
          <w:p>
            <w:pPr>
              <w:pStyle w:val="Compact"/>
            </w:pPr>
            <w:r>
              <w:rPr>
                <w:b/>
                <w:bCs/>
              </w:rPr>
              <w:t xml:space="preserve">E-base</w:t>
            </w:r>
            <w:r>
              <w:t xml:space="preserve"> </w:t>
            </w:r>
            <m:oMath>
              <m:sSub>
                <m:e>
                  <m:r>
                    <m:t>E</m:t>
                  </m:r>
                </m:e>
                <m:sub>
                  <m:r>
                    <m:t>b</m:t>
                  </m:r>
                  <m:r>
                    <m:t>a</m:t>
                  </m:r>
                  <m:r>
                    <m:t>s</m:t>
                  </m:r>
                  <m:r>
                    <m:t>e</m:t>
                  </m:r>
                </m:sub>
              </m:sSub>
            </m:oMath>
          </w:p>
        </w:tc>
        <w:tc>
          <w:tcPr/>
          <w:p>
            <w:pPr>
              <w:pStyle w:val="Compact"/>
            </w:pPr>
            <w:r>
              <w:t xml:space="preserve">The base energy cost per chloride cell.</w:t>
            </w:r>
          </w:p>
        </w:tc>
      </w:tr>
      <w:tr>
        <w:tc>
          <w:tcPr/>
          <w:p>
            <w:pPr>
              <w:pStyle w:val="Compact"/>
            </w:pPr>
            <w:r>
              <w:rPr>
                <w:b/>
                <w:bCs/>
              </w:rPr>
              <w:t xml:space="preserve">E-creation</w:t>
            </w:r>
            <w:r>
              <w:t xml:space="preserve"> </w:t>
            </w:r>
            <m:oMath>
              <m:sSub>
                <m:e>
                  <m:r>
                    <m:t>E</m:t>
                  </m:r>
                </m:e>
                <m:sub>
                  <m:r>
                    <m:t>c</m:t>
                  </m:r>
                  <m:r>
                    <m:t>r</m:t>
                  </m:r>
                  <m:r>
                    <m:t>e</m:t>
                  </m:r>
                  <m:r>
                    <m:t>a</m:t>
                  </m:r>
                  <m:r>
                    <m:t>t</m:t>
                  </m:r>
                  <m:r>
                    <m:t>i</m:t>
                  </m:r>
                  <m:r>
                    <m:t>o</m:t>
                  </m:r>
                  <m:r>
                    <m:t>n</m:t>
                  </m:r>
                </m:sub>
              </m:sSub>
            </m:oMath>
          </w:p>
        </w:tc>
        <w:tc>
          <w:tcPr/>
          <w:p>
            <w:pPr>
              <w:pStyle w:val="Compact"/>
            </w:pPr>
            <w:r>
              <w:t xml:space="preserve">The energy cost for producing new chloride cells.</w:t>
            </w:r>
          </w:p>
        </w:tc>
      </w:tr>
      <w:tr>
        <w:tc>
          <w:tcPr/>
          <w:p>
            <w:pPr>
              <w:pStyle w:val="Compact"/>
            </w:pPr>
            <w:r>
              <w:rPr>
                <w:b/>
                <w:bCs/>
              </w:rPr>
              <w:t xml:space="preserve">metabolic-max</w:t>
            </w:r>
            <w:r>
              <w:t xml:space="preserve"> </w:t>
            </w:r>
            <m:oMath>
              <m:r>
                <m:t>M</m:t>
              </m:r>
              <m:r>
                <m:t>e</m:t>
              </m:r>
              <m:sSub>
                <m:e>
                  <m:r>
                    <m:t>t</m:t>
                  </m:r>
                </m:e>
                <m:sub>
                  <m:r>
                    <m:t>m</m:t>
                  </m:r>
                  <m:r>
                    <m:t>a</m:t>
                  </m:r>
                  <m:r>
                    <m:t>x</m:t>
                  </m:r>
                </m:sub>
              </m:sSub>
            </m:oMath>
          </w:p>
        </w:tc>
        <w:tc>
          <w:tcPr/>
          <w:p>
            <w:pPr>
              <w:pStyle w:val="Compact"/>
            </w:pPr>
            <w:r>
              <w:t xml:space="preserve">Maximum metabolic cost for chloride cell creation.</w:t>
            </w:r>
          </w:p>
        </w:tc>
      </w:tr>
    </w:tbl>
    <w:bookmarkEnd w:id="81"/>
    <w:bookmarkEnd w:id="82"/>
    <w:bookmarkStart w:id="83" w:name="process-overview-and-scheduling-2"/>
    <w:p>
      <w:pPr>
        <w:pStyle w:val="Heading2"/>
      </w:pPr>
      <w:r>
        <w:rPr>
          <w:rStyle w:val="SectionNumber"/>
        </w:rPr>
        <w:t xml:space="preserve">6.4</w:t>
      </w:r>
      <w:r>
        <w:tab/>
      </w:r>
      <w:r>
        <w:t xml:space="preserve">Process Overview and Scheduling</w:t>
      </w:r>
    </w:p>
    <w:p>
      <w:pPr>
        <w:numPr>
          <w:ilvl w:val="0"/>
          <w:numId w:val="1041"/>
        </w:numPr>
      </w:pPr>
      <w:r>
        <w:t xml:space="preserve">Compute osmotic stress based on the difference between</w:t>
      </w:r>
      <w:r>
        <w:t xml:space="preserve"> </w:t>
      </w:r>
      <m:oMath>
        <m:sSub>
          <m:e>
            <m:r>
              <m:t>S</m:t>
            </m:r>
          </m:e>
          <m:sub>
            <m:r>
              <m:t>p</m:t>
            </m:r>
            <m:r>
              <m:t>a</m:t>
            </m:r>
            <m:r>
              <m:t>t</m:t>
            </m:r>
            <m:r>
              <m:t>c</m:t>
            </m:r>
            <m:r>
              <m:t>h</m:t>
            </m:r>
          </m:sub>
        </m:sSub>
      </m:oMath>
      <w:r>
        <w:t xml:space="preserve"> </w:t>
      </w:r>
      <w:r>
        <w:t xml:space="preserve">and</w:t>
      </w:r>
      <w:r>
        <w:t xml:space="preserve"> </w:t>
      </w:r>
      <m:oMath>
        <m:sSub>
          <m:e>
            <m:r>
              <m:t>S</m:t>
            </m:r>
          </m:e>
          <m:sub>
            <m:r>
              <m:t>a</m:t>
            </m:r>
            <m:r>
              <m:t>g</m:t>
            </m:r>
            <m:r>
              <m:t>e</m:t>
            </m:r>
            <m:r>
              <m:t>n</m:t>
            </m:r>
            <m:r>
              <m:t>t</m:t>
            </m:r>
          </m:sub>
        </m:sSub>
      </m:oMath>
      <w:r>
        <w:t xml:space="preserve">, scaled from 1 to 10, where 1 represents the minimum</w:t>
      </w:r>
      <w:r>
        <w:t xml:space="preserve"> </w:t>
      </w:r>
      <w:r>
        <w:t xml:space="preserve">salinity difference and 10 represents the maximum salinity</w:t>
      </w:r>
      <w:r>
        <w:t xml:space="preserve"> </w:t>
      </w:r>
      <w:r>
        <w:t xml:space="preserve">difference observed across the simulation period.</w:t>
      </w:r>
    </w:p>
    <w:p>
      <w:pPr>
        <w:numPr>
          <w:ilvl w:val="0"/>
          <w:numId w:val="1041"/>
        </w:numPr>
      </w:pPr>
      <w:r>
        <w:t xml:space="preserve">Adjust chloride cell density depending on time since last</w:t>
      </w:r>
      <w:r>
        <w:t xml:space="preserve"> </w:t>
      </w:r>
      <w:r>
        <w:t xml:space="preserve">osmoregulation (%).</w:t>
      </w:r>
    </w:p>
    <w:p>
      <w:pPr>
        <w:numPr>
          <w:ilvl w:val="0"/>
          <w:numId w:val="1041"/>
        </w:numPr>
      </w:pPr>
      <w:r>
        <w:t xml:space="preserve">Compute energy cost of osmoregulation (energy units).</w:t>
      </w:r>
    </w:p>
    <w:p>
      <w:pPr>
        <w:numPr>
          <w:ilvl w:val="0"/>
          <w:numId w:val="1041"/>
        </w:numPr>
      </w:pPr>
      <w:r>
        <w:t xml:space="preserve">Deduct energy expenditure from agent’s energy pool (energy units).</w:t>
      </w:r>
    </w:p>
    <w:bookmarkEnd w:id="83"/>
    <w:bookmarkStart w:id="84" w:name="design-concepts-2"/>
    <w:p>
      <w:pPr>
        <w:pStyle w:val="Heading2"/>
      </w:pPr>
      <w:r>
        <w:rPr>
          <w:rStyle w:val="SectionNumber"/>
        </w:rPr>
        <w:t xml:space="preserve">6.5</w:t>
      </w:r>
      <w:r>
        <w:tab/>
      </w:r>
      <w:r>
        <w:t xml:space="preserve">Design Concepts</w:t>
      </w:r>
    </w:p>
    <w:p>
      <w:pPr>
        <w:pStyle w:val="FirstParagraph"/>
      </w:pPr>
      <w:r>
        <w:rPr>
          <w:b/>
          <w:bCs/>
        </w:rPr>
        <w:t xml:space="preserve">Basic Principles:</w:t>
      </w:r>
      <w:r>
        <w:t xml:space="preserve"> </w:t>
      </w:r>
      <w:r>
        <w:t xml:space="preserve">The model is based on principles of physiological</w:t>
      </w:r>
      <w:r>
        <w:t xml:space="preserve"> </w:t>
      </w:r>
      <w:r>
        <w:t xml:space="preserve">ecology and osmoregulatory energetics in teleost species</w:t>
      </w:r>
      <w:r>
        <w:t xml:space="preserve"> </w:t>
      </w:r>
      <w:r>
        <w:t xml:space="preserve">(</w:t>
      </w:r>
      <w:hyperlink w:anchor="ref-evans_osmotic_2008">
        <w:r>
          <w:rPr>
            <w:rStyle w:val="Hyperlink"/>
          </w:rPr>
          <w:t xml:space="preserve">Evans and Claiborne 2008</w:t>
        </w:r>
      </w:hyperlink>
      <w:r>
        <w:t xml:space="preserve">)</w:t>
      </w:r>
      <w:r>
        <w:t xml:space="preserve">. It draws from empirical findings on ion</w:t>
      </w:r>
      <w:r>
        <w:t xml:space="preserve"> </w:t>
      </w:r>
      <w:r>
        <w:t xml:space="preserve">transport, chloride cell (ionocyte) proliferation, and the energetic</w:t>
      </w:r>
      <w:r>
        <w:t xml:space="preserve"> </w:t>
      </w:r>
      <w:r>
        <w:t xml:space="preserve">costs of osmoregulation (e.g.,</w:t>
      </w:r>
      <w:r>
        <w:t xml:space="preserve"> </w:t>
      </w:r>
      <w:r>
        <w:t xml:space="preserve">Allen et al. (</w:t>
      </w:r>
      <w:hyperlink w:anchor="ref-allen_mechanisms_2009">
        <w:r>
          <w:rPr>
            <w:rStyle w:val="Hyperlink"/>
          </w:rPr>
          <w:t xml:space="preserve">2009</w:t>
        </w:r>
      </w:hyperlink>
      <w:r>
        <w:t xml:space="preserve">)</w:t>
      </w:r>
      <w:r>
        <w:t xml:space="preserve">;</w:t>
      </w:r>
      <w:r>
        <w:t xml:space="preserve"> </w:t>
      </w:r>
      <w:r>
        <w:t xml:space="preserve">Little et al. (</w:t>
      </w:r>
      <w:hyperlink w:anchor="ref-little_metabolic_2023">
        <w:r>
          <w:rPr>
            <w:rStyle w:val="Hyperlink"/>
          </w:rPr>
          <w:t xml:space="preserve">2023</w:t>
        </w:r>
      </w:hyperlink>
      <w:r>
        <w:t xml:space="preserve">)</w:t>
      </w:r>
      <w:r>
        <w:t xml:space="preserve">). This process is represented in the model as a</w:t>
      </w:r>
      <w:r>
        <w:t xml:space="preserve"> </w:t>
      </w:r>
      <w:r>
        <w:t xml:space="preserve">delayed, rate-limited acclimation response, governed by osmotic stress,</w:t>
      </w:r>
      <w:r>
        <w:t xml:space="preserve"> </w:t>
      </w:r>
      <w:r>
        <w:t xml:space="preserve">energy availability, and an acclimation interval (</w:t>
      </w:r>
      <m:oMath>
        <m:sSub>
          <m:e>
            <m:r>
              <m:t>t</m:t>
            </m:r>
          </m:e>
          <m:sub>
            <m:r>
              <m:t>o</m:t>
            </m:r>
            <m:r>
              <m:t>s</m:t>
            </m:r>
            <m:r>
              <m:t>m</m:t>
            </m:r>
            <m:r>
              <m:t>o</m:t>
            </m:r>
          </m:sub>
        </m:sSub>
      </m:oMath>
      <w:r>
        <w:t xml:space="preserve">), rather</w:t>
      </w:r>
      <w:r>
        <w:t xml:space="preserve"> </w:t>
      </w:r>
      <w:r>
        <w:t xml:space="preserve">than being parameterized to a fixed empirical time-to-response.</w:t>
      </w:r>
    </w:p>
    <w:p>
      <w:pPr>
        <w:pStyle w:val="BodyText"/>
      </w:pPr>
      <w:r>
        <w:rPr>
          <w:b/>
          <w:bCs/>
        </w:rPr>
        <w:t xml:space="preserve">Emergence:</w:t>
      </w:r>
      <w:r>
        <w:t xml:space="preserve"> </w:t>
      </w:r>
      <w:r>
        <w:t xml:space="preserve">Ion-regulatory stress, chloride cell expression, and</w:t>
      </w:r>
      <w:r>
        <w:t xml:space="preserve"> </w:t>
      </w:r>
      <w:r>
        <w:t xml:space="preserve">energy expenditure emerge from an agent’s interaction with temporally</w:t>
      </w:r>
      <w:r>
        <w:t xml:space="preserve"> </w:t>
      </w:r>
      <w:r>
        <w:t xml:space="preserve">and spatially variable salinity environments. These patterns are not</w:t>
      </w:r>
      <w:r>
        <w:t xml:space="preserve"> </w:t>
      </w:r>
      <w:r>
        <w:t xml:space="preserve">pre-specified but arise dynamically through stress-driven,</w:t>
      </w:r>
      <w:r>
        <w:t xml:space="preserve"> </w:t>
      </w:r>
      <w:r>
        <w:t xml:space="preserve">time-dependent physiological adjustment governed by acclimation dynamics</w:t>
      </w:r>
      <w:r>
        <w:t xml:space="preserve"> </w:t>
      </w:r>
      <w:r>
        <w:t xml:space="preserve">and energy constraints.</w:t>
      </w:r>
    </w:p>
    <w:p>
      <w:pPr>
        <w:pStyle w:val="BodyText"/>
      </w:pPr>
      <w:r>
        <w:rPr>
          <w:b/>
          <w:bCs/>
        </w:rPr>
        <w:t xml:space="preserve">Adaptation</w:t>
      </w:r>
      <w:r>
        <w:t xml:space="preserve">: Agents respond to osmotic stress by adjusting chloride</w:t>
      </w:r>
      <w:r>
        <w:t xml:space="preserve"> </w:t>
      </w:r>
      <w:r>
        <w:t xml:space="preserve">cell density toward a stress-dependent target. The rate of adjustment is</w:t>
      </w:r>
      <w:r>
        <w:t xml:space="preserve"> </w:t>
      </w:r>
      <w:r>
        <w:t xml:space="preserve">proportional to the difference between current and target chloride</w:t>
      </w:r>
      <w:r>
        <w:t xml:space="preserve"> </w:t>
      </w:r>
      <w:r>
        <w:t xml:space="preserve">density and is constrained by a proliferation rate parameter, energy</w:t>
      </w:r>
      <w:r>
        <w:t xml:space="preserve"> </w:t>
      </w:r>
      <w:r>
        <w:t xml:space="preserve">availability, and an acclimation interval (</w:t>
      </w:r>
      <m:oMath>
        <m:sSub>
          <m:e>
            <m:r>
              <m:t>t</m:t>
            </m:r>
          </m:e>
          <m:sub>
            <m:r>
              <m:t>o</m:t>
            </m:r>
            <m:r>
              <m:t>s</m:t>
            </m:r>
            <m:r>
              <m:t>m</m:t>
            </m:r>
            <m:r>
              <m:t>o</m:t>
            </m:r>
          </m:sub>
        </m:sSub>
      </m:oMath>
      <w:r>
        <w:t xml:space="preserve">), which limits how</w:t>
      </w:r>
      <w:r>
        <w:t xml:space="preserve"> </w:t>
      </w:r>
      <w:r>
        <w:t xml:space="preserve">frequently updates occur. This process allows individuals to reduce</w:t>
      </w:r>
      <w:r>
        <w:t xml:space="preserve"> </w:t>
      </w:r>
      <w:r>
        <w:t xml:space="preserve">internal-external salinity gradients and maintain ion homeostasis over</w:t>
      </w:r>
      <w:r>
        <w:t xml:space="preserve"> </w:t>
      </w:r>
      <w:r>
        <w:t xml:space="preserve">time.</w:t>
      </w:r>
    </w:p>
    <w:p>
      <w:pPr>
        <w:pStyle w:val="BodyText"/>
      </w:pPr>
      <w:r>
        <w:rPr>
          <w:b/>
          <w:bCs/>
        </w:rPr>
        <w:t xml:space="preserve">Objectives:</w:t>
      </w:r>
      <w:r>
        <w:t xml:space="preserve"> </w:t>
      </w:r>
      <w:r>
        <w:t xml:space="preserve">Agents seek to support survival by reducing stress and</w:t>
      </w:r>
      <w:r>
        <w:t xml:space="preserve"> </w:t>
      </w:r>
      <w:r>
        <w:t xml:space="preserve">avoiding excessive energy loss through regulating chloride cell</w:t>
      </w:r>
      <w:r>
        <w:t xml:space="preserve"> </w:t>
      </w:r>
      <w:r>
        <w:t xml:space="preserve">expression.</w:t>
      </w:r>
    </w:p>
    <w:p>
      <w:pPr>
        <w:pStyle w:val="BodyText"/>
      </w:pPr>
      <w:r>
        <w:rPr>
          <w:b/>
          <w:bCs/>
        </w:rPr>
        <w:t xml:space="preserve">Sensing</w:t>
      </w:r>
      <w:r>
        <w:t xml:space="preserve">: Agents sense local salinity (</w:t>
      </w:r>
      <m:oMath>
        <m:sSub>
          <m:e>
            <m:r>
              <m:t>S</m:t>
            </m:r>
          </m:e>
          <m:sub>
            <m:r>
              <m:t>p</m:t>
            </m:r>
            <m:r>
              <m:t>a</m:t>
            </m:r>
            <m:r>
              <m:t>t</m:t>
            </m:r>
            <m:r>
              <m:t>c</m:t>
            </m:r>
            <m:r>
              <m:t>h</m:t>
            </m:r>
          </m:sub>
        </m:sSub>
      </m:oMath>
      <w:r>
        <w:t xml:space="preserve">) and compare it</w:t>
      </w:r>
      <w:r>
        <w:t xml:space="preserve"> </w:t>
      </w:r>
      <w:r>
        <w:t xml:space="preserve">with their acclimated salinity (</w:t>
      </w:r>
      <m:oMath>
        <m:sSub>
          <m:e>
            <m:r>
              <m:t>S</m:t>
            </m:r>
          </m:e>
          <m:sub>
            <m:r>
              <m:t>a</m:t>
            </m:r>
            <m:r>
              <m:t>g</m:t>
            </m:r>
            <m:r>
              <m:t>e</m:t>
            </m:r>
            <m:r>
              <m:t>n</m:t>
            </m:r>
            <m:r>
              <m:t>t</m:t>
            </m:r>
          </m:sub>
        </m:sSub>
      </m:oMath>
      <w:r>
        <w:t xml:space="preserve">). They also track their own</w:t>
      </w:r>
      <w:r>
        <w:t xml:space="preserve"> </w:t>
      </w:r>
      <w:r>
        <w:t xml:space="preserve">energy state and time since last osmoregulation.</w:t>
      </w:r>
    </w:p>
    <w:p>
      <w:pPr>
        <w:pStyle w:val="BodyText"/>
      </w:pPr>
      <w:r>
        <w:rPr>
          <w:b/>
          <w:bCs/>
        </w:rPr>
        <w:t xml:space="preserve">Stochasticity</w:t>
      </w:r>
      <w:r>
        <w:t xml:space="preserve">: Acclimation may vary with</w:t>
      </w:r>
      <w:r>
        <w:t xml:space="preserve"> </w:t>
      </w:r>
      <m:oMath>
        <m:r>
          <m:t>α</m:t>
        </m:r>
      </m:oMath>
      <w:r>
        <w:t xml:space="preserve">, the acclimation</w:t>
      </w:r>
      <w:r>
        <w:t xml:space="preserve"> </w:t>
      </w:r>
      <w:r>
        <w:t xml:space="preserve">rate parameter controlling how quickly an agent adjusts physiologically</w:t>
      </w:r>
      <w:r>
        <w:t xml:space="preserve"> </w:t>
      </w:r>
      <w:r>
        <w:t xml:space="preserve">to salinity changes, which is assigned from a defined range for each</w:t>
      </w:r>
      <w:r>
        <w:t xml:space="preserve"> </w:t>
      </w:r>
      <w:r>
        <w:t xml:space="preserve">individual to represent variability in osmoregulatory capacity across</w:t>
      </w:r>
      <w:r>
        <w:t xml:space="preserve"> </w:t>
      </w:r>
      <w:r>
        <w:t xml:space="preserve">the population.</w:t>
      </w:r>
    </w:p>
    <w:p>
      <w:pPr>
        <w:pStyle w:val="BodyText"/>
      </w:pPr>
      <w:r>
        <w:rPr>
          <w:b/>
          <w:bCs/>
        </w:rPr>
        <w:t xml:space="preserve">Observation:</w:t>
      </w:r>
      <w:r>
        <w:t xml:space="preserve"> </w:t>
      </w:r>
      <w:r>
        <w:t xml:space="preserve">Outputs include</w:t>
      </w:r>
      <w:r>
        <w:t xml:space="preserve"> </w:t>
      </w:r>
      <m:oMath>
        <m:sSub>
          <m:e>
            <m:r>
              <m:t>S</m:t>
            </m:r>
          </m:e>
          <m:sub>
            <m:r>
              <m:t>s</m:t>
            </m:r>
            <m:r>
              <m:t>t</m:t>
            </m:r>
            <m:r>
              <m:t>r</m:t>
            </m:r>
            <m:r>
              <m:t>e</m:t>
            </m:r>
            <m:r>
              <m:t>s</m:t>
            </m:r>
            <m:r>
              <m:t>s</m:t>
            </m:r>
          </m:sub>
        </m:sSub>
      </m:oMath>
      <w:r>
        <w:t xml:space="preserve"> </w:t>
      </w:r>
      <w:r>
        <w:t xml:space="preserve">(dimensionless, scaled</w:t>
      </w:r>
      <w:r>
        <w:t xml:space="preserve"> </w:t>
      </w:r>
      <w:r>
        <w:t xml:space="preserve">1–10),</w:t>
      </w:r>
      <w:r>
        <w:t xml:space="preserve"> </w:t>
      </w:r>
      <m:oMath>
        <m:sSub>
          <m:e>
            <m:r>
              <m:t>C</m:t>
            </m:r>
          </m:e>
          <m:sub>
            <m:r>
              <m:t>c</m:t>
            </m:r>
            <m:r>
              <m:t>u</m:t>
            </m:r>
            <m:r>
              <m:t>r</m:t>
            </m:r>
            <m:r>
              <m:t>r</m:t>
            </m:r>
            <m:r>
              <m:t>e</m:t>
            </m:r>
            <m:r>
              <m:t>n</m:t>
            </m:r>
            <m:r>
              <m:t>t</m:t>
            </m:r>
          </m:sub>
        </m:sSub>
      </m:oMath>
      <w:r>
        <w:t xml:space="preserve"> </w:t>
      </w:r>
      <w:r>
        <w:t xml:space="preserve">(dimensionless, relative chloride cell density</w:t>
      </w:r>
      <w:r>
        <w:t xml:space="preserve"> </w:t>
      </w:r>
      <w:r>
        <w:t xml:space="preserve">rather than absolute cell count),</w:t>
      </w:r>
      <w:r>
        <w:t xml:space="preserve"> </w:t>
      </w:r>
      <m:oMath>
        <m:sSub>
          <m:e>
            <m:r>
              <m:t>E</m:t>
            </m:r>
          </m:e>
          <m:sub>
            <m:r>
              <m:t>o</m:t>
            </m:r>
            <m:r>
              <m:t>s</m:t>
            </m:r>
            <m:r>
              <m:t>m</m:t>
            </m:r>
            <m:r>
              <m:t>o</m:t>
            </m:r>
          </m:sub>
        </m:sSub>
      </m:oMath>
      <w:r>
        <w:t xml:space="preserve"> </w:t>
      </w:r>
      <w:r>
        <w:t xml:space="preserve">((energy units) tick⁻¹),</w:t>
      </w:r>
      <w:r>
        <w:t xml:space="preserve"> </w:t>
      </w:r>
      <w:r>
        <w:t xml:space="preserve">and</w:t>
      </w:r>
      <w:r>
        <w:t xml:space="preserve"> </w:t>
      </w:r>
      <m:oMath>
        <m:sSub>
          <m:e>
            <m:r>
              <m:t>E</m:t>
            </m:r>
          </m:e>
          <m:sub>
            <m:r>
              <m:t>a</m:t>
            </m:r>
            <m:r>
              <m:t>g</m:t>
            </m:r>
            <m:r>
              <m:t>e</m:t>
            </m:r>
            <m:r>
              <m:t>n</m:t>
            </m:r>
            <m:r>
              <m:t>t</m:t>
            </m:r>
          </m:sub>
        </m:sSub>
      </m:oMath>
      <w:r>
        <w:t xml:space="preserve"> </w:t>
      </w:r>
      <w:r>
        <w:t xml:space="preserve">(energy units). Energy is represented in relative energy</w:t>
      </w:r>
      <w:r>
        <w:t xml:space="preserve"> </w:t>
      </w:r>
      <w:r>
        <w:t xml:space="preserve">units rather than absolute units (e.g., calories), allowing consistent</w:t>
      </w:r>
      <w:r>
        <w:t xml:space="preserve"> </w:t>
      </w:r>
      <w:r>
        <w:t xml:space="preserve">scaling across processes without requiring direct empirical calibration.</w:t>
      </w:r>
      <w:r>
        <w:t xml:space="preserve"> </w:t>
      </w:r>
      <w:r>
        <w:t xml:space="preserve">Chloride cell density is initialized at</w:t>
      </w:r>
      <w:r>
        <w:t xml:space="preserve"> </w:t>
      </w:r>
      <m:oMath>
        <m:sSub>
          <m:e>
            <m:r>
              <m:t>C</m:t>
            </m:r>
          </m:e>
          <m:sub>
            <m:r>
              <m:t>m</m:t>
            </m:r>
            <m:r>
              <m:t>i</m:t>
            </m:r>
            <m:r>
              <m:t>n</m:t>
            </m:r>
          </m:sub>
        </m:sSub>
      </m:oMath>
      <w:r>
        <w:t xml:space="preserve"> </w:t>
      </w:r>
      <w:r>
        <w:t xml:space="preserve">and evolves</w:t>
      </w:r>
      <w:r>
        <w:t xml:space="preserve"> </w:t>
      </w:r>
      <w:r>
        <w:t xml:space="preserve">dynamically toward a stress-dependent target over time.</w:t>
      </w:r>
    </w:p>
    <w:bookmarkEnd w:id="84"/>
    <w:bookmarkStart w:id="85" w:name="initialization-2"/>
    <w:p>
      <w:pPr>
        <w:pStyle w:val="Heading2"/>
      </w:pPr>
      <w:r>
        <w:rPr>
          <w:rStyle w:val="SectionNumber"/>
        </w:rPr>
        <w:t xml:space="preserve">6.6</w:t>
      </w:r>
      <w:r>
        <w:tab/>
      </w:r>
      <w:r>
        <w:t xml:space="preserve">Initialization</w:t>
      </w:r>
    </w:p>
    <w:tbl>
      <w:tblPr>
        <w:tblStyle w:val="Table"/>
        <w:tblW w:type="pct" w:w="4966"/>
        <w:tblLayout w:type="fixed"/>
        <w:tblLook w:firstRow="1" w:lastRow="0" w:firstColumn="0" w:lastColumn="0" w:noHBand="0" w:noVBand="0" w:val="0020"/>
      </w:tblPr>
      <w:tblGrid>
        <w:gridCol w:w="819"/>
        <w:gridCol w:w="1638"/>
        <w:gridCol w:w="5407"/>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m:oMath>
              <m:sSub>
                <m:e>
                  <m:r>
                    <m:t>S</m:t>
                  </m:r>
                </m:e>
                <m:sub>
                  <m:r>
                    <m:t>p</m:t>
                  </m:r>
                  <m:r>
                    <m:t>a</m:t>
                  </m:r>
                  <m:r>
                    <m:t>t</m:t>
                  </m:r>
                  <m:r>
                    <m:t>c</m:t>
                  </m:r>
                  <m:r>
                    <m:t>h</m:t>
                  </m:r>
                </m:sub>
              </m:sSub>
            </m:oMath>
          </w:p>
        </w:tc>
        <w:tc>
          <w:tcPr/>
          <w:p>
            <w:pPr>
              <w:pStyle w:val="Compact"/>
              <w:jc w:val="center"/>
            </w:pPr>
            <w:r>
              <w:t xml:space="preserve">user-defined for data input</w:t>
            </w:r>
          </w:p>
        </w:tc>
        <w:tc>
          <w:tcPr/>
          <w:p>
            <w:pPr>
              <w:pStyle w:val="Compact"/>
              <w:jc w:val="center"/>
            </w:pPr>
            <w:r>
              <w:t xml:space="preserve">This input can be user-defined realistic data values or known spatial data.</w:t>
            </w:r>
          </w:p>
        </w:tc>
      </w:tr>
      <w:tr>
        <w:tc>
          <w:tcPr/>
          <w:p>
            <w:pPr>
              <w:pStyle w:val="Compact"/>
              <w:jc w:val="center"/>
            </w:pPr>
            <m:oMath>
              <m:sSub>
                <m:e>
                  <m:r>
                    <m:t>S</m:t>
                  </m:r>
                </m:e>
                <m:sub>
                  <m:r>
                    <m:t>a</m:t>
                  </m:r>
                  <m:r>
                    <m:t>g</m:t>
                  </m:r>
                  <m:r>
                    <m:t>e</m:t>
                  </m:r>
                  <m:r>
                    <m:t>n</m:t>
                  </m:r>
                  <m:r>
                    <m:t>t</m:t>
                  </m:r>
                </m:sub>
              </m:sSub>
            </m:oMath>
          </w:p>
        </w:tc>
        <w:tc>
          <w:tcPr/>
          <w:p>
            <w:pPr>
              <w:pStyle w:val="Compact"/>
              <w:jc w:val="center"/>
            </w:pPr>
            <w:r>
              <w:t xml:space="preserve">35 (psu)</w:t>
            </w:r>
          </w:p>
        </w:tc>
        <w:tc>
          <w:tcPr/>
          <w:p>
            <w:pPr>
              <w:pStyle w:val="Compact"/>
              <w:jc w:val="center"/>
            </w:pPr>
            <w:r>
              <w:t xml:space="preserve">Assumes agents start acclimated to marine environment.</w:t>
            </w:r>
          </w:p>
        </w:tc>
      </w:tr>
      <w:tr>
        <w:tc>
          <w:tcPr/>
          <w:p>
            <w:pPr>
              <w:pStyle w:val="Compact"/>
              <w:jc w:val="center"/>
            </w:pPr>
            <m:oMath>
              <m:sSub>
                <m:e>
                  <m:r>
                    <m:t>I</m:t>
                  </m:r>
                </m:e>
                <m:sub>
                  <m:r>
                    <m:t>s</m:t>
                  </m:r>
                  <m:r>
                    <m:t>t</m:t>
                  </m:r>
                  <m:r>
                    <m:t>r</m:t>
                  </m:r>
                  <m:r>
                    <m:t>e</m:t>
                  </m:r>
                  <m:r>
                    <m:t>s</m:t>
                  </m:r>
                  <m:r>
                    <m:t>s</m:t>
                  </m:r>
                </m:sub>
              </m:sSub>
            </m:oMath>
          </w:p>
        </w:tc>
        <w:tc>
          <w:tcPr/>
          <w:p>
            <w:pPr>
              <w:pStyle w:val="Compact"/>
              <w:jc w:val="center"/>
            </w:pPr>
            <w:r>
              <w:t xml:space="preserve">1</w:t>
            </w:r>
          </w:p>
        </w:tc>
        <w:tc>
          <w:tcPr/>
          <w:p>
            <w:pPr>
              <w:pStyle w:val="Compact"/>
              <w:jc w:val="center"/>
            </w:pPr>
            <w:r>
              <w:t xml:space="preserve">Acclimated agents have minimal stress levels.</w:t>
            </w:r>
          </w:p>
        </w:tc>
      </w:tr>
      <w:tr>
        <w:tc>
          <w:tcPr/>
          <w:p>
            <w:pPr>
              <w:pStyle w:val="Compact"/>
              <w:jc w:val="center"/>
            </w:pPr>
            <m:oMath>
              <m:r>
                <m:t>C</m:t>
              </m:r>
            </m:oMath>
          </w:p>
        </w:tc>
        <w:tc>
          <w:tcPr/>
          <w:p>
            <w:pPr>
              <w:pStyle w:val="Compact"/>
              <w:jc w:val="center"/>
            </w:pPr>
            <w:r>
              <w:t xml:space="preserve">50%</w:t>
            </w:r>
          </w:p>
        </w:tc>
        <w:tc>
          <w:tcPr/>
          <w:p>
            <w:pPr>
              <w:pStyle w:val="Compact"/>
              <w:jc w:val="center"/>
            </w:pPr>
            <w:r>
              <w:t xml:space="preserve">Starts with partial cell density, allowing for regulation depending on environmental conditions.</w:t>
            </w:r>
          </w:p>
        </w:tc>
      </w:tr>
      <w:tr>
        <w:tc>
          <w:tcPr/>
          <w:p>
            <w:pPr>
              <w:pStyle w:val="Compact"/>
              <w:jc w:val="center"/>
            </w:pPr>
            <m:oMath>
              <m:sSub>
                <m:e>
                  <m:r>
                    <m:t>C</m:t>
                  </m:r>
                </m:e>
                <m:sub>
                  <m:r>
                    <m:t>m</m:t>
                  </m:r>
                  <m:r>
                    <m:t>i</m:t>
                  </m:r>
                  <m:r>
                    <m:t>n</m:t>
                  </m:r>
                </m:sub>
              </m:sSub>
            </m:oMath>
          </w:p>
        </w:tc>
        <w:tc>
          <w:tcPr/>
          <w:p>
            <w:pPr>
              <w:pStyle w:val="Compact"/>
              <w:jc w:val="center"/>
            </w:pPr>
            <w:r>
              <w:t xml:space="preserve">10%</w:t>
            </w:r>
          </w:p>
        </w:tc>
        <w:tc>
          <w:tcPr/>
          <w:p>
            <w:pPr>
              <w:pStyle w:val="Compact"/>
              <w:jc w:val="center"/>
            </w:pPr>
            <w:r>
              <w:t xml:space="preserve">A baseline level of chloride cells is necessary for basic osmoregulatory functions.</w:t>
            </w:r>
          </w:p>
        </w:tc>
      </w:tr>
      <w:tr>
        <w:tc>
          <w:tcPr/>
          <w:p>
            <w:pPr>
              <w:pStyle w:val="Compact"/>
              <w:jc w:val="center"/>
            </w:pPr>
            <m:oMath>
              <m:sSub>
                <m:e>
                  <m:r>
                    <m:t>C</m:t>
                  </m:r>
                </m:e>
                <m:sub>
                  <m:r>
                    <m:t>m</m:t>
                  </m:r>
                  <m:r>
                    <m:t>a</m:t>
                  </m:r>
                  <m:r>
                    <m:t>x</m:t>
                  </m:r>
                </m:sub>
              </m:sSub>
            </m:oMath>
          </w:p>
        </w:tc>
        <w:tc>
          <w:tcPr/>
          <w:p>
            <w:pPr>
              <w:pStyle w:val="Compact"/>
              <w:jc w:val="center"/>
            </w:pPr>
            <w:r>
              <w:t xml:space="preserve">100%</w:t>
            </w:r>
          </w:p>
        </w:tc>
        <w:tc>
          <w:tcPr/>
          <w:p>
            <w:pPr>
              <w:pStyle w:val="Compact"/>
              <w:jc w:val="center"/>
            </w:pPr>
            <w:r>
              <w:t xml:space="preserve">Agents can’t express more than 100% of cells.</w:t>
            </w:r>
          </w:p>
        </w:tc>
      </w:tr>
      <w:tr>
        <w:tc>
          <w:tcPr/>
          <w:p>
            <w:pPr>
              <w:pStyle w:val="Compact"/>
              <w:jc w:val="center"/>
            </w:pPr>
            <m:oMath>
              <m:r>
                <m:t>α</m:t>
              </m:r>
            </m:oMath>
          </w:p>
        </w:tc>
        <w:tc>
          <w:tcPr/>
          <w:p>
            <w:pPr>
              <w:pStyle w:val="Compact"/>
              <w:jc w:val="center"/>
            </w:pPr>
            <w:r>
              <w:t xml:space="preserve">0.0017 - 0.002</w:t>
            </w:r>
          </w:p>
        </w:tc>
        <w:tc>
          <w:tcPr/>
          <w:p>
            <w:pPr>
              <w:pStyle w:val="Compact"/>
              <w:jc w:val="center"/>
            </w:pPr>
            <w:r>
              <w:t xml:space="preserve">Osmolarity stabilization (Allen et al., 2009).</w:t>
            </w:r>
          </w:p>
        </w:tc>
      </w:tr>
      <w:tr>
        <w:tc>
          <w:tcPr/>
          <w:p>
            <w:pPr>
              <w:pStyle w:val="Compact"/>
              <w:jc w:val="center"/>
            </w:pPr>
            <m:oMath>
              <m:sSub>
                <m:e>
                  <m:r>
                    <m:t>C</m:t>
                  </m:r>
                </m:e>
                <m:sub>
                  <m:r>
                    <m:t>m</m:t>
                  </m:r>
                  <m:r>
                    <m:t>i</m:t>
                  </m:r>
                  <m:r>
                    <m:t>d</m:t>
                  </m:r>
                </m:sub>
              </m:sSub>
            </m:oMath>
          </w:p>
        </w:tc>
        <w:tc>
          <w:tcPr/>
          <w:p>
            <w:pPr>
              <w:pStyle w:val="Compact"/>
              <w:jc w:val="center"/>
            </w:pPr>
            <w:r>
              <w:t xml:space="preserve">50%</w:t>
            </w:r>
          </w:p>
        </w:tc>
        <w:tc>
          <w:tcPr/>
          <w:p>
            <w:pPr>
              <w:pStyle w:val="Compact"/>
              <w:jc w:val="center"/>
            </w:pPr>
            <w:r>
              <w:t xml:space="preserve">When cells are 50% density, stress buffering is 50% effective (Allen et al., 2009).</w:t>
            </w:r>
          </w:p>
        </w:tc>
      </w:tr>
      <w:tr>
        <w:tc>
          <w:tcPr/>
          <w:p>
            <w:pPr>
              <w:pStyle w:val="Compact"/>
              <w:jc w:val="center"/>
            </w:pPr>
            <m:oMath>
              <m:sSub>
                <m:e>
                  <m:r>
                    <m:t>E</m:t>
                  </m:r>
                </m:e>
                <m:sub>
                  <m:r>
                    <m:t>a</m:t>
                  </m:r>
                  <m:r>
                    <m:t>g</m:t>
                  </m:r>
                  <m:r>
                    <m:t>e</m:t>
                  </m:r>
                  <m:r>
                    <m:t>n</m:t>
                  </m:r>
                  <m:r>
                    <m:t>t</m:t>
                  </m:r>
                </m:sub>
              </m:sSub>
            </m:oMath>
          </w:p>
        </w:tc>
        <w:tc>
          <w:tcPr/>
          <w:p>
            <w:pPr>
              <w:pStyle w:val="Compact"/>
              <w:jc w:val="center"/>
            </w:pPr>
            <w:r>
              <w:t xml:space="preserve">100%</w:t>
            </w:r>
          </w:p>
        </w:tc>
        <w:tc>
          <w:tcPr/>
          <w:p>
            <w:pPr>
              <w:pStyle w:val="Compact"/>
              <w:jc w:val="center"/>
            </w:pPr>
            <w:r>
              <w:t xml:space="preserve">Agent starts with limited energy before migration.</w:t>
            </w:r>
          </w:p>
        </w:tc>
      </w:tr>
      <w:tr>
        <w:tc>
          <w:tcPr/>
          <w:p>
            <w:pPr>
              <w:pStyle w:val="Compact"/>
              <w:jc w:val="center"/>
            </w:pPr>
            <m:oMath>
              <m:sSub>
                <m:e>
                  <m:r>
                    <m:t>E</m:t>
                  </m:r>
                </m:e>
                <m:sub>
                  <m:r>
                    <m:t>b</m:t>
                  </m:r>
                  <m:r>
                    <m:t>a</m:t>
                  </m:r>
                  <m:r>
                    <m:t>s</m:t>
                  </m:r>
                  <m:r>
                    <m:t>e</m:t>
                  </m:r>
                </m:sub>
              </m:sSub>
            </m:oMath>
          </w:p>
        </w:tc>
        <w:tc>
          <w:tcPr/>
          <w:p>
            <w:pPr>
              <w:jc w:val="center"/>
            </w:pPr>
            <w:r>
              <w:t xml:space="preserve">Teleost (4%)</w:t>
            </w:r>
          </w:p>
          <w:p>
            <w:pPr>
              <w:jc w:val="center"/>
            </w:pPr>
            <w:r>
              <w:t xml:space="preserve">Aptoerygian ()</w:t>
            </w:r>
          </w:p>
        </w:tc>
        <w:tc>
          <w:tcPr/>
          <w:p>
            <w:pPr>
              <w:pStyle w:val="Compact"/>
              <w:jc w:val="center"/>
            </w:pPr>
            <w:r>
              <w:t xml:space="preserve">Based on the</w:t>
            </w:r>
            <w:r>
              <w:t xml:space="preserve"> </w:t>
            </w:r>
            <w:r>
              <w:rPr>
                <w:b/>
                <w:bCs/>
              </w:rPr>
              <w:t xml:space="preserve">branchial cost</w:t>
            </w:r>
            <w:r>
              <w:t xml:space="preserve"> </w:t>
            </w:r>
            <w:r>
              <w:t xml:space="preserve">(Little et al., 2023; Kirschner, 1993).</w:t>
            </w:r>
          </w:p>
        </w:tc>
      </w:tr>
      <w:tr>
        <w:tc>
          <w:tcPr/>
          <w:p>
            <w:pPr>
              <w:pStyle w:val="Compact"/>
              <w:jc w:val="center"/>
            </w:pPr>
            <m:oMath>
              <m:r>
                <m:t>M</m:t>
              </m:r>
              <m:r>
                <m:t>e</m:t>
              </m:r>
              <m:sSub>
                <m:e>
                  <m:r>
                    <m:t>t</m:t>
                  </m:r>
                </m:e>
                <m:sub>
                  <m:r>
                    <m:t>m</m:t>
                  </m:r>
                  <m:r>
                    <m:t>a</m:t>
                  </m:r>
                  <m:r>
                    <m:t>x</m:t>
                  </m:r>
                </m:sub>
              </m:sSub>
            </m:oMath>
          </w:p>
        </w:tc>
        <w:tc>
          <w:tcPr/>
          <w:p>
            <w:pPr>
              <w:pStyle w:val="Compact"/>
              <w:jc w:val="center"/>
            </w:pPr>
            <w:r>
              <w:t xml:space="preserve">Teleost (3.5%)</w:t>
            </w:r>
          </w:p>
        </w:tc>
        <w:tc>
          <w:tcPr/>
          <w:p>
            <w:pPr>
              <w:pStyle w:val="Compact"/>
              <w:jc w:val="center"/>
            </w:pPr>
            <w:r>
              <w:t xml:space="preserve">Based on the intestinal and renal cost &amp; size of agent (Little et al., 2023; Kirschner, 1993).</w:t>
            </w:r>
          </w:p>
        </w:tc>
      </w:tr>
      <w:tr>
        <w:tc>
          <w:tcPr/>
          <w:p>
            <w:pPr>
              <w:pStyle w:val="Compact"/>
              <w:jc w:val="center"/>
            </w:pPr>
            <m:oMath>
              <m:r>
                <m:t>k</m:t>
              </m:r>
            </m:oMath>
          </w:p>
        </w:tc>
        <w:tc>
          <w:tcPr/>
          <w:p>
            <w:pPr>
              <w:pStyle w:val="Compact"/>
              <w:jc w:val="center"/>
            </w:pPr>
            <w:r>
              <w:t xml:space="preserve">-0.75</w:t>
            </w:r>
          </w:p>
        </w:tc>
        <w:tc>
          <w:tcPr/>
          <w:p>
            <w:pPr>
              <w:pStyle w:val="Compact"/>
              <w:jc w:val="center"/>
            </w:pPr>
            <w:r>
              <w:t xml:space="preserve">Scaling component for body mass is negative (Kirschner, 1993) and follows Kleiber’s Law.</w:t>
            </w:r>
          </w:p>
        </w:tc>
      </w:tr>
    </w:tbl>
    <w:bookmarkEnd w:id="85"/>
    <w:bookmarkStart w:id="90" w:name="submodels-2"/>
    <w:p>
      <w:pPr>
        <w:pStyle w:val="Heading2"/>
      </w:pPr>
      <w:r>
        <w:rPr>
          <w:rStyle w:val="SectionNumber"/>
        </w:rPr>
        <w:t xml:space="preserve">6.7</w:t>
      </w:r>
      <w:r>
        <w:tab/>
      </w:r>
      <w:r>
        <w:t xml:space="preserve">Submodels</w:t>
      </w:r>
    </w:p>
    <w:bookmarkStart w:id="86" w:name="salinity-stress"/>
    <w:p>
      <w:pPr>
        <w:pStyle w:val="Heading3"/>
      </w:pPr>
      <w:r>
        <w:rPr>
          <w:rStyle w:val="SectionNumber"/>
        </w:rPr>
        <w:t xml:space="preserve">6.7.1</w:t>
      </w:r>
      <w:r>
        <w:tab/>
      </w:r>
      <w:r>
        <w:t xml:space="preserve">Salinity Stress</w:t>
      </w:r>
    </w:p>
    <w:p>
      <w:pPr>
        <w:pStyle w:val="FirstParagraph"/>
      </w:pPr>
      <w:r>
        <w:t xml:space="preserve">Salinity stress (</w:t>
      </w:r>
      <m:oMath>
        <m:sSub>
          <m:e>
            <m:r>
              <m:t>S</m:t>
            </m:r>
          </m:e>
          <m:sub>
            <m:r>
              <m:t>s</m:t>
            </m:r>
            <m:r>
              <m:t>t</m:t>
            </m:r>
            <m:r>
              <m:t>r</m:t>
            </m:r>
            <m:r>
              <m:t>e</m:t>
            </m:r>
            <m:r>
              <m:t>s</m:t>
            </m:r>
            <m:r>
              <m:t>s</m:t>
            </m:r>
          </m:sub>
        </m:sSub>
      </m:oMath>
      <w:r>
        <w:t xml:space="preserve">) is calculated based on the difference</w:t>
      </w:r>
      <w:r>
        <w:t xml:space="preserve"> </w:t>
      </w:r>
      <w:r>
        <w:t xml:space="preserve">between an agent’s acclimated salinity and the ambient patch salinity,</w:t>
      </w:r>
      <w:r>
        <w:t xml:space="preserve"> </w:t>
      </w:r>
      <w:r>
        <w:t xml:space="preserve">adjusted by the chloride cell buffering effect. This formulation</w:t>
      </w:r>
      <w:r>
        <w:t xml:space="preserve"> </w:t>
      </w:r>
      <w:r>
        <w:t xml:space="preserve">represents a relative index of osmotic stress derived from salinity</w:t>
      </w:r>
      <w:r>
        <w:t xml:space="preserve"> </w:t>
      </w:r>
      <w:r>
        <w:t xml:space="preserve">mismatch and buffering capacity, rather than a direct physiological</w:t>
      </w:r>
      <w:r>
        <w:t xml:space="preserve"> </w:t>
      </w:r>
      <w:r>
        <w:t xml:space="preserve">measure (e.g., cortisol concentration):</w:t>
      </w:r>
    </w:p>
    <w:p>
      <w:pPr>
        <w:pStyle w:val="BodyText"/>
      </w:pPr>
      <m:oMathPara>
        <m:oMathParaPr>
          <m:jc m:val="center"/>
        </m:oMathParaPr>
        <m:oMath>
          <m:sSub>
            <m:e>
              <m:r>
                <m:t>S</m:t>
              </m:r>
            </m:e>
            <m:sub>
              <m:r>
                <m:t>s</m:t>
              </m:r>
              <m:r>
                <m:t>t</m:t>
              </m:r>
              <m:r>
                <m:t>r</m:t>
              </m:r>
              <m:r>
                <m:t>e</m:t>
              </m:r>
              <m:r>
                <m:t>s</m:t>
              </m:r>
              <m:r>
                <m:t>s</m:t>
              </m:r>
            </m:sub>
          </m:sSub>
          <m:r>
            <m:rPr>
              <m:sty m:val="p"/>
            </m:rPr>
            <m:t>=</m:t>
          </m:r>
          <m:f>
            <m:fPr>
              <m:type m:val="bar"/>
            </m:fPr>
            <m:num>
              <m:sSub>
                <m:e>
                  <m:r>
                    <m:rPr>
                      <m:sty m:val="p"/>
                    </m:rPr>
                    <m:t>log</m:t>
                  </m:r>
                </m:e>
                <m:sub>
                  <m:r>
                    <m:t>10</m:t>
                  </m:r>
                </m:sub>
              </m:sSub>
              <m:r>
                <m:rPr>
                  <m:sty m:val="p"/>
                </m:rPr>
                <m:t>(</m:t>
              </m:r>
              <m:r>
                <m:t>1</m:t>
              </m:r>
              <m:r>
                <m:rPr>
                  <m:sty m:val="p"/>
                </m:rPr>
                <m:t>+</m:t>
              </m:r>
              <m:r>
                <m:rPr>
                  <m:sty m:val="p"/>
                </m:rPr>
                <m:t>|</m:t>
              </m:r>
              <m:sSub>
                <m:e>
                  <m:r>
                    <m:t>S</m:t>
                  </m:r>
                </m:e>
                <m:sub>
                  <m:r>
                    <m:t>a</m:t>
                  </m:r>
                  <m:r>
                    <m:t>g</m:t>
                  </m:r>
                  <m:r>
                    <m:t>e</m:t>
                  </m:r>
                  <m:r>
                    <m:t>n</m:t>
                  </m:r>
                  <m:r>
                    <m:t>t</m:t>
                  </m:r>
                </m:sub>
              </m:sSub>
              <m:r>
                <m:rPr>
                  <m:sty m:val="p"/>
                </m:rPr>
                <m:t>−</m:t>
              </m:r>
              <m:sSub>
                <m:e>
                  <m:r>
                    <m:t>S</m:t>
                  </m:r>
                </m:e>
                <m:sub>
                  <m:r>
                    <m:t>p</m:t>
                  </m:r>
                  <m:r>
                    <m:t>a</m:t>
                  </m:r>
                  <m:r>
                    <m:t>t</m:t>
                  </m:r>
                  <m:r>
                    <m:t>c</m:t>
                  </m:r>
                  <m:r>
                    <m:t>h</m:t>
                  </m:r>
                </m:sub>
              </m:sSub>
              <m:r>
                <m:rPr>
                  <m:sty m:val="p"/>
                </m:rPr>
                <m:t>|</m:t>
              </m:r>
              <m:r>
                <m:rPr>
                  <m:sty m:val="p"/>
                </m:rPr>
                <m:t>)</m:t>
              </m:r>
              <m:r>
                <m:rPr>
                  <m:sty m:val="p"/>
                </m:rPr>
                <m:t>⋅</m:t>
              </m:r>
              <m:r>
                <m:t>10</m:t>
              </m:r>
            </m:num>
            <m:den>
              <m:r>
                <m:t>1</m:t>
              </m:r>
              <m:r>
                <m:rPr>
                  <m:sty m:val="p"/>
                </m:rPr>
                <m:t>+</m:t>
              </m:r>
              <m:sSup>
                <m:e>
                  <m:r>
                    <m:t>e</m:t>
                  </m:r>
                </m:e>
                <m:sup>
                  <m:r>
                    <m:rPr>
                      <m:sty m:val="p"/>
                    </m:rPr>
                    <m:t>−</m:t>
                  </m:r>
                  <m:r>
                    <m:t>2</m:t>
                  </m:r>
                  <m:r>
                    <m:rPr>
                      <m:sty m:val="p"/>
                    </m:rPr>
                    <m:t>⋅</m:t>
                  </m:r>
                  <m:r>
                    <m:rPr>
                      <m:sty m:val="p"/>
                    </m:rPr>
                    <m:t>(</m:t>
                  </m:r>
                  <m:sSub>
                    <m:e>
                      <m:r>
                        <m:t>C</m:t>
                      </m:r>
                    </m:e>
                    <m:sub>
                      <m:r>
                        <m:t>c</m:t>
                      </m:r>
                      <m:r>
                        <m:t>u</m:t>
                      </m:r>
                      <m:r>
                        <m:t>r</m:t>
                      </m:r>
                      <m:r>
                        <m:t>r</m:t>
                      </m:r>
                      <m:r>
                        <m:t>e</m:t>
                      </m:r>
                      <m:r>
                        <m:t>n</m:t>
                      </m:r>
                      <m:r>
                        <m:t>t</m:t>
                      </m:r>
                    </m:sub>
                  </m:sSub>
                  <m:r>
                    <m:rPr>
                      <m:sty m:val="p"/>
                    </m:rPr>
                    <m:t>/</m:t>
                  </m:r>
                  <m:sSub>
                    <m:e>
                      <m:r>
                        <m:t>C</m:t>
                      </m:r>
                    </m:e>
                    <m:sub>
                      <m:r>
                        <m:t>m</m:t>
                      </m:r>
                      <m:r>
                        <m:t>i</m:t>
                      </m:r>
                      <m:r>
                        <m:t>d</m:t>
                      </m:r>
                    </m:sub>
                  </m:sSub>
                  <m:r>
                    <m:rPr>
                      <m:sty m:val="p"/>
                    </m:rPr>
                    <m:t>)</m:t>
                  </m:r>
                </m:sup>
              </m:sSup>
            </m:den>
          </m:f>
          <m:r>
            <m:t>  </m:t>
          </m:r>
          <m:r>
            <m:rPr>
              <m:nor/>
              <m:sty m:val="p"/>
            </m:rPr>
            <m:t>(6.1)</m:t>
          </m:r>
        </m:oMath>
      </m:oMathPara>
    </w:p>
    <w:p>
      <w:pPr>
        <w:pStyle w:val="FirstParagraph"/>
      </w:pPr>
      <w:r>
        <w:t xml:space="preserve">Where:</w:t>
      </w:r>
    </w:p>
    <w:p>
      <w:pPr>
        <w:numPr>
          <w:ilvl w:val="0"/>
          <w:numId w:val="1042"/>
        </w:numPr>
      </w:pPr>
      <m:oMath>
        <m:sSub>
          <m:e>
            <m:r>
              <m:t>S</m:t>
            </m:r>
          </m:e>
          <m:sub>
            <m:r>
              <m:t>s</m:t>
            </m:r>
            <m:r>
              <m:t>t</m:t>
            </m:r>
            <m:r>
              <m:t>r</m:t>
            </m:r>
            <m:r>
              <m:t>e</m:t>
            </m:r>
            <m:r>
              <m:t>s</m:t>
            </m:r>
            <m:r>
              <m:t>s</m:t>
            </m:r>
          </m:sub>
        </m:sSub>
      </m:oMath>
      <w:r>
        <w:t xml:space="preserve"> </w:t>
      </w:r>
      <w:r>
        <w:t xml:space="preserve">is the agent’s physiological salinity stress index</w:t>
      </w:r>
      <w:r>
        <w:t xml:space="preserve"> </w:t>
      </w:r>
      <w:r>
        <w:t xml:space="preserve">(dimensionless, scaled 1–10).</w:t>
      </w:r>
    </w:p>
    <w:p>
      <w:pPr>
        <w:numPr>
          <w:ilvl w:val="0"/>
          <w:numId w:val="1042"/>
        </w:numPr>
      </w:pPr>
      <m:oMath>
        <m:sSub>
          <m:e>
            <m:r>
              <m:t>S</m:t>
            </m:r>
          </m:e>
          <m:sub>
            <m:r>
              <m:t>a</m:t>
            </m:r>
            <m:r>
              <m:t>g</m:t>
            </m:r>
            <m:r>
              <m:t>e</m:t>
            </m:r>
            <m:r>
              <m:t>n</m:t>
            </m:r>
            <m:r>
              <m:t>t</m:t>
            </m:r>
          </m:sub>
        </m:sSub>
      </m:oMath>
      <w:r>
        <w:t xml:space="preserve"> </w:t>
      </w:r>
      <w:r>
        <w:t xml:space="preserve">is an agent’s acclimated salinity (psu).</w:t>
      </w:r>
    </w:p>
    <w:p>
      <w:pPr>
        <w:numPr>
          <w:ilvl w:val="0"/>
          <w:numId w:val="1042"/>
        </w:numPr>
      </w:pPr>
      <m:oMath>
        <m:sSub>
          <m:e>
            <m:r>
              <m:t>S</m:t>
            </m:r>
          </m:e>
          <m:sub>
            <m:r>
              <m:t>p</m:t>
            </m:r>
            <m:r>
              <m:t>a</m:t>
            </m:r>
            <m:r>
              <m:t>t</m:t>
            </m:r>
            <m:r>
              <m:t>c</m:t>
            </m:r>
            <m:r>
              <m:t>h</m:t>
            </m:r>
          </m:sub>
        </m:sSub>
      </m:oMath>
      <w:r>
        <w:t xml:space="preserve"> </w:t>
      </w:r>
      <w:r>
        <w:t xml:space="preserve">is the environmental salinity at patch (psu).</w:t>
      </w:r>
    </w:p>
    <w:p>
      <w:pPr>
        <w:numPr>
          <w:ilvl w:val="0"/>
          <w:numId w:val="1042"/>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numPr>
          <w:ilvl w:val="0"/>
          <w:numId w:val="1042"/>
        </w:numPr>
      </w:pPr>
      <m:oMath>
        <m:sSub>
          <m:e>
            <m:r>
              <m:t>C</m:t>
            </m:r>
          </m:e>
          <m:sub>
            <m:r>
              <m:t>m</m:t>
            </m:r>
            <m:r>
              <m:t>i</m:t>
            </m:r>
            <m:r>
              <m:t>d</m:t>
            </m:r>
          </m:sub>
        </m:sSub>
      </m:oMath>
      <w:r>
        <w:t xml:space="preserve"> </w:t>
      </w:r>
      <w:r>
        <w:t xml:space="preserve">is the chloride density at 50% buffering effectiveness (%,</w:t>
      </w:r>
      <w:r>
        <w:t xml:space="preserve"> </w:t>
      </w:r>
      <w:r>
        <w:t xml:space="preserve">relative density).</w:t>
      </w:r>
    </w:p>
    <w:p>
      <w:pPr>
        <w:pStyle w:val="FirstParagraph"/>
      </w:pPr>
      <w:r>
        <w:t xml:space="preserve">Stress is capped within the range [1, 10], and may be reduced slightly</w:t>
      </w:r>
      <w:r>
        <w:t xml:space="preserve"> </w:t>
      </w:r>
      <w:r>
        <w:t xml:space="preserve">over time if salinity remains stable and chloride density is sufficient:</w:t>
      </w:r>
    </w:p>
    <w:p>
      <w:pPr>
        <w:pStyle w:val="BodyText"/>
      </w:pPr>
      <m:oMathPara>
        <m:oMathParaPr>
          <m:jc m:val="center"/>
        </m:oMathParaPr>
        <m:oMath>
          <m:sSub>
            <m:e>
              <m:r>
                <m:t>S</m:t>
              </m:r>
            </m:e>
            <m:sub>
              <m:r>
                <m:t>s</m:t>
              </m:r>
              <m:r>
                <m:t>t</m:t>
              </m:r>
              <m:r>
                <m:t>r</m:t>
              </m:r>
              <m:r>
                <m:t>e</m:t>
              </m:r>
              <m:r>
                <m:t>s</m:t>
              </m:r>
              <m:r>
                <m:t>s</m:t>
              </m:r>
            </m:sub>
          </m:sSub>
          <m:r>
            <m:rPr>
              <m:sty m:val="p"/>
            </m:rPr>
            <m:t>=</m:t>
          </m:r>
          <m:sSub>
            <m:e>
              <m:r>
                <m:t>S</m:t>
              </m:r>
            </m:e>
            <m:sub>
              <m:r>
                <m:t>s</m:t>
              </m:r>
              <m:r>
                <m:t>t</m:t>
              </m:r>
              <m:r>
                <m:t>r</m:t>
              </m:r>
              <m:r>
                <m:t>e</m:t>
              </m:r>
              <m:r>
                <m:t>s</m:t>
              </m:r>
              <m:r>
                <m:t>s</m:t>
              </m:r>
            </m:sub>
          </m:sSub>
          <m:r>
            <m:rPr>
              <m:sty m:val="p"/>
            </m:rPr>
            <m:t>⋅</m:t>
          </m:r>
          <m:r>
            <m:t>0.98</m:t>
          </m:r>
          <m:r>
            <m:t> </m:t>
          </m:r>
          <m:r>
            <m:rPr>
              <m:nor/>
              <m:sty m:val="p"/>
            </m:rPr>
            <m:t>if conditions are stable and </m:t>
          </m:r>
          <m:r>
            <m:t>C</m:t>
          </m:r>
          <m:r>
            <m:rPr>
              <m:sty m:val="p"/>
            </m:rPr>
            <m:t>&gt;</m:t>
          </m:r>
          <m:sSub>
            <m:e>
              <m:r>
                <m:t>C</m:t>
              </m:r>
            </m:e>
            <m:sub>
              <m:r>
                <m:t>m</m:t>
              </m:r>
              <m:r>
                <m:t>i</m:t>
              </m:r>
              <m:r>
                <m:t>n</m:t>
              </m:r>
            </m:sub>
          </m:sSub>
          <m:r>
            <m:t>  </m:t>
          </m:r>
          <m:r>
            <m:rPr>
              <m:nor/>
              <m:sty m:val="p"/>
            </m:rPr>
            <m:t>(6.2)</m:t>
          </m:r>
        </m:oMath>
      </m:oMathPara>
    </w:p>
    <w:p>
      <w:pPr>
        <w:pStyle w:val="FirstParagraph"/>
      </w:pPr>
      <w:r>
        <w:t xml:space="preserve">Where:</w:t>
      </w:r>
    </w:p>
    <w:p>
      <w:pPr>
        <w:pStyle w:val="Compact"/>
        <w:numPr>
          <w:ilvl w:val="0"/>
          <w:numId w:val="1043"/>
        </w:numPr>
      </w:pPr>
      <m:oMath>
        <m:sSub>
          <m:e>
            <m:r>
              <m:t>S</m:t>
            </m:r>
          </m:e>
          <m:sub>
            <m:r>
              <m:t>s</m:t>
            </m:r>
            <m:r>
              <m:t>t</m:t>
            </m:r>
            <m:r>
              <m:t>r</m:t>
            </m:r>
            <m:r>
              <m:t>e</m:t>
            </m:r>
            <m:r>
              <m:t>s</m:t>
            </m:r>
            <m:r>
              <m:t>s</m:t>
            </m:r>
          </m:sub>
        </m:sSub>
      </m:oMath>
      <w:r>
        <w:t xml:space="preserve"> </w:t>
      </w:r>
      <w:r>
        <w:t xml:space="preserve">is the agent’s physiological salinity stress index</w:t>
      </w:r>
      <w:r>
        <w:t xml:space="preserve"> </w:t>
      </w:r>
      <w:r>
        <w:t xml:space="preserve">(dimensionless, scaled 1–10).</w:t>
      </w:r>
    </w:p>
    <w:p>
      <w:pPr>
        <w:pStyle w:val="FirstParagraph"/>
      </w:pPr>
      <w:r>
        <w:t xml:space="preserve">Agents also slowly shift their acclimated salinity toward ambient</w:t>
      </w:r>
      <w:r>
        <w:t xml:space="preserve"> </w:t>
      </w:r>
      <w:r>
        <w:t xml:space="preserve">salinity when conditions have been stable for several time steps (e.g.,</w:t>
      </w:r>
      <w:r>
        <w:t xml:space="preserve"> </w:t>
      </w:r>
      <w:r>
        <w:t xml:space="preserve">hours to days), consistent with documented time-dependent salinity</w:t>
      </w:r>
      <w:r>
        <w:t xml:space="preserve"> </w:t>
      </w:r>
      <w:r>
        <w:t xml:space="preserve">acclimation in fishes</w:t>
      </w:r>
      <w:r>
        <w:t xml:space="preserve"> </w:t>
      </w:r>
      <w:r>
        <w:t xml:space="preserve">(</w:t>
      </w:r>
      <w:hyperlink w:anchor="ref-evans_osmotic_2008">
        <w:r>
          <w:rPr>
            <w:rStyle w:val="Hyperlink"/>
          </w:rPr>
          <w:t xml:space="preserve">Evans and Claiborne 2008</w:t>
        </w:r>
      </w:hyperlink>
      <w:r>
        <w:t xml:space="preserve">)</w:t>
      </w:r>
      <w:r>
        <w:t xml:space="preserve">.</w:t>
      </w:r>
    </w:p>
    <w:p>
      <w:pPr>
        <w:pStyle w:val="BodyText"/>
      </w:pPr>
      <m:oMathPara>
        <m:oMathParaPr>
          <m:jc m:val="center"/>
        </m:oMathParaPr>
        <m:oMath>
          <m:sSub>
            <m:e>
              <m:r>
                <m:t>S</m:t>
              </m:r>
            </m:e>
            <m:sub>
              <m:r>
                <m:t>a</m:t>
              </m:r>
              <m:r>
                <m:t>g</m:t>
              </m:r>
              <m:r>
                <m:t>e</m:t>
              </m:r>
              <m:r>
                <m:t>n</m:t>
              </m:r>
              <m:r>
                <m:t>t</m:t>
              </m:r>
            </m:sub>
          </m:sSub>
          <m:r>
            <m:rPr>
              <m:sty m:val="p"/>
            </m:rPr>
            <m:t>=</m:t>
          </m:r>
          <m:sSub>
            <m:e>
              <m:r>
                <m:t>S</m:t>
              </m:r>
            </m:e>
            <m:sub>
              <m:r>
                <m:t>a</m:t>
              </m:r>
              <m:r>
                <m:t>g</m:t>
              </m:r>
              <m:r>
                <m:t>e</m:t>
              </m:r>
              <m:r>
                <m:t>n</m:t>
              </m:r>
              <m:r>
                <m:t>t</m:t>
              </m:r>
            </m:sub>
          </m:sSub>
          <m:r>
            <m:rPr>
              <m:sty m:val="p"/>
            </m:rPr>
            <m:t>+</m:t>
          </m:r>
          <m:r>
            <m:rPr>
              <m:sty m:val="p"/>
            </m:rPr>
            <m:t>(</m:t>
          </m:r>
          <m:sSub>
            <m:e>
              <m:r>
                <m:t>S</m:t>
              </m:r>
            </m:e>
            <m:sub>
              <m:r>
                <m:t>p</m:t>
              </m:r>
              <m:r>
                <m:t>a</m:t>
              </m:r>
              <m:r>
                <m:t>t</m:t>
              </m:r>
              <m:r>
                <m:t>c</m:t>
              </m:r>
              <m:r>
                <m:t>h</m:t>
              </m:r>
            </m:sub>
          </m:sSub>
          <m:r>
            <m:rPr>
              <m:sty m:val="p"/>
            </m:rPr>
            <m:t>−</m:t>
          </m:r>
          <m:sSub>
            <m:e>
              <m:r>
                <m:t>S</m:t>
              </m:r>
            </m:e>
            <m:sub>
              <m:r>
                <m:t>a</m:t>
              </m:r>
              <m:r>
                <m:t>g</m:t>
              </m:r>
              <m:r>
                <m:t>e</m:t>
              </m:r>
              <m:r>
                <m:t>n</m:t>
              </m:r>
              <m:r>
                <m:t>t</m:t>
              </m:r>
            </m:sub>
          </m:sSub>
          <m:r>
            <m:rPr>
              <m:sty m:val="p"/>
            </m:rPr>
            <m:t>)</m:t>
          </m:r>
          <m:r>
            <m:rPr>
              <m:sty m:val="p"/>
            </m:rPr>
            <m:t>⋅</m:t>
          </m:r>
          <m:r>
            <m:t>0.02</m:t>
          </m:r>
          <m:r>
            <m:t>  </m:t>
          </m:r>
          <m:r>
            <m:rPr>
              <m:nor/>
              <m:sty m:val="p"/>
            </m:rPr>
            <m:t>(6.3)</m:t>
          </m:r>
        </m:oMath>
      </m:oMathPara>
    </w:p>
    <w:p>
      <w:pPr>
        <w:pStyle w:val="FirstParagraph"/>
      </w:pPr>
      <w:r>
        <w:t xml:space="preserve">Where:</w:t>
      </w:r>
    </w:p>
    <w:p>
      <w:pPr>
        <w:pStyle w:val="Compact"/>
        <w:numPr>
          <w:ilvl w:val="0"/>
          <w:numId w:val="1044"/>
        </w:numPr>
      </w:pPr>
      <m:oMath>
        <m:sSub>
          <m:e>
            <m:r>
              <m:t>S</m:t>
            </m:r>
          </m:e>
          <m:sub>
            <m:r>
              <m:t>a</m:t>
            </m:r>
            <m:r>
              <m:t>g</m:t>
            </m:r>
            <m:r>
              <m:t>e</m:t>
            </m:r>
            <m:r>
              <m:t>n</m:t>
            </m:r>
            <m:r>
              <m:t>t</m:t>
            </m:r>
          </m:sub>
        </m:sSub>
      </m:oMath>
      <w:r>
        <w:t xml:space="preserve"> </w:t>
      </w:r>
      <w:r>
        <w:t xml:space="preserve">is the agent’s acclimated salinity (psu).</w:t>
      </w:r>
    </w:p>
    <w:p>
      <w:pPr>
        <w:pStyle w:val="Compact"/>
        <w:numPr>
          <w:ilvl w:val="0"/>
          <w:numId w:val="1044"/>
        </w:numPr>
      </w:pPr>
      <m:oMath>
        <m:sSub>
          <m:e>
            <m:r>
              <m:t>S</m:t>
            </m:r>
          </m:e>
          <m:sub>
            <m:r>
              <m:t>p</m:t>
            </m:r>
            <m:r>
              <m:t>a</m:t>
            </m:r>
            <m:r>
              <m:t>t</m:t>
            </m:r>
            <m:r>
              <m:t>c</m:t>
            </m:r>
            <m:r>
              <m:t>h</m:t>
            </m:r>
          </m:sub>
        </m:sSub>
      </m:oMath>
      <w:r>
        <w:t xml:space="preserve"> </w:t>
      </w:r>
      <w:r>
        <w:t xml:space="preserve">is the environmental salinity at patch (psu).</w:t>
      </w:r>
    </w:p>
    <w:bookmarkEnd w:id="86"/>
    <w:bookmarkStart w:id="87" w:name="chloride-cell-density"/>
    <w:p>
      <w:pPr>
        <w:pStyle w:val="Heading3"/>
      </w:pPr>
      <w:r>
        <w:rPr>
          <w:rStyle w:val="SectionNumber"/>
        </w:rPr>
        <w:t xml:space="preserve">6.7.2</w:t>
      </w:r>
      <w:r>
        <w:tab/>
      </w:r>
      <w:r>
        <w:t xml:space="preserve">Chloride Cell Density</w:t>
      </w:r>
    </w:p>
    <w:p>
      <w:pPr>
        <w:pStyle w:val="FirstParagraph"/>
      </w:pPr>
      <w:r>
        <w:t xml:space="preserve">Chloride cell proliferation is driven by the level of ion-regulatory</w:t>
      </w:r>
      <w:r>
        <w:t xml:space="preserve"> </w:t>
      </w:r>
      <w:r>
        <w:t xml:space="preserve">stress the agent experiences when encountering a difference in salinity</w:t>
      </w:r>
      <w:r>
        <w:t xml:space="preserve"> </w:t>
      </w:r>
      <w:r>
        <w:t xml:space="preserve">(</w:t>
      </w:r>
      <w:hyperlink w:anchor="ref-evans_osmotic_2008">
        <w:r>
          <w:rPr>
            <w:rStyle w:val="Hyperlink"/>
          </w:rPr>
          <w:t xml:space="preserve">Evans and Claiborne 2008</w:t>
        </w:r>
      </w:hyperlink>
      <w:r>
        <w:t xml:space="preserve">)</w:t>
      </w:r>
      <w:r>
        <w:t xml:space="preserve">. In teleost fishes, ion transport capacity and</w:t>
      </w:r>
      <w:r>
        <w:t xml:space="preserve"> </w:t>
      </w:r>
      <w:r>
        <w:t xml:space="preserve">chloride cell function are regulated through changes in transporter</w:t>
      </w:r>
      <w:r>
        <w:t xml:space="preserve"> </w:t>
      </w:r>
      <w:r>
        <w:t xml:space="preserve">activity and cell abundance in response to environmental salinity and</w:t>
      </w:r>
      <w:r>
        <w:t xml:space="preserve"> </w:t>
      </w:r>
      <w:r>
        <w:t xml:space="preserve">endocrine signaling, rather than instantaneous adjustment. Accordingly,</w:t>
      </w:r>
      <w:r>
        <w:t xml:space="preserve"> </w:t>
      </w:r>
      <w:r>
        <w:t xml:space="preserve">the greater the stress, the higher the target chloride density the agent</w:t>
      </w:r>
      <w:r>
        <w:t xml:space="preserve"> </w:t>
      </w:r>
      <w:r>
        <w:t xml:space="preserve">attempts to reach, up to a maximum threshold. Chloride cell density is</w:t>
      </w:r>
      <w:r>
        <w:t xml:space="preserve"> </w:t>
      </w:r>
      <w:r>
        <w:t xml:space="preserve">represented as a relative value expressed as a percentage of maximum</w:t>
      </w:r>
      <w:r>
        <w:t xml:space="preserve"> </w:t>
      </w:r>
      <w:r>
        <w:t xml:space="preserve">capacity, where 10% corresponds to the minimum density (stress level 1)</w:t>
      </w:r>
      <w:r>
        <w:t xml:space="preserve"> </w:t>
      </w:r>
      <w:r>
        <w:t xml:space="preserve">and 100% corresponds to the maximum density (stress level 10). Agents</w:t>
      </w:r>
      <w:r>
        <w:t xml:space="preserve"> </w:t>
      </w:r>
      <w:r>
        <w:t xml:space="preserve">adjust their chloride cell density gradually over time based on their</w:t>
      </w:r>
      <w:r>
        <w:t xml:space="preserve"> </w:t>
      </w:r>
      <w:r>
        <w:t xml:space="preserve">current ion-regulatory stress and acclimation status, with the rate of</w:t>
      </w:r>
      <w:r>
        <w:t xml:space="preserve"> </w:t>
      </w:r>
      <w:r>
        <w:t xml:space="preserve">adjustment constrained by proliferation dynamics, energy availability,</w:t>
      </w:r>
      <w:r>
        <w:t xml:space="preserve"> </w:t>
      </w:r>
      <w:r>
        <w:t xml:space="preserve">and the acclimation interval (</w:t>
      </w:r>
      <m:oMath>
        <m:sSub>
          <m:e>
            <m:r>
              <m:t>t</m:t>
            </m:r>
          </m:e>
          <m:sub>
            <m:r>
              <m:t>o</m:t>
            </m:r>
            <m:r>
              <m:t>s</m:t>
            </m:r>
            <m:r>
              <m:t>m</m:t>
            </m:r>
            <m:r>
              <m:t>o</m:t>
            </m:r>
          </m:sub>
        </m:sSub>
      </m:oMath>
      <w:r>
        <w:t xml:space="preserve">). Chloride cells are not</w:t>
      </w:r>
      <w:r>
        <w:t xml:space="preserve"> </w:t>
      </w:r>
      <w:r>
        <w:t xml:space="preserve">adjusted unless the agent’s energy exceeds 25%.</w:t>
      </w:r>
    </w:p>
    <w:p>
      <w:pPr>
        <w:pStyle w:val="BodyText"/>
      </w:pPr>
      <w:r>
        <w:t xml:space="preserve">The chloride cell density is based on stress:</w:t>
      </w:r>
    </w:p>
    <w:p>
      <w:pPr>
        <w:pStyle w:val="BodyText"/>
      </w:pPr>
      <m:oMathPara>
        <m:oMathParaPr>
          <m:jc m:val="center"/>
        </m:oMathParaPr>
        <m:oMath>
          <m:sSub>
            <m:e>
              <m:r>
                <m:t>C</m:t>
              </m:r>
            </m:e>
            <m:sub>
              <m:r>
                <m:t>t</m:t>
              </m:r>
              <m:r>
                <m:t>a</m:t>
              </m:r>
              <m:r>
                <m:t>r</m:t>
              </m:r>
              <m:r>
                <m:t>g</m:t>
              </m:r>
              <m:r>
                <m:t>e</m:t>
              </m:r>
              <m:r>
                <m:t>t</m:t>
              </m:r>
            </m:sub>
          </m:sSub>
          <m:r>
            <m:rPr>
              <m:sty m:val="p"/>
            </m:rPr>
            <m:t>=</m:t>
          </m:r>
          <m:sSub>
            <m:e>
              <m:r>
                <m:t>C</m:t>
              </m:r>
            </m:e>
            <m:sub>
              <m:r>
                <m:t>m</m:t>
              </m:r>
              <m:r>
                <m:t>i</m:t>
              </m:r>
              <m:r>
                <m:t>n</m:t>
              </m:r>
            </m:sub>
          </m:sSub>
          <m:r>
            <m:rPr>
              <m:sty m:val="p"/>
            </m:rPr>
            <m:t>+</m:t>
          </m:r>
          <m:r>
            <m:rPr>
              <m:sty m:val="p"/>
            </m:rPr>
            <m:t>(</m:t>
          </m:r>
          <m:sSub>
            <m:e>
              <m:r>
                <m:t>C</m:t>
              </m:r>
            </m:e>
            <m:sub>
              <m:r>
                <m:t>m</m:t>
              </m:r>
              <m:r>
                <m:t>a</m:t>
              </m:r>
              <m:r>
                <m:t>x</m:t>
              </m:r>
            </m:sub>
          </m:sSub>
          <m:r>
            <m:rPr>
              <m:sty m:val="p"/>
            </m:rPr>
            <m:t>−</m:t>
          </m:r>
          <m:sSub>
            <m:e>
              <m:r>
                <m:t>C</m:t>
              </m:r>
            </m:e>
            <m:sub>
              <m:r>
                <m:t>m</m:t>
              </m:r>
              <m:r>
                <m:t>i</m:t>
              </m:r>
              <m:r>
                <m:t>n</m:t>
              </m:r>
            </m:sub>
          </m:sSub>
          <m:r>
            <m:rPr>
              <m:sty m:val="p"/>
            </m:rPr>
            <m:t>)</m:t>
          </m:r>
          <m:r>
            <m:rPr>
              <m:sty m:val="p"/>
            </m:rPr>
            <m:t>⋅</m:t>
          </m:r>
          <m:d>
            <m:dPr>
              <m:begChr m:val="("/>
              <m:sepChr m:val=""/>
              <m:endChr m:val=")"/>
              <m:grow/>
            </m:dPr>
            <m:e>
              <m:f>
                <m:fPr>
                  <m:type m:val="bar"/>
                </m:fPr>
                <m:num>
                  <m:sSub>
                    <m:e>
                      <m:r>
                        <m:t>S</m:t>
                      </m:r>
                    </m:e>
                    <m:sub>
                      <m:r>
                        <m:t>s</m:t>
                      </m:r>
                      <m:r>
                        <m:t>t</m:t>
                      </m:r>
                      <m:r>
                        <m:t>r</m:t>
                      </m:r>
                      <m:r>
                        <m:t>e</m:t>
                      </m:r>
                      <m:r>
                        <m:t>s</m:t>
                      </m:r>
                      <m:r>
                        <m:t>s</m:t>
                      </m:r>
                    </m:sub>
                  </m:sSub>
                </m:num>
                <m:den>
                  <m:r>
                    <m:t>10</m:t>
                  </m:r>
                </m:den>
              </m:f>
            </m:e>
          </m:d>
          <m:r>
            <m:t>  </m:t>
          </m:r>
          <m:r>
            <m:rPr>
              <m:nor/>
              <m:sty m:val="p"/>
            </m:rPr>
            <m:t>(6.4)</m:t>
          </m:r>
        </m:oMath>
      </m:oMathPara>
    </w:p>
    <w:p>
      <w:pPr>
        <w:pStyle w:val="FirstParagraph"/>
      </w:pPr>
      <w:r>
        <w:t xml:space="preserve">Where:</w:t>
      </w:r>
    </w:p>
    <w:p>
      <w:pPr>
        <w:pStyle w:val="Compact"/>
        <w:numPr>
          <w:ilvl w:val="0"/>
          <w:numId w:val="1045"/>
        </w:numPr>
      </w:pPr>
      <m:oMath>
        <m:sSub>
          <m:e>
            <m:r>
              <m:t>C</m:t>
            </m:r>
          </m:e>
          <m:sub>
            <m:r>
              <m:t>t</m:t>
            </m:r>
            <m:r>
              <m:t>a</m:t>
            </m:r>
            <m:r>
              <m:t>r</m:t>
            </m:r>
            <m:r>
              <m:t>g</m:t>
            </m:r>
            <m:r>
              <m:t>e</m:t>
            </m:r>
            <m:r>
              <m:t>t</m:t>
            </m:r>
          </m:sub>
        </m:sSub>
      </m:oMath>
      <w:r>
        <w:t xml:space="preserve"> </w:t>
      </w:r>
      <w:r>
        <w:t xml:space="preserve">is the target chloride density based on stress (%,</w:t>
      </w:r>
      <w:r>
        <w:t xml:space="preserve"> </w:t>
      </w:r>
      <w:r>
        <w:t xml:space="preserve">relative density).</w:t>
      </w:r>
    </w:p>
    <w:p>
      <w:pPr>
        <w:pStyle w:val="Compact"/>
        <w:numPr>
          <w:ilvl w:val="0"/>
          <w:numId w:val="1045"/>
        </w:numPr>
      </w:pPr>
      <m:oMath>
        <m:sSub>
          <m:e>
            <m:r>
              <m:t>C</m:t>
            </m:r>
          </m:e>
          <m:sub>
            <m:r>
              <m:t>m</m:t>
            </m:r>
            <m:r>
              <m:t>i</m:t>
            </m:r>
            <m:r>
              <m:t>n</m:t>
            </m:r>
          </m:sub>
        </m:sSub>
      </m:oMath>
      <w:r>
        <w:t xml:space="preserve"> </w:t>
      </w:r>
      <w:r>
        <w:t xml:space="preserve">is the minimum chloride cell density (%, relative</w:t>
      </w:r>
      <w:r>
        <w:t xml:space="preserve"> </w:t>
      </w:r>
      <w:r>
        <w:t xml:space="preserve">density).</w:t>
      </w:r>
    </w:p>
    <w:p>
      <w:pPr>
        <w:pStyle w:val="Compact"/>
        <w:numPr>
          <w:ilvl w:val="0"/>
          <w:numId w:val="1045"/>
        </w:numPr>
      </w:pPr>
      <m:oMath>
        <m:sSub>
          <m:e>
            <m:r>
              <m:t>C</m:t>
            </m:r>
          </m:e>
          <m:sub>
            <m:r>
              <m:t>m</m:t>
            </m:r>
            <m:r>
              <m:t>a</m:t>
            </m:r>
            <m:r>
              <m:t>x</m:t>
            </m:r>
          </m:sub>
        </m:sSub>
      </m:oMath>
      <w:r>
        <w:t xml:space="preserve"> </w:t>
      </w:r>
      <w:r>
        <w:t xml:space="preserve">is the maximum chloride cell density (%, relative</w:t>
      </w:r>
      <w:r>
        <w:t xml:space="preserve"> </w:t>
      </w:r>
      <w:r>
        <w:t xml:space="preserve">density).</w:t>
      </w:r>
    </w:p>
    <w:p>
      <w:pPr>
        <w:pStyle w:val="Compact"/>
        <w:numPr>
          <w:ilvl w:val="0"/>
          <w:numId w:val="1045"/>
        </w:numPr>
      </w:pPr>
      <m:oMath>
        <m:sSub>
          <m:e>
            <m:r>
              <m:t>S</m:t>
            </m:r>
          </m:e>
          <m:sub>
            <m:r>
              <m:t>s</m:t>
            </m:r>
            <m:r>
              <m:t>t</m:t>
            </m:r>
            <m:r>
              <m:t>r</m:t>
            </m:r>
            <m:r>
              <m:t>e</m:t>
            </m:r>
            <m:r>
              <m:t>s</m:t>
            </m:r>
            <m:r>
              <m:t>s</m:t>
            </m:r>
          </m:sub>
        </m:sSub>
      </m:oMath>
      <w:r>
        <w:t xml:space="preserve"> </w:t>
      </w:r>
      <w:r>
        <w:t xml:space="preserve">is the agent’s physiological salinity stress index</w:t>
      </w:r>
      <w:r>
        <w:t xml:space="preserve"> </w:t>
      </w:r>
      <w:r>
        <w:t xml:space="preserve">(dimensionless, scaled 1–10).</w:t>
      </w:r>
    </w:p>
    <w:p>
      <w:pPr>
        <w:pStyle w:val="FirstParagraph"/>
      </w:pPr>
      <w:r>
        <w:t xml:space="preserve">If salinity conditions have remained stable for an extended period</w:t>
      </w:r>
      <w:r>
        <w:t xml:space="preserve"> </w:t>
      </w:r>
      <w:r>
        <w:t xml:space="preserve">(e.g., 288 ticks), (</w:t>
      </w:r>
      <m:oMath>
        <m:sSub>
          <m:e>
            <m:r>
              <m:t>C</m:t>
            </m:r>
          </m:e>
          <m:sub>
            <m:r>
              <m:t>t</m:t>
            </m:r>
            <m:r>
              <m:t>a</m:t>
            </m:r>
            <m:r>
              <m:t>r</m:t>
            </m:r>
            <m:r>
              <m:t>g</m:t>
            </m:r>
            <m:r>
              <m:t>e</m:t>
            </m:r>
            <m:r>
              <m:t>t</m:t>
            </m:r>
          </m:sub>
        </m:sSub>
      </m:oMath>
      <w:r>
        <w:t xml:space="preserve">) is slightly reduced to reflect partial</w:t>
      </w:r>
      <w:r>
        <w:t xml:space="preserve"> </w:t>
      </w:r>
      <w:r>
        <w:t xml:space="preserve">down regulation of chloride cells due to long-term acclimation:</w:t>
      </w:r>
    </w:p>
    <w:p>
      <w:pPr>
        <w:pStyle w:val="BodyText"/>
      </w:pPr>
      <m:oMathPara>
        <m:oMathParaPr>
          <m:jc m:val="center"/>
        </m:oMathParaPr>
        <m:oMath>
          <m:sSub>
            <m:e>
              <m:r>
                <m:t>C</m:t>
              </m:r>
            </m:e>
            <m:sub>
              <m:r>
                <m:t>t</m:t>
              </m:r>
              <m:r>
                <m:t>a</m:t>
              </m:r>
              <m:r>
                <m:t>r</m:t>
              </m:r>
              <m:r>
                <m:t>g</m:t>
              </m:r>
              <m:r>
                <m:t>e</m:t>
              </m:r>
              <m:r>
                <m:t>t</m:t>
              </m:r>
            </m:sub>
          </m:sSub>
          <m:r>
            <m:rPr>
              <m:sty m:val="p"/>
            </m:rPr>
            <m:t>=</m:t>
          </m:r>
          <m:sSub>
            <m:e>
              <m:r>
                <m:t>C</m:t>
              </m:r>
            </m:e>
            <m:sub>
              <m:r>
                <m:t>t</m:t>
              </m:r>
              <m:r>
                <m:t>a</m:t>
              </m:r>
              <m:r>
                <m:t>r</m:t>
              </m:r>
              <m:r>
                <m:t>g</m:t>
              </m:r>
              <m:r>
                <m:t>e</m:t>
              </m:r>
              <m:r>
                <m:t>t</m:t>
              </m:r>
            </m:sub>
          </m:sSub>
          <m:r>
            <m:rPr>
              <m:sty m:val="p"/>
            </m:rPr>
            <m:t>⋅</m:t>
          </m:r>
          <m:r>
            <m:t>0.99</m:t>
          </m:r>
          <m:r>
            <m:t> </m:t>
          </m:r>
          <m:r>
            <m:rPr>
              <m:nor/>
              <m:sty m:val="p"/>
            </m:rPr>
            <m:t>if stable</m:t>
          </m:r>
          <m:r>
            <m:t>  </m:t>
          </m:r>
          <m:r>
            <m:rPr>
              <m:nor/>
              <m:sty m:val="p"/>
            </m:rPr>
            <m:t>(6.5)</m:t>
          </m:r>
        </m:oMath>
      </m:oMathPara>
    </w:p>
    <w:p>
      <w:pPr>
        <w:pStyle w:val="FirstParagraph"/>
      </w:pPr>
      <w:r>
        <w:t xml:space="preserve">Where:</w:t>
      </w:r>
    </w:p>
    <w:p>
      <w:pPr>
        <w:pStyle w:val="Compact"/>
        <w:numPr>
          <w:ilvl w:val="0"/>
          <w:numId w:val="1046"/>
        </w:numPr>
      </w:pPr>
      <m:oMath>
        <m:sSub>
          <m:e>
            <m:r>
              <m:t>C</m:t>
            </m:r>
          </m:e>
          <m:sub>
            <m:r>
              <m:t>t</m:t>
            </m:r>
            <m:r>
              <m:t>a</m:t>
            </m:r>
            <m:r>
              <m:t>r</m:t>
            </m:r>
            <m:r>
              <m:t>g</m:t>
            </m:r>
            <m:r>
              <m:t>e</m:t>
            </m:r>
            <m:r>
              <m:t>t</m:t>
            </m:r>
          </m:sub>
        </m:sSub>
      </m:oMath>
      <w:r>
        <w:t xml:space="preserve"> </w:t>
      </w:r>
      <w:r>
        <w:t xml:space="preserve">is the target chloride density based on stress (%,</w:t>
      </w:r>
      <w:r>
        <w:t xml:space="preserve"> </w:t>
      </w:r>
      <w:r>
        <w:t xml:space="preserve">relative density).</w:t>
      </w:r>
    </w:p>
    <w:p>
      <w:pPr>
        <w:pStyle w:val="FirstParagraph"/>
      </w:pPr>
      <w:r>
        <w:t xml:space="preserve">Chloride cell density then approaches the target using a double-rate</w:t>
      </w:r>
      <w:r>
        <w:t xml:space="preserve"> </w:t>
      </w:r>
      <w:r>
        <w:t xml:space="preserve">adjustment and capped maximum rate of change:</w:t>
      </w:r>
    </w:p>
    <w:p>
      <w:pPr>
        <w:pStyle w:val="BodyText"/>
      </w:pPr>
      <m:oMathPara>
        <m:oMathParaPr>
          <m:jc m:val="center"/>
        </m:oMathParaPr>
        <m:oMath>
          <m:r>
            <m:rPr>
              <m:sty m:val="p"/>
            </m:rPr>
            <m:t>Δ</m:t>
          </m:r>
          <m:r>
            <m:t>C</m:t>
          </m:r>
          <m:r>
            <m:rPr>
              <m:sty m:val="p"/>
            </m:rPr>
            <m:t>=</m:t>
          </m:r>
          <m:d>
            <m:dPr>
              <m:begChr m:val="("/>
              <m:sepChr m:val=""/>
              <m:endChr m:val=")"/>
              <m:grow/>
            </m:dPr>
            <m:e>
              <m:sSub>
                <m:e>
                  <m:r>
                    <m:t>C</m:t>
                  </m:r>
                </m:e>
                <m:sub>
                  <m:r>
                    <m:t>t</m:t>
                  </m:r>
                  <m:r>
                    <m:t>a</m:t>
                  </m:r>
                  <m:r>
                    <m:t>r</m:t>
                  </m:r>
                  <m:r>
                    <m:t>g</m:t>
                  </m:r>
                  <m:r>
                    <m:t>e</m:t>
                  </m:r>
                  <m:r>
                    <m:t>t</m:t>
                  </m:r>
                </m:sub>
              </m:sSub>
              <m:r>
                <m:rPr>
                  <m:sty m:val="p"/>
                </m:rPr>
                <m:t>−</m:t>
              </m:r>
              <m:sSub>
                <m:e>
                  <m:r>
                    <m:t>C</m:t>
                  </m:r>
                </m:e>
                <m:sub>
                  <m:r>
                    <m:t>c</m:t>
                  </m:r>
                  <m:r>
                    <m:t>u</m:t>
                  </m:r>
                  <m:r>
                    <m:t>r</m:t>
                  </m:r>
                  <m:r>
                    <m:t>r</m:t>
                  </m:r>
                  <m:r>
                    <m:t>e</m:t>
                  </m:r>
                  <m:r>
                    <m:t>n</m:t>
                  </m:r>
                  <m:r>
                    <m:t>t</m:t>
                  </m:r>
                </m:sub>
              </m:sSub>
            </m:e>
          </m:d>
          <m:r>
            <m:rPr>
              <m:sty m:val="p"/>
            </m:rPr>
            <m:t>⋅</m:t>
          </m:r>
          <m:d>
            <m:dPr>
              <m:begChr m:val="("/>
              <m:sepChr m:val=""/>
              <m:endChr m:val=")"/>
              <m:grow/>
            </m:dPr>
            <m:e>
              <m:r>
                <m:t>2</m:t>
              </m:r>
              <m:r>
                <m:rPr>
                  <m:sty m:val="p"/>
                </m:rPr>
                <m:t>⋅</m:t>
              </m:r>
              <m:sSub>
                <m:e>
                  <m:r>
                    <m:t>R</m:t>
                  </m:r>
                </m:e>
                <m:sub>
                  <m:r>
                    <m:t>p</m:t>
                  </m:r>
                  <m:r>
                    <m:t>r</m:t>
                  </m:r>
                  <m:r>
                    <m:t>o</m:t>
                  </m:r>
                  <m:r>
                    <m:t>l</m:t>
                  </m:r>
                  <m:r>
                    <m:t>i</m:t>
                  </m:r>
                  <m:r>
                    <m:t>f</m:t>
                  </m:r>
                  <m:r>
                    <m:t>e</m:t>
                  </m:r>
                  <m:r>
                    <m:t>r</m:t>
                  </m:r>
                  <m:r>
                    <m:t>a</m:t>
                  </m:r>
                  <m:r>
                    <m:t>t</m:t>
                  </m:r>
                  <m:r>
                    <m:t>i</m:t>
                  </m:r>
                  <m:r>
                    <m:t>o</m:t>
                  </m:r>
                  <m:r>
                    <m:t>n</m:t>
                  </m:r>
                </m:sub>
              </m:sSub>
            </m:e>
          </m:d>
          <m:r>
            <m:t>  </m:t>
          </m:r>
          <m:r>
            <m:rPr>
              <m:nor/>
              <m:sty m:val="p"/>
            </m:rPr>
            <m:t>(6.6)</m:t>
          </m:r>
        </m:oMath>
      </m:oMathPara>
    </w:p>
    <w:p>
      <w:pPr>
        <w:pStyle w:val="FirstParagraph"/>
      </w:pPr>
      <w:r>
        <w:t xml:space="preserve">Where:</w:t>
      </w:r>
    </w:p>
    <w:p>
      <w:pPr>
        <w:pStyle w:val="Compact"/>
        <w:numPr>
          <w:ilvl w:val="0"/>
          <w:numId w:val="1047"/>
        </w:numPr>
      </w:pPr>
      <m:oMath>
        <m:r>
          <m:rPr>
            <m:sty m:val="p"/>
          </m:rPr>
          <m:t>Δ</m:t>
        </m:r>
        <m:r>
          <m:t>C</m:t>
        </m:r>
      </m:oMath>
      <w:r>
        <w:t xml:space="preserve"> </w:t>
      </w:r>
      <w:r>
        <w:t xml:space="preserve">is the updated chloride density after regulation (%,</w:t>
      </w:r>
      <w:r>
        <w:t xml:space="preserve"> </w:t>
      </w:r>
      <w:r>
        <w:t xml:space="preserve">relative density).</w:t>
      </w:r>
    </w:p>
    <w:p>
      <w:pPr>
        <w:pStyle w:val="Compact"/>
        <w:numPr>
          <w:ilvl w:val="0"/>
          <w:numId w:val="1047"/>
        </w:numPr>
      </w:pPr>
      <m:oMath>
        <m:sSub>
          <m:e>
            <m:r>
              <m:t>C</m:t>
            </m:r>
          </m:e>
          <m:sub>
            <m:r>
              <m:t>t</m:t>
            </m:r>
            <m:r>
              <m:t>a</m:t>
            </m:r>
            <m:r>
              <m:t>r</m:t>
            </m:r>
            <m:r>
              <m:t>g</m:t>
            </m:r>
            <m:r>
              <m:t>e</m:t>
            </m:r>
            <m:r>
              <m:t>t</m:t>
            </m:r>
          </m:sub>
        </m:sSub>
      </m:oMath>
      <w:r>
        <w:t xml:space="preserve"> </w:t>
      </w:r>
      <w:r>
        <w:t xml:space="preserve">is the target chloride density based on stress (%,</w:t>
      </w:r>
      <w:r>
        <w:t xml:space="preserve"> </w:t>
      </w:r>
      <w:r>
        <w:t xml:space="preserve">relative density).</w:t>
      </w:r>
    </w:p>
    <w:p>
      <w:pPr>
        <w:pStyle w:val="Compact"/>
        <w:numPr>
          <w:ilvl w:val="0"/>
          <w:numId w:val="1047"/>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pStyle w:val="Compact"/>
        <w:numPr>
          <w:ilvl w:val="0"/>
          <w:numId w:val="1047"/>
        </w:numPr>
      </w:pPr>
      <m:oMath>
        <m:sSub>
          <m:e>
            <m:r>
              <m:t>R</m:t>
            </m:r>
          </m:e>
          <m:sub>
            <m:r>
              <m:t>p</m:t>
            </m:r>
            <m:r>
              <m:t>r</m:t>
            </m:r>
            <m:r>
              <m:t>o</m:t>
            </m:r>
            <m:r>
              <m:t>l</m:t>
            </m:r>
            <m:r>
              <m:t>i</m:t>
            </m:r>
            <m:r>
              <m:t>f</m:t>
            </m:r>
            <m:r>
              <m:t>e</m:t>
            </m:r>
            <m:r>
              <m:t>r</m:t>
            </m:r>
            <m:r>
              <m:t>a</m:t>
            </m:r>
            <m:r>
              <m:t>t</m:t>
            </m:r>
            <m:r>
              <m:t>i</m:t>
            </m:r>
            <m:r>
              <m:t>o</m:t>
            </m:r>
            <m:r>
              <m:t>n</m:t>
            </m:r>
          </m:sub>
        </m:sSub>
      </m:oMath>
      <w:r>
        <w:t xml:space="preserve"> </w:t>
      </w:r>
      <w:r>
        <w:t xml:space="preserve">is the chloride cell proliferation rate ((%)</w:t>
      </w:r>
      <w:r>
        <w:t xml:space="preserve"> </w:t>
      </w:r>
      <w:r>
        <w:t xml:space="preserve">tick⁻¹, relative density per tick).</w:t>
      </w:r>
    </w:p>
    <w:p>
      <w:pPr>
        <w:pStyle w:val="FirstParagraph"/>
      </w:pPr>
      <m:oMathPara>
        <m:oMathParaPr>
          <m:jc m:val="center"/>
        </m:oMathParaPr>
        <m:oMath>
          <m:r>
            <m:rPr>
              <m:sty m:val="p"/>
            </m:rPr>
            <m:t>Δ</m:t>
          </m:r>
          <m:r>
            <m:t>C</m:t>
          </m:r>
          <m:r>
            <m:rPr>
              <m:sty m:val="p"/>
            </m:rPr>
            <m:t>=</m:t>
          </m:r>
          <m:r>
            <m:rPr>
              <m:sty m:val="p"/>
            </m:rPr>
            <m:t>max</m:t>
          </m:r>
          <m:d>
            <m:dPr>
              <m:begChr m:val="("/>
              <m:sepChr m:val=""/>
              <m:endChr m:val=")"/>
              <m:grow/>
            </m:dPr>
            <m:e>
              <m:r>
                <m:rPr>
                  <m:sty m:val="p"/>
                </m:rPr>
                <m:t>−</m:t>
              </m:r>
              <m:sSub>
                <m:e>
                  <m:r>
                    <m:t>R</m:t>
                  </m:r>
                </m:e>
                <m:sub>
                  <m:r>
                    <m:t>m</m:t>
                  </m:r>
                  <m:r>
                    <m:t>a</m:t>
                  </m:r>
                  <m:r>
                    <m:t>x</m:t>
                  </m:r>
                </m:sub>
              </m:sSub>
              <m:r>
                <m:rPr>
                  <m:sty m:val="p"/>
                </m:rPr>
                <m:t>,</m:t>
              </m:r>
              <m:r>
                <m:rPr>
                  <m:sty m:val="p"/>
                </m:rPr>
                <m:t>min</m:t>
              </m:r>
              <m:r>
                <m:rPr>
                  <m:sty m:val="p"/>
                </m:rPr>
                <m:t>(</m:t>
              </m:r>
              <m:sSub>
                <m:e>
                  <m:r>
                    <m:t>R</m:t>
                  </m:r>
                </m:e>
                <m:sub>
                  <m:r>
                    <m:t>m</m:t>
                  </m:r>
                  <m:r>
                    <m:t>a</m:t>
                  </m:r>
                  <m:r>
                    <m:t>x</m:t>
                  </m:r>
                </m:sub>
              </m:sSub>
              <m:r>
                <m:rPr>
                  <m:sty m:val="p"/>
                </m:rPr>
                <m:t>,</m:t>
              </m:r>
              <m:r>
                <m:rPr>
                  <m:sty m:val="p"/>
                </m:rPr>
                <m:t>Δ</m:t>
              </m:r>
              <m:r>
                <m:t>C</m:t>
              </m:r>
              <m:r>
                <m:rPr>
                  <m:sty m:val="p"/>
                </m:rPr>
                <m:t>)</m:t>
              </m:r>
            </m:e>
          </m:d>
          <m:r>
            <m:t>  </m:t>
          </m:r>
          <m:r>
            <m:rPr>
              <m:nor/>
              <m:sty m:val="p"/>
            </m:rPr>
            <m:t>(6.7)</m:t>
          </m:r>
        </m:oMath>
      </m:oMathPara>
    </w:p>
    <w:p>
      <w:pPr>
        <w:pStyle w:val="FirstParagraph"/>
      </w:pPr>
      <w:r>
        <w:t xml:space="preserve">Where:</w:t>
      </w:r>
    </w:p>
    <w:p>
      <w:pPr>
        <w:pStyle w:val="Compact"/>
        <w:numPr>
          <w:ilvl w:val="0"/>
          <w:numId w:val="1048"/>
        </w:numPr>
      </w:pPr>
      <m:oMath>
        <m:r>
          <m:rPr>
            <m:sty m:val="p"/>
          </m:rPr>
          <m:t>Δ</m:t>
        </m:r>
        <m:r>
          <m:t>C</m:t>
        </m:r>
      </m:oMath>
      <w:r>
        <w:t xml:space="preserve"> </w:t>
      </w:r>
      <w:r>
        <w:t xml:space="preserve">is the updated chloride density after regulation (%,</w:t>
      </w:r>
      <w:r>
        <w:t xml:space="preserve"> </w:t>
      </w:r>
      <w:r>
        <w:t xml:space="preserve">relative density).</w:t>
      </w:r>
    </w:p>
    <w:p>
      <w:pPr>
        <w:pStyle w:val="Compact"/>
        <w:numPr>
          <w:ilvl w:val="0"/>
          <w:numId w:val="1048"/>
        </w:numPr>
      </w:pPr>
      <m:oMath>
        <m:sSub>
          <m:e>
            <m:r>
              <m:t>R</m:t>
            </m:r>
          </m:e>
          <m:sub>
            <m:r>
              <m:t>m</m:t>
            </m:r>
            <m:r>
              <m:t>a</m:t>
            </m:r>
            <m:r>
              <m:t>x</m:t>
            </m:r>
          </m:sub>
        </m:sSub>
      </m:oMath>
      <w:r>
        <w:t xml:space="preserve"> </w:t>
      </w:r>
      <w:r>
        <w:t xml:space="preserve">is the maximum allowable chloride change per update ((%)</w:t>
      </w:r>
      <w:r>
        <w:t xml:space="preserve"> </w:t>
      </w:r>
      <w:r>
        <w:t xml:space="preserve">tick⁻¹, relative density per tick).</w:t>
      </w:r>
    </w:p>
    <w:p>
      <w:pPr>
        <w:pStyle w:val="FirstParagraph"/>
      </w:pPr>
      <w:r>
        <w:t xml:space="preserve">If the agent has low energy (</w:t>
      </w:r>
      <m:oMath>
        <m:r>
          <m:rPr>
            <m:sty m:val="p"/>
          </m:rPr>
          <m:t>≤</m:t>
        </m:r>
        <m:r>
          <m:t>50</m:t>
        </m:r>
        <m:r>
          <m:rPr>
            <m:sty m:val="p"/>
          </m:rPr>
          <m:t>%</m:t>
        </m:r>
      </m:oMath>
      <w:r>
        <w:t xml:space="preserve">), the adjustment rate is</w:t>
      </w:r>
      <w:r>
        <w:t xml:space="preserve"> </w:t>
      </w:r>
      <w:r>
        <w:t xml:space="preserve">halved:</w:t>
      </w:r>
    </w:p>
    <w:p>
      <w:pPr>
        <w:pStyle w:val="BodyText"/>
      </w:pPr>
      <m:oMathPara>
        <m:oMathParaPr>
          <m:jc m:val="center"/>
        </m:oMathParaPr>
        <m:oMath>
          <m:r>
            <m:rPr>
              <m:sty m:val="p"/>
            </m:rPr>
            <m:t>Δ</m:t>
          </m:r>
          <m:r>
            <m:t>C</m:t>
          </m:r>
          <m:r>
            <m:rPr>
              <m:sty m:val="p"/>
            </m:rPr>
            <m:t>=</m:t>
          </m:r>
          <m:r>
            <m:rPr>
              <m:sty m:val="p"/>
            </m:rPr>
            <m:t>Δ</m:t>
          </m:r>
          <m:r>
            <m:t>C</m:t>
          </m:r>
          <m:r>
            <m:rPr>
              <m:sty m:val="p"/>
            </m:rPr>
            <m:t>⋅</m:t>
          </m:r>
          <m:r>
            <m:t>0.5</m:t>
          </m:r>
          <m:r>
            <m:t> </m:t>
          </m:r>
          <m:r>
            <m:rPr>
              <m:nor/>
              <m:sty m:val="p"/>
            </m:rPr>
            <m:t>if energy is low</m:t>
          </m:r>
          <m:r>
            <m:t>  </m:t>
          </m:r>
          <m:r>
            <m:rPr>
              <m:nor/>
              <m:sty m:val="p"/>
            </m:rPr>
            <m:t>(6.8)</m:t>
          </m:r>
        </m:oMath>
      </m:oMathPara>
    </w:p>
    <w:p>
      <w:pPr>
        <w:pStyle w:val="FirstParagraph"/>
      </w:pPr>
      <w:r>
        <w:t xml:space="preserve">Where:</w:t>
      </w:r>
    </w:p>
    <w:p>
      <w:pPr>
        <w:pStyle w:val="Compact"/>
        <w:numPr>
          <w:ilvl w:val="0"/>
          <w:numId w:val="1049"/>
        </w:numPr>
      </w:pPr>
      <m:oMath>
        <m:r>
          <m:rPr>
            <m:sty m:val="p"/>
          </m:rPr>
          <m:t>Δ</m:t>
        </m:r>
        <m:r>
          <m:t>C</m:t>
        </m:r>
      </m:oMath>
      <w:r>
        <w:t xml:space="preserve"> </w:t>
      </w:r>
      <w:r>
        <w:t xml:space="preserve">is the updated chloride density after regulation (%,</w:t>
      </w:r>
      <w:r>
        <w:t xml:space="preserve"> </w:t>
      </w:r>
      <w:r>
        <w:t xml:space="preserve">relative density).</w:t>
      </w:r>
    </w:p>
    <w:p>
      <w:pPr>
        <w:pStyle w:val="FirstParagraph"/>
      </w:pPr>
      <w:r>
        <w:t xml:space="preserve">Finally, the chloride cell density is updated and constrained between</w:t>
      </w:r>
      <w:r>
        <w:t xml:space="preserve"> </w:t>
      </w:r>
      <m:oMath>
        <m:sSub>
          <m:e>
            <m:r>
              <m:t>C</m:t>
            </m:r>
          </m:e>
          <m:sub>
            <m:r>
              <m:t>m</m:t>
            </m:r>
            <m:r>
              <m:t>i</m:t>
            </m:r>
            <m:r>
              <m:t>n</m:t>
            </m:r>
          </m:sub>
        </m:sSub>
      </m:oMath>
      <w:r>
        <w:t xml:space="preserve"> </w:t>
      </w:r>
      <w:r>
        <w:t xml:space="preserve">and</w:t>
      </w:r>
      <w:r>
        <w:t xml:space="preserve"> </w:t>
      </w:r>
      <m:oMath>
        <m:sSub>
          <m:e>
            <m:r>
              <m:t>C</m:t>
            </m:r>
          </m:e>
          <m:sub>
            <m:r>
              <m:t>m</m:t>
            </m:r>
            <m:r>
              <m:t>a</m:t>
            </m:r>
            <m:r>
              <m:t>x</m:t>
            </m:r>
          </m:sub>
        </m:sSub>
      </m:oMath>
      <w:r>
        <w:t xml:space="preserve">:</w:t>
      </w:r>
    </w:p>
    <w:p>
      <w:pPr>
        <w:pStyle w:val="BodyText"/>
      </w:pPr>
      <m:oMathPara>
        <m:oMathParaPr>
          <m:jc m:val="center"/>
        </m:oMathParaPr>
        <m:oMath>
          <m:sSub>
            <m:e>
              <m:r>
                <m:t>C</m:t>
              </m:r>
            </m:e>
            <m:sub>
              <m:r>
                <m:t>n</m:t>
              </m:r>
              <m:r>
                <m:t>e</m:t>
              </m:r>
              <m:r>
                <m:t>w</m:t>
              </m:r>
            </m:sub>
          </m:sSub>
          <m:r>
            <m:rPr>
              <m:sty m:val="p"/>
            </m:rPr>
            <m:t>=</m:t>
          </m:r>
          <m:r>
            <m:rPr>
              <m:sty m:val="p"/>
            </m:rPr>
            <m:t>max</m:t>
          </m:r>
          <m:r>
            <m:rPr>
              <m:sty m:val="p"/>
            </m:rPr>
            <m:t>(</m:t>
          </m:r>
          <m:sSub>
            <m:e>
              <m:r>
                <m:t>C</m:t>
              </m:r>
            </m:e>
            <m:sub>
              <m:r>
                <m:t>m</m:t>
              </m:r>
              <m:r>
                <m:t>i</m:t>
              </m:r>
              <m:r>
                <m:t>n</m:t>
              </m:r>
            </m:sub>
          </m:sSub>
          <m:r>
            <m:rPr>
              <m:sty m:val="p"/>
            </m:rPr>
            <m:t>,</m:t>
          </m:r>
          <m:r>
            <m:rPr>
              <m:sty m:val="p"/>
            </m:rPr>
            <m:t>min</m:t>
          </m:r>
          <m:r>
            <m:rPr>
              <m:sty m:val="p"/>
            </m:rPr>
            <m:t>(</m:t>
          </m:r>
          <m:sSub>
            <m:e>
              <m:r>
                <m:t>C</m:t>
              </m:r>
            </m:e>
            <m:sub>
              <m:r>
                <m:t>m</m:t>
              </m:r>
              <m:r>
                <m:t>a</m:t>
              </m:r>
              <m:r>
                <m:t>x</m:t>
              </m:r>
            </m:sub>
          </m:sSub>
          <m:r>
            <m:rPr>
              <m:sty m:val="p"/>
            </m:rPr>
            <m:t>,</m:t>
          </m:r>
          <m:sSub>
            <m:e>
              <m:r>
                <m:t>C</m:t>
              </m:r>
            </m:e>
            <m:sub>
              <m:r>
                <m:t>c</m:t>
              </m:r>
              <m:r>
                <m:t>u</m:t>
              </m:r>
              <m:r>
                <m:t>r</m:t>
              </m:r>
              <m:r>
                <m:t>r</m:t>
              </m:r>
              <m:r>
                <m:t>e</m:t>
              </m:r>
              <m:r>
                <m:t>n</m:t>
              </m:r>
              <m:r>
                <m:t>t</m:t>
              </m:r>
            </m:sub>
          </m:sSub>
          <m:r>
            <m:rPr>
              <m:sty m:val="p"/>
            </m:rPr>
            <m:t>+</m:t>
          </m:r>
          <m:r>
            <m:rPr>
              <m:sty m:val="p"/>
            </m:rPr>
            <m:t>Δ</m:t>
          </m:r>
          <m:r>
            <m:t>C</m:t>
          </m:r>
          <m:r>
            <m:rPr>
              <m:sty m:val="p"/>
            </m:rPr>
            <m:t>)</m:t>
          </m:r>
          <m:r>
            <m:rPr>
              <m:sty m:val="p"/>
            </m:rPr>
            <m:t>)</m:t>
          </m:r>
          <m:r>
            <m:t>  </m:t>
          </m:r>
          <m:r>
            <m:rPr>
              <m:nor/>
              <m:sty m:val="p"/>
            </m:rPr>
            <m:t>(6.9)</m:t>
          </m:r>
        </m:oMath>
      </m:oMathPara>
    </w:p>
    <w:p>
      <w:pPr>
        <w:pStyle w:val="FirstParagraph"/>
      </w:pPr>
      <w:r>
        <w:t xml:space="preserve">Where:</w:t>
      </w:r>
    </w:p>
    <w:p>
      <w:pPr>
        <w:pStyle w:val="Compact"/>
        <w:numPr>
          <w:ilvl w:val="0"/>
          <w:numId w:val="1050"/>
        </w:numPr>
      </w:pPr>
      <m:oMath>
        <m:sSub>
          <m:e>
            <m:r>
              <m:t>C</m:t>
            </m:r>
          </m:e>
          <m:sub>
            <m:r>
              <m:t>n</m:t>
            </m:r>
            <m:r>
              <m:t>e</m:t>
            </m:r>
            <m:r>
              <m:t>w</m:t>
            </m:r>
          </m:sub>
        </m:sSub>
      </m:oMath>
      <w:r>
        <w:t xml:space="preserve"> </w:t>
      </w:r>
      <w:r>
        <w:t xml:space="preserve">is the updated chloride density after regulation (%,</w:t>
      </w:r>
      <w:r>
        <w:t xml:space="preserve"> </w:t>
      </w:r>
      <w:r>
        <w:t xml:space="preserve">relative density).</w:t>
      </w:r>
    </w:p>
    <w:p>
      <w:pPr>
        <w:pStyle w:val="Compact"/>
        <w:numPr>
          <w:ilvl w:val="0"/>
          <w:numId w:val="1050"/>
        </w:numPr>
      </w:pPr>
      <m:oMath>
        <m:sSub>
          <m:e>
            <m:r>
              <m:t>C</m:t>
            </m:r>
          </m:e>
          <m:sub>
            <m:r>
              <m:t>m</m:t>
            </m:r>
            <m:r>
              <m:t>i</m:t>
            </m:r>
            <m:r>
              <m:t>n</m:t>
            </m:r>
          </m:sub>
        </m:sSub>
      </m:oMath>
      <w:r>
        <w:t xml:space="preserve"> </w:t>
      </w:r>
      <w:r>
        <w:t xml:space="preserve">is the minimum chloride cell density (%, relative</w:t>
      </w:r>
      <w:r>
        <w:t xml:space="preserve"> </w:t>
      </w:r>
      <w:r>
        <w:t xml:space="preserve">density).</w:t>
      </w:r>
    </w:p>
    <w:p>
      <w:pPr>
        <w:pStyle w:val="Compact"/>
        <w:numPr>
          <w:ilvl w:val="0"/>
          <w:numId w:val="1050"/>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pStyle w:val="Compact"/>
        <w:numPr>
          <w:ilvl w:val="0"/>
          <w:numId w:val="1050"/>
        </w:numPr>
      </w:pPr>
      <m:oMath>
        <m:sSub>
          <m:e>
            <m:r>
              <m:t>C</m:t>
            </m:r>
          </m:e>
          <m:sub>
            <m:r>
              <m:t>m</m:t>
            </m:r>
            <m:r>
              <m:t>a</m:t>
            </m:r>
            <m:r>
              <m:t>x</m:t>
            </m:r>
          </m:sub>
        </m:sSub>
      </m:oMath>
      <w:r>
        <w:t xml:space="preserve"> </w:t>
      </w:r>
      <w:r>
        <w:t xml:space="preserve">is the maximum chloride cell density (%, relative</w:t>
      </w:r>
      <w:r>
        <w:t xml:space="preserve"> </w:t>
      </w:r>
      <w:r>
        <w:t xml:space="preserve">density).</w:t>
      </w:r>
    </w:p>
    <w:p>
      <w:pPr>
        <w:pStyle w:val="Compact"/>
        <w:numPr>
          <w:ilvl w:val="0"/>
          <w:numId w:val="1050"/>
        </w:numPr>
      </w:pPr>
      <m:oMath>
        <m:r>
          <m:rPr>
            <m:sty m:val="p"/>
          </m:rPr>
          <m:t>Δ</m:t>
        </m:r>
        <m:r>
          <m:t>C</m:t>
        </m:r>
      </m:oMath>
      <w:r>
        <w:t xml:space="preserve"> </w:t>
      </w:r>
      <w:r>
        <w:t xml:space="preserve">is the updated chloride density after regulation (%,</w:t>
      </w:r>
      <w:r>
        <w:t xml:space="preserve"> </w:t>
      </w:r>
      <w:r>
        <w:t xml:space="preserve">relative density).</w:t>
      </w:r>
    </w:p>
    <w:p>
      <w:pPr>
        <w:pStyle w:val="FirstParagraph"/>
      </w:pPr>
      <w:r>
        <w:t xml:space="preserve">This ensures that the agent does not overshoot the physiologically</w:t>
      </w:r>
      <w:r>
        <w:t xml:space="preserve"> </w:t>
      </w:r>
      <w:r>
        <w:t xml:space="preserve">realistic limit of chloride cell density, while still responding to</w:t>
      </w:r>
      <w:r>
        <w:t xml:space="preserve"> </w:t>
      </w:r>
      <w:r>
        <w:t xml:space="preserve">salinity stress.</w:t>
      </w:r>
    </w:p>
    <w:p>
      <w:pPr>
        <w:pStyle w:val="BodyText"/>
      </w:pPr>
      <w:r>
        <w:t xml:space="preserve">Chloride density is only recalculated after a given acclimation</w:t>
      </w:r>
      <w:r>
        <w:t xml:space="preserve"> </w:t>
      </w:r>
      <w:r>
        <w:t xml:space="preserve">interval:</w:t>
      </w:r>
    </w:p>
    <w:p>
      <w:pPr>
        <w:pStyle w:val="BodyText"/>
      </w:pPr>
      <m:oMathPara>
        <m:oMathParaPr>
          <m:jc m:val="center"/>
        </m:oMathParaPr>
        <m:oMath>
          <m:sSub>
            <m:e>
              <m:r>
                <m:t>t</m:t>
              </m:r>
            </m:e>
            <m:sub>
              <m:r>
                <m:t>o</m:t>
              </m:r>
              <m:r>
                <m:t>s</m:t>
              </m:r>
              <m:r>
                <m:t>m</m:t>
              </m:r>
              <m:r>
                <m:t>o</m:t>
              </m:r>
            </m:sub>
          </m:sSub>
          <m:r>
            <m:rPr>
              <m:sty m:val="p"/>
            </m:rPr>
            <m:t>≥</m:t>
          </m:r>
          <m:sSup>
            <m:e>
              <m:r>
                <m:t>α</m:t>
              </m:r>
            </m:e>
            <m:sup>
              <m:r>
                <m:rPr>
                  <m:sty m:val="p"/>
                </m:rPr>
                <m:t>−</m:t>
              </m:r>
              <m:r>
                <m:t>1</m:t>
              </m:r>
            </m:sup>
          </m:sSup>
          <m:r>
            <m:t>  </m:t>
          </m:r>
          <m:r>
            <m:rPr>
              <m:nor/>
              <m:sty m:val="p"/>
            </m:rPr>
            <m:t>(6.10)</m:t>
          </m:r>
        </m:oMath>
      </m:oMathPara>
    </w:p>
    <w:p>
      <w:pPr>
        <w:pStyle w:val="FirstParagraph"/>
      </w:pPr>
      <w:r>
        <w:t xml:space="preserve">Where:</w:t>
      </w:r>
    </w:p>
    <w:p>
      <w:pPr>
        <w:pStyle w:val="Compact"/>
        <w:numPr>
          <w:ilvl w:val="0"/>
          <w:numId w:val="1051"/>
        </w:numPr>
      </w:pPr>
      <m:oMath>
        <m:sSub>
          <m:e>
            <m:r>
              <m:t>t</m:t>
            </m:r>
          </m:e>
          <m:sub>
            <m:r>
              <m:t>o</m:t>
            </m:r>
            <m:r>
              <m:t>s</m:t>
            </m:r>
            <m:r>
              <m:t>m</m:t>
            </m:r>
            <m:r>
              <m:t>o</m:t>
            </m:r>
          </m:sub>
        </m:sSub>
      </m:oMath>
      <w:r>
        <w:t xml:space="preserve"> </w:t>
      </w:r>
      <w:r>
        <w:t xml:space="preserve">is the time since last osmoregulation update (ticks).</w:t>
      </w:r>
    </w:p>
    <w:p>
      <w:pPr>
        <w:pStyle w:val="Compact"/>
        <w:numPr>
          <w:ilvl w:val="0"/>
          <w:numId w:val="1051"/>
        </w:numPr>
      </w:pPr>
      <m:oMath>
        <m:r>
          <m:t>α</m:t>
        </m:r>
      </m:oMath>
      <w:r>
        <w:t xml:space="preserve"> </w:t>
      </w:r>
      <w:r>
        <w:t xml:space="preserve">is the acclimation rate constant (dimensionless/tick).</w:t>
      </w:r>
    </w:p>
    <w:p>
      <w:pPr>
        <w:pStyle w:val="FirstParagraph"/>
      </w:pPr>
      <w:r>
        <w:t xml:space="preserve">After updating, the acclimation timer is reset:</w:t>
      </w:r>
    </w:p>
    <w:p>
      <w:pPr>
        <w:pStyle w:val="BodyText"/>
      </w:pPr>
      <m:oMathPara>
        <m:oMathParaPr>
          <m:jc m:val="center"/>
        </m:oMathParaPr>
        <m:oMath>
          <m:sSub>
            <m:e>
              <m:r>
                <m:t>t</m:t>
              </m:r>
            </m:e>
            <m:sub>
              <m:r>
                <m:t>o</m:t>
              </m:r>
              <m:r>
                <m:t>s</m:t>
              </m:r>
              <m:r>
                <m:t>m</m:t>
              </m:r>
              <m:r>
                <m:t>o</m:t>
              </m:r>
            </m:sub>
          </m:sSub>
          <m:r>
            <m:rPr>
              <m:sty m:val="p"/>
            </m:rPr>
            <m:t>=</m:t>
          </m:r>
          <m:r>
            <m:t>0</m:t>
          </m:r>
          <m:r>
            <m:t>  </m:t>
          </m:r>
          <m:r>
            <m:rPr>
              <m:nor/>
              <m:sty m:val="p"/>
            </m:rPr>
            <m:t>(6.11)</m:t>
          </m:r>
        </m:oMath>
      </m:oMathPara>
    </w:p>
    <w:p>
      <w:pPr>
        <w:pStyle w:val="FirstParagraph"/>
      </w:pPr>
      <w:r>
        <w:t xml:space="preserve">Where:</w:t>
      </w:r>
    </w:p>
    <w:p>
      <w:pPr>
        <w:pStyle w:val="Compact"/>
        <w:numPr>
          <w:ilvl w:val="0"/>
          <w:numId w:val="1052"/>
        </w:numPr>
      </w:pPr>
      <m:oMath>
        <m:sSub>
          <m:e>
            <m:r>
              <m:t>t</m:t>
            </m:r>
          </m:e>
          <m:sub>
            <m:r>
              <m:t>o</m:t>
            </m:r>
            <m:r>
              <m:t>s</m:t>
            </m:r>
            <m:r>
              <m:t>m</m:t>
            </m:r>
            <m:r>
              <m:t>o</m:t>
            </m:r>
          </m:sub>
        </m:sSub>
      </m:oMath>
      <w:r>
        <w:t xml:space="preserve"> </w:t>
      </w:r>
      <w:r>
        <w:t xml:space="preserve">is the time since last osmoregulation update (ticks).</w:t>
      </w:r>
    </w:p>
    <w:p>
      <w:pPr>
        <w:pStyle w:val="FirstParagraph"/>
      </w:pPr>
      <w:r>
        <w:t xml:space="preserve">This prevents agents from recalculating chloride density every time step</w:t>
      </w:r>
      <w:r>
        <w:t xml:space="preserve"> </w:t>
      </w:r>
      <w:r>
        <w:t xml:space="preserve">and allows for controlled, realistic responses to prolonged stress and</w:t>
      </w:r>
      <w:r>
        <w:t xml:space="preserve"> </w:t>
      </w:r>
      <w:r>
        <w:t xml:space="preserve">salinity changes.</w:t>
      </w:r>
    </w:p>
    <w:bookmarkEnd w:id="87"/>
    <w:bookmarkStart w:id="88" w:name="osmoregulation-energy"/>
    <w:p>
      <w:pPr>
        <w:pStyle w:val="Heading3"/>
      </w:pPr>
      <w:r>
        <w:t xml:space="preserve">Osmoregulation Energy</w:t>
      </w:r>
    </w:p>
    <w:p>
      <w:pPr>
        <w:pStyle w:val="FirstParagraph"/>
      </w:pPr>
      <w:r>
        <w:t xml:space="preserve">This formulation follows established allometric scaling relationships in</w:t>
      </w:r>
      <w:r>
        <w:t xml:space="preserve"> </w:t>
      </w:r>
      <w:r>
        <w:t xml:space="preserve">ecological physiology, where metabolic and physiological processes scale</w:t>
      </w:r>
      <w:r>
        <w:t xml:space="preserve"> </w:t>
      </w:r>
      <w:r>
        <w:t xml:space="preserve">with body mass (g) according to a power-law relationship (e.g.,</w:t>
      </w:r>
      <w:r>
        <w:t xml:space="preserve"> </w:t>
      </w:r>
      <w:r>
        <w:t xml:space="preserve">Kleiber (</w:t>
      </w:r>
      <w:hyperlink w:anchor="ref-kleiber_body_1932">
        <w:r>
          <w:rPr>
            <w:rStyle w:val="Hyperlink"/>
          </w:rPr>
          <w:t xml:space="preserve">1932</w:t>
        </w:r>
      </w:hyperlink>
      <w:r>
        <w:t xml:space="preserve">)</w:t>
      </w:r>
      <w:r>
        <w:t xml:space="preserve">;</w:t>
      </w:r>
      <w:r>
        <w:t xml:space="preserve"> </w:t>
      </w:r>
      <w:r>
        <w:t xml:space="preserve">West et al. (</w:t>
      </w:r>
      <w:hyperlink w:anchor="ref-west_general_1997">
        <w:r>
          <w:rPr>
            <w:rStyle w:val="Hyperlink"/>
          </w:rPr>
          <w:t xml:space="preserve">1997</w:t>
        </w:r>
      </w:hyperlink>
      <w:r>
        <w:t xml:space="preserve">)</w:t>
      </w:r>
      <w:r>
        <w:t xml:space="preserve">;</w:t>
      </w:r>
      <w:r>
        <w:t xml:space="preserve"> </w:t>
      </w:r>
      <w:r>
        <w:t xml:space="preserve">Brown et al. (</w:t>
      </w:r>
      <w:hyperlink w:anchor="ref-brown_toward_2004">
        <w:r>
          <w:rPr>
            <w:rStyle w:val="Hyperlink"/>
          </w:rPr>
          <w:t xml:space="preserve">2004</w:t>
        </w:r>
      </w:hyperlink>
      <w:r>
        <w:t xml:space="preserve">)</w:t>
      </w:r>
      <w:r>
        <w:t xml:space="preserve">;</w:t>
      </w:r>
      <w:r>
        <w:t xml:space="preserve"> </w:t>
      </w:r>
      <w:r>
        <w:t xml:space="preserve">Schmidt-Nielsen (</w:t>
      </w:r>
      <w:hyperlink w:anchor="ref-schmidt_nielsen_animal_1997">
        <w:r>
          <w:rPr>
            <w:rStyle w:val="Hyperlink"/>
          </w:rPr>
          <w:t xml:space="preserve">1997</w:t>
        </w:r>
      </w:hyperlink>
      <w:r>
        <w:t xml:space="preserve">)</w:t>
      </w:r>
      <w:r>
        <w:t xml:space="preserve">).</w:t>
      </w:r>
    </w:p>
    <w:p>
      <w:pPr>
        <w:pStyle w:val="BodyText"/>
      </w:pPr>
      <w:r>
        <w:t xml:space="preserve">Metabolic cost related to mass (g):</w:t>
      </w:r>
    </w:p>
    <w:p>
      <w:pPr>
        <w:pStyle w:val="BodyText"/>
      </w:pPr>
      <m:oMathPara>
        <m:oMathParaPr>
          <m:jc m:val="center"/>
        </m:oMathParaPr>
        <m:oMath>
          <m:sSub>
            <m:e>
              <m:r>
                <m:t>E</m:t>
              </m:r>
            </m:e>
            <m:sub>
              <m:r>
                <m:t>c</m:t>
              </m:r>
              <m:r>
                <m:t>r</m:t>
              </m:r>
              <m:r>
                <m:t>e</m:t>
              </m:r>
              <m:r>
                <m:t>a</m:t>
              </m:r>
              <m:r>
                <m:t>t</m:t>
              </m:r>
              <m:r>
                <m:t>i</m:t>
              </m:r>
              <m:r>
                <m:t>o</m:t>
              </m:r>
              <m:r>
                <m:t>n</m:t>
              </m:r>
            </m:sub>
          </m:sSub>
          <m:r>
            <m:rPr>
              <m:sty m:val="p"/>
            </m:rPr>
            <m:t>=</m:t>
          </m:r>
          <m:r>
            <m:t>M</m:t>
          </m:r>
          <m:r>
            <m:t>e</m:t>
          </m:r>
          <m:sSub>
            <m:e>
              <m:r>
                <m:t>t</m:t>
              </m:r>
            </m:e>
            <m:sub>
              <m:r>
                <m:t>m</m:t>
              </m:r>
              <m:r>
                <m:t>a</m:t>
              </m:r>
              <m:r>
                <m:t>x</m:t>
              </m:r>
            </m:sub>
          </m:sSub>
          <m:r>
            <m:rPr>
              <m:sty m:val="p"/>
            </m:rPr>
            <m:t>*</m:t>
          </m:r>
          <m:r>
            <m:rPr>
              <m:sty m:val="p"/>
            </m:rPr>
            <m:t>(</m:t>
          </m:r>
          <m:f>
            <m:fPr>
              <m:type m:val="bar"/>
            </m:fPr>
            <m:num>
              <m:sSub>
                <m:e>
                  <m:r>
                    <m:t>A</m:t>
                  </m:r>
                </m:e>
                <m:sub>
                  <m:r>
                    <m:t>m</m:t>
                  </m:r>
                  <m:r>
                    <m:t>a</m:t>
                  </m:r>
                  <m:r>
                    <m:t>s</m:t>
                  </m:r>
                  <m:r>
                    <m:t>s</m:t>
                  </m:r>
                </m:sub>
              </m:sSub>
            </m:num>
            <m:den>
              <m:sSub>
                <m:e>
                  <m:r>
                    <m:t>M</m:t>
                  </m:r>
                </m:e>
                <m:sub>
                  <m:r>
                    <m:t>m</m:t>
                  </m:r>
                  <m:r>
                    <m:t>a</m:t>
                  </m:r>
                  <m:r>
                    <m:t>x</m:t>
                  </m:r>
                </m:sub>
              </m:sSub>
            </m:den>
          </m:f>
          <m:sSup>
            <m:e>
              <m:r>
                <m:rPr>
                  <m:sty m:val="p"/>
                </m:rPr>
                <m:t>)</m:t>
              </m:r>
            </m:e>
            <m:sup>
              <m:r>
                <m:t>k</m:t>
              </m:r>
            </m:sup>
          </m:sSup>
          <m:r>
            <m:t>  </m:t>
          </m:r>
          <m:r>
            <m:rPr>
              <m:nor/>
              <m:sty m:val="p"/>
            </m:rPr>
            <m:t>(6.12)</m:t>
          </m:r>
        </m:oMath>
      </m:oMathPara>
    </w:p>
    <w:p>
      <w:pPr>
        <w:pStyle w:val="FirstParagraph"/>
      </w:pPr>
      <w:r>
        <w:t xml:space="preserve">Where:</w:t>
      </w:r>
    </w:p>
    <w:p>
      <w:pPr>
        <w:numPr>
          <w:ilvl w:val="0"/>
          <w:numId w:val="1053"/>
        </w:numPr>
      </w:pPr>
      <m:oMath>
        <m:sSub>
          <m:e>
            <m:r>
              <m:t>E</m:t>
            </m:r>
          </m:e>
          <m:sub>
            <m:r>
              <m:t>c</m:t>
            </m:r>
            <m:r>
              <m:t>r</m:t>
            </m:r>
            <m:r>
              <m:t>e</m:t>
            </m:r>
            <m:r>
              <m:t>a</m:t>
            </m:r>
            <m:r>
              <m:t>t</m:t>
            </m:r>
            <m:r>
              <m:t>i</m:t>
            </m:r>
            <m:r>
              <m:t>o</m:t>
            </m:r>
            <m:r>
              <m:t>n</m:t>
            </m:r>
          </m:sub>
        </m:sSub>
      </m:oMath>
      <w:r>
        <w:t xml:space="preserve"> </w:t>
      </w:r>
      <w:r>
        <w:t xml:space="preserve">is the energy cost of chloride cell creation scaled</w:t>
      </w:r>
      <w:r>
        <w:t xml:space="preserve"> </w:t>
      </w:r>
      <w:r>
        <w:t xml:space="preserve">by body size ((energy units) tick⁻¹).</w:t>
      </w:r>
    </w:p>
    <w:p>
      <w:pPr>
        <w:numPr>
          <w:ilvl w:val="0"/>
          <w:numId w:val="1053"/>
        </w:numPr>
      </w:pPr>
      <m:oMath>
        <m:r>
          <m:t>M</m:t>
        </m:r>
        <m:r>
          <m:t>e</m:t>
        </m:r>
        <m:sSub>
          <m:e>
            <m:r>
              <m:t>t</m:t>
            </m:r>
          </m:e>
          <m:sub>
            <m:r>
              <m:t>m</m:t>
            </m:r>
            <m:r>
              <m:t>a</m:t>
            </m:r>
            <m:r>
              <m:t>x</m:t>
            </m:r>
          </m:sub>
        </m:sSub>
      </m:oMath>
      <w:r>
        <w:t xml:space="preserve"> </w:t>
      </w:r>
      <w:r>
        <w:t xml:space="preserve">is the maximum metabolic cost parameter for</w:t>
      </w:r>
      <w:r>
        <w:t xml:space="preserve"> </w:t>
      </w:r>
      <w:r>
        <w:t xml:space="preserve">osmoregulation ((energy units) tick⁻¹).</w:t>
      </w:r>
    </w:p>
    <w:p>
      <w:pPr>
        <w:numPr>
          <w:ilvl w:val="0"/>
          <w:numId w:val="1053"/>
        </w:numPr>
      </w:pPr>
      <m:oMath>
        <m:sSub>
          <m:e>
            <m:r>
              <m:t>A</m:t>
            </m:r>
          </m:e>
          <m:sub>
            <m:r>
              <m:t>m</m:t>
            </m:r>
            <m:r>
              <m:t>a</m:t>
            </m:r>
            <m:r>
              <m:t>s</m:t>
            </m:r>
            <m:r>
              <m:t>s</m:t>
            </m:r>
          </m:sub>
        </m:sSub>
      </m:oMath>
      <w:r>
        <w:t xml:space="preserve"> </w:t>
      </w:r>
      <w:r>
        <w:t xml:space="preserve">is the agent’s body mass used for allometric and</w:t>
      </w:r>
      <w:r>
        <w:t xml:space="preserve"> </w:t>
      </w:r>
      <w:r>
        <w:t xml:space="preserve">energetic scaling (g).</w:t>
      </w:r>
    </w:p>
    <w:p>
      <w:pPr>
        <w:numPr>
          <w:ilvl w:val="0"/>
          <w:numId w:val="1053"/>
        </w:numPr>
      </w:pPr>
      <m:oMath>
        <m:sSub>
          <m:e>
            <m:r>
              <m:t>M</m:t>
            </m:r>
          </m:e>
          <m:sub>
            <m:r>
              <m:t>m</m:t>
            </m:r>
            <m:r>
              <m:t>a</m:t>
            </m:r>
            <m:r>
              <m:t>x</m:t>
            </m:r>
          </m:sub>
        </m:sSub>
      </m:oMath>
      <w:r>
        <w:t xml:space="preserve"> </w:t>
      </w:r>
      <w:r>
        <w:t xml:space="preserve">is the maximum body mass across the population (g).</w:t>
      </w:r>
    </w:p>
    <w:p>
      <w:pPr>
        <w:numPr>
          <w:ilvl w:val="0"/>
          <w:numId w:val="1053"/>
        </w:numPr>
      </w:pPr>
      <m:oMath>
        <m:r>
          <m:t>k</m:t>
        </m:r>
      </m:oMath>
      <w:r>
        <w:t xml:space="preserve"> </w:t>
      </w:r>
      <w:r>
        <w:t xml:space="preserve">is the energy scaling exponent (dimensionless).</w:t>
      </w:r>
    </w:p>
    <w:p>
      <w:pPr>
        <w:pStyle w:val="FirstParagraph"/>
      </w:pPr>
      <w:r>
        <w:t xml:space="preserve">Energy required for ion regulation:</w:t>
      </w:r>
    </w:p>
    <w:p>
      <w:pPr>
        <w:pStyle w:val="BodyText"/>
      </w:pPr>
      <m:oMathPara>
        <m:oMathParaPr>
          <m:jc m:val="center"/>
        </m:oMathParaPr>
        <m:oMath>
          <m:sSub>
            <m:e>
              <m:r>
                <m:t>E</m:t>
              </m:r>
            </m:e>
            <m:sub>
              <m:r>
                <m:t>o</m:t>
              </m:r>
              <m:r>
                <m:t>s</m:t>
              </m:r>
              <m:r>
                <m:t>m</m:t>
              </m:r>
              <m:r>
                <m:t>o</m:t>
              </m:r>
            </m:sub>
          </m:sSub>
          <m:r>
            <m:rPr>
              <m:sty m:val="p"/>
            </m:rPr>
            <m:t>=</m:t>
          </m:r>
          <m:r>
            <m:rPr>
              <m:sty m:val="p"/>
            </m:rPr>
            <m:t>(</m:t>
          </m:r>
          <m:sSub>
            <m:e>
              <m:r>
                <m:t>E</m:t>
              </m:r>
            </m:e>
            <m:sub>
              <m:r>
                <m:t>b</m:t>
              </m:r>
              <m:r>
                <m:t>a</m:t>
              </m:r>
              <m:r>
                <m:t>s</m:t>
              </m:r>
              <m:r>
                <m:t>e</m:t>
              </m:r>
            </m:sub>
          </m:sSub>
          <m:r>
            <m:rPr>
              <m:sty m:val="p"/>
            </m:rPr>
            <m:t>⋅</m:t>
          </m:r>
          <m:r>
            <m:t>C</m:t>
          </m:r>
          <m:r>
            <m:rPr>
              <m:sty m:val="p"/>
            </m:rPr>
            <m:t>)</m:t>
          </m:r>
          <m:r>
            <m:rPr>
              <m:sty m:val="p"/>
            </m:rPr>
            <m:t>+</m:t>
          </m:r>
          <m:r>
            <m:rPr>
              <m:sty m:val="p"/>
            </m:rPr>
            <m:t>(</m:t>
          </m:r>
          <m:sSub>
            <m:e>
              <m:r>
                <m:t>E</m:t>
              </m:r>
            </m:e>
            <m:sub>
              <m:r>
                <m:t>c</m:t>
              </m:r>
              <m:r>
                <m:t>r</m:t>
              </m:r>
              <m:r>
                <m:t>e</m:t>
              </m:r>
              <m:r>
                <m:t>a</m:t>
              </m:r>
              <m:r>
                <m:t>t</m:t>
              </m:r>
              <m:r>
                <m:t>i</m:t>
              </m:r>
              <m:r>
                <m:t>o</m:t>
              </m:r>
              <m:r>
                <m:t>n</m:t>
              </m:r>
            </m:sub>
          </m:sSub>
          <m:r>
            <m:rPr>
              <m:sty m:val="p"/>
            </m:rPr>
            <m:t>⋅</m:t>
          </m:r>
          <m:sSub>
            <m:e>
              <m:r>
                <m:t>C</m:t>
              </m:r>
            </m:e>
            <m:sub>
              <m:r>
                <m:t>t</m:t>
              </m:r>
              <m:r>
                <m:t>i</m:t>
              </m:r>
              <m:r>
                <m:t>c</m:t>
              </m:r>
              <m:r>
                <m:t>k</m:t>
              </m:r>
            </m:sub>
          </m:sSub>
          <m:r>
            <m:rPr>
              <m:sty m:val="p"/>
            </m:rPr>
            <m:t>)</m:t>
          </m:r>
          <m:r>
            <m:t>  </m:t>
          </m:r>
          <m:r>
            <m:rPr>
              <m:nor/>
              <m:sty m:val="p"/>
            </m:rPr>
            <m:t>(6.13)</m:t>
          </m:r>
        </m:oMath>
      </m:oMathPara>
    </w:p>
    <w:p>
      <w:pPr>
        <w:pStyle w:val="FirstParagraph"/>
      </w:pPr>
      <w:r>
        <w:t xml:space="preserve">Where:</w:t>
      </w:r>
    </w:p>
    <w:p>
      <w:pPr>
        <w:numPr>
          <w:ilvl w:val="0"/>
          <w:numId w:val="1054"/>
        </w:numPr>
      </w:pPr>
      <m:oMath>
        <m:sSub>
          <m:e>
            <m:r>
              <m:t>E</m:t>
            </m:r>
          </m:e>
          <m:sub>
            <m:r>
              <m:t>b</m:t>
            </m:r>
            <m:r>
              <m:t>a</m:t>
            </m:r>
            <m:r>
              <m:t>s</m:t>
            </m:r>
            <m:r>
              <m:t>e</m:t>
            </m:r>
          </m:sub>
        </m:sSub>
      </m:oMath>
      <w:r>
        <w:t xml:space="preserve"> </w:t>
      </w:r>
      <w:r>
        <w:t xml:space="preserve">is the baseline cell maintenance energy cost per tick</w:t>
      </w:r>
      <w:r>
        <w:t xml:space="preserve"> </w:t>
      </w:r>
      <w:r>
        <w:t xml:space="preserve">((energy units) tick⁻¹).</w:t>
      </w:r>
    </w:p>
    <w:p>
      <w:pPr>
        <w:numPr>
          <w:ilvl w:val="0"/>
          <w:numId w:val="1054"/>
        </w:numPr>
      </w:pPr>
      <m:oMath>
        <m:sSub>
          <m:e>
            <m:r>
              <m:t>C</m:t>
            </m:r>
          </m:e>
          <m:sub>
            <m:r>
              <m:t>c</m:t>
            </m:r>
            <m:r>
              <m:t>u</m:t>
            </m:r>
            <m:r>
              <m:t>r</m:t>
            </m:r>
            <m:r>
              <m:t>r</m:t>
            </m:r>
            <m:r>
              <m:t>e</m:t>
            </m:r>
            <m:r>
              <m:t>n</m:t>
            </m:r>
            <m:r>
              <m:t>t</m:t>
            </m:r>
          </m:sub>
        </m:sSub>
      </m:oMath>
      <w:r>
        <w:t xml:space="preserve"> </w:t>
      </w:r>
      <w:r>
        <w:t xml:space="preserve">is the current chloride cell density (%, relative</w:t>
      </w:r>
      <w:r>
        <w:t xml:space="preserve"> </w:t>
      </w:r>
      <w:r>
        <w:t xml:space="preserve">density).</w:t>
      </w:r>
    </w:p>
    <w:p>
      <w:pPr>
        <w:numPr>
          <w:ilvl w:val="0"/>
          <w:numId w:val="1054"/>
        </w:numPr>
      </w:pPr>
      <m:oMath>
        <m:sSub>
          <m:e>
            <m:r>
              <m:t>E</m:t>
            </m:r>
          </m:e>
          <m:sub>
            <m:r>
              <m:t>c</m:t>
            </m:r>
            <m:r>
              <m:t>r</m:t>
            </m:r>
            <m:r>
              <m:t>e</m:t>
            </m:r>
            <m:r>
              <m:t>a</m:t>
            </m:r>
            <m:r>
              <m:t>t</m:t>
            </m:r>
            <m:r>
              <m:t>i</m:t>
            </m:r>
            <m:r>
              <m:t>o</m:t>
            </m:r>
            <m:r>
              <m:t>n</m:t>
            </m:r>
          </m:sub>
        </m:sSub>
      </m:oMath>
      <w:r>
        <w:t xml:space="preserve"> </w:t>
      </w:r>
      <w:r>
        <w:t xml:space="preserve">is the energy cost of chloride cell creation scaled</w:t>
      </w:r>
      <w:r>
        <w:t xml:space="preserve"> </w:t>
      </w:r>
      <w:r>
        <w:t xml:space="preserve">by body size ((energy units) tick⁻¹).</w:t>
      </w:r>
    </w:p>
    <w:p>
      <w:pPr>
        <w:numPr>
          <w:ilvl w:val="0"/>
          <w:numId w:val="1054"/>
        </w:numPr>
      </w:pPr>
      <m:oMath>
        <m:sSub>
          <m:e>
            <m:r>
              <m:t>C</m:t>
            </m:r>
          </m:e>
          <m:sub>
            <m:r>
              <m:t>t</m:t>
            </m:r>
            <m:r>
              <m:t>i</m:t>
            </m:r>
            <m:r>
              <m:t>c</m:t>
            </m:r>
            <m:r>
              <m:t>k</m:t>
            </m:r>
          </m:sub>
        </m:sSub>
      </m:oMath>
      <w:r>
        <w:t xml:space="preserve"> </w:t>
      </w:r>
      <w:r>
        <w:t xml:space="preserve">is the relative percent of new chloride cells produced in</w:t>
      </w:r>
      <w:r>
        <w:t xml:space="preserve"> </w:t>
      </w:r>
      <w:r>
        <w:t xml:space="preserve">a tick (%, relative density).</w:t>
      </w:r>
    </w:p>
    <w:bookmarkEnd w:id="88"/>
    <w:bookmarkStart w:id="89" w:name="energy-balance"/>
    <w:p>
      <w:pPr>
        <w:pStyle w:val="Heading3"/>
      </w:pPr>
      <w:r>
        <w:rPr>
          <w:rStyle w:val="SectionNumber"/>
        </w:rPr>
        <w:t xml:space="preserve">6.7.3</w:t>
      </w:r>
      <w:r>
        <w:tab/>
      </w:r>
      <w:r>
        <w:t xml:space="preserve">Energy Balance</w:t>
      </w:r>
    </w:p>
    <w:p>
      <w:pPr>
        <w:pStyle w:val="FirstParagraph"/>
      </w:pPr>
      <w:r>
        <w:t xml:space="preserve">Agents balance energy to osmoregulate with total energy allowance:</w:t>
      </w:r>
    </w:p>
    <w:p>
      <w:pPr>
        <w:pStyle w:val="BodyText"/>
      </w:pPr>
      <m:oMathPara>
        <m:oMathParaPr>
          <m:jc m:val="center"/>
        </m:oMathParaPr>
        <m:oMath>
          <m:sSub>
            <m:e>
              <m:r>
                <m:t>E</m:t>
              </m:r>
            </m:e>
            <m:sub>
              <m:r>
                <m:t>a</m:t>
              </m:r>
              <m:r>
                <m:t>g</m:t>
              </m:r>
              <m:r>
                <m:t>e</m:t>
              </m:r>
              <m:r>
                <m:t>n</m:t>
              </m:r>
              <m:r>
                <m:t>t</m:t>
              </m:r>
            </m:sub>
          </m:sSub>
          <m:r>
            <m:rPr>
              <m:sty m:val="p"/>
            </m:rPr>
            <m:t>=</m:t>
          </m:r>
          <m:sSub>
            <m:e>
              <m:r>
                <m:t>E</m:t>
              </m:r>
            </m:e>
            <m:sub>
              <m:r>
                <m:t>a</m:t>
              </m:r>
              <m:r>
                <m:t>g</m:t>
              </m:r>
              <m:r>
                <m:t>e</m:t>
              </m:r>
              <m:r>
                <m:t>n</m:t>
              </m:r>
              <m:r>
                <m:t>t</m:t>
              </m:r>
            </m:sub>
          </m:sSub>
          <m:r>
            <m:rPr>
              <m:sty m:val="p"/>
            </m:rPr>
            <m:t>−</m:t>
          </m:r>
          <m:sSub>
            <m:e>
              <m:r>
                <m:t>E</m:t>
              </m:r>
            </m:e>
            <m:sub>
              <m:r>
                <m:t>o</m:t>
              </m:r>
              <m:r>
                <m:t>s</m:t>
              </m:r>
              <m:r>
                <m:t>m</m:t>
              </m:r>
              <m:r>
                <m:t>o</m:t>
              </m:r>
            </m:sub>
          </m:sSub>
          <m:r>
            <m:t>  </m:t>
          </m:r>
          <m:r>
            <m:rPr>
              <m:nor/>
              <m:sty m:val="p"/>
            </m:rPr>
            <m:t>(6.14)</m:t>
          </m:r>
        </m:oMath>
      </m:oMathPara>
    </w:p>
    <w:p>
      <w:pPr>
        <w:pStyle w:val="FirstParagraph"/>
      </w:pPr>
      <w:r>
        <w:t xml:space="preserve">Where:</w:t>
      </w:r>
    </w:p>
    <w:p>
      <w:pPr>
        <w:numPr>
          <w:ilvl w:val="0"/>
          <w:numId w:val="1055"/>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numPr>
          <w:ilvl w:val="0"/>
          <w:numId w:val="1055"/>
        </w:numPr>
      </w:pPr>
      <m:oMath>
        <m:sSub>
          <m:e>
            <m:r>
              <m:t>E</m:t>
            </m:r>
          </m:e>
          <m:sub>
            <m:r>
              <m:t>o</m:t>
            </m:r>
            <m:r>
              <m:t>s</m:t>
            </m:r>
            <m:r>
              <m:t>m</m:t>
            </m:r>
            <m:r>
              <m:t>o</m:t>
            </m:r>
          </m:sub>
        </m:sSub>
      </m:oMath>
      <w:r>
        <w:t xml:space="preserve"> </w:t>
      </w:r>
      <w:r>
        <w:t xml:space="preserve">is the energy cost of osmoregulation (energy units).</w:t>
      </w:r>
    </w:p>
    <w:bookmarkEnd w:id="89"/>
    <w:bookmarkEnd w:id="90"/>
    <w:bookmarkStart w:id="91" w:name="netlogo-implementation-2"/>
    <w:p>
      <w:pPr>
        <w:pStyle w:val="Heading2"/>
      </w:pPr>
      <w:r>
        <w:rPr>
          <w:rStyle w:val="SectionNumber"/>
        </w:rPr>
        <w:t xml:space="preserve">6.8</w:t>
      </w:r>
      <w:r>
        <w:tab/>
      </w:r>
      <w:r>
        <w:t xml:space="preserve">Netlogo Implementation</w:t>
      </w:r>
    </w:p>
    <w:p>
      <w:pPr>
        <w:pStyle w:val="SourceCode"/>
      </w:pPr>
      <w:r>
        <w:rPr>
          <w:rStyle w:val="VerbatimChar"/>
        </w:rPr>
        <w:t xml:space="preserve">;; ================================================================</w:t>
      </w:r>
      <w:r>
        <w:br/>
      </w:r>
      <w:r>
        <w:rPr>
          <w:rStyle w:val="VerbatimChar"/>
        </w:rPr>
        <w:t xml:space="preserve">;; SALINITY EXPOSURE AND OSMOREGULATION SUBMODEL</w:t>
      </w:r>
      <w:r>
        <w:br/>
      </w:r>
      <w:r>
        <w:rPr>
          <w:rStyle w:val="VerbatimChar"/>
        </w:rPr>
        <w:t xml:space="preserve">;; ================================================================</w:t>
      </w:r>
      <w:r>
        <w:br/>
      </w:r>
      <w:r>
        <w:br/>
      </w:r>
      <w:r>
        <w:rPr>
          <w:rStyle w:val="VerbatimChar"/>
        </w:rPr>
        <w:t xml:space="preserve">globals [</w:t>
      </w:r>
      <w:r>
        <w:br/>
      </w:r>
      <w:r>
        <w:rPr>
          <w:rStyle w:val="VerbatimChar"/>
        </w:rPr>
        <w:t xml:space="preserve">  stable-time                ;; tracks duration of stable salinity</w:t>
      </w:r>
      <w:r>
        <w:br/>
      </w:r>
      <w:r>
        <w:rPr>
          <w:rStyle w:val="VerbatimChar"/>
        </w:rPr>
        <w:t xml:space="preserve">  salinity-threshold         ;; threshold difference to count as “stable”</w:t>
      </w:r>
      <w:r>
        <w:br/>
      </w:r>
      <w:r>
        <w:rPr>
          <w:rStyle w:val="VerbatimChar"/>
        </w:rPr>
        <w:t xml:space="preserve">]</w:t>
      </w:r>
      <w:r>
        <w:br/>
      </w:r>
      <w:r>
        <w:br/>
      </w:r>
      <w:r>
        <w:rPr>
          <w:rStyle w:val="VerbatimChar"/>
        </w:rPr>
        <w:t xml:space="preserve">patches-own [</w:t>
      </w:r>
      <w:r>
        <w:br/>
      </w:r>
      <w:r>
        <w:rPr>
          <w:rStyle w:val="VerbatimChar"/>
        </w:rPr>
        <w:t xml:space="preserve">  salinity                   ;; environmental salinity (psu)</w:t>
      </w:r>
      <w:r>
        <w:br/>
      </w:r>
      <w:r>
        <w:rPr>
          <w:rStyle w:val="VerbatimChar"/>
        </w:rPr>
        <w:t xml:space="preserve">]</w:t>
      </w:r>
      <w:r>
        <w:br/>
      </w:r>
      <w:r>
        <w:br/>
      </w:r>
      <w:r>
        <w:rPr>
          <w:rStyle w:val="VerbatimChar"/>
        </w:rPr>
        <w:t xml:space="preserve">fish-own [</w:t>
      </w:r>
      <w:r>
        <w:br/>
      </w:r>
      <w:r>
        <w:rPr>
          <w:rStyle w:val="VerbatimChar"/>
        </w:rPr>
        <w:t xml:space="preserve">  ;; --- Salinity Physiology ---</w:t>
      </w:r>
      <w:r>
        <w:br/>
      </w:r>
      <w:r>
        <w:rPr>
          <w:rStyle w:val="VerbatimChar"/>
        </w:rPr>
        <w:t xml:space="preserve">  acclimated-salinity</w:t>
      </w:r>
      <w:r>
        <w:br/>
      </w:r>
      <w:r>
        <w:rPr>
          <w:rStyle w:val="VerbatimChar"/>
        </w:rPr>
        <w:t xml:space="preserve">  ionregulatory-stress       ;; 1–10 scale</w:t>
      </w:r>
      <w:r>
        <w:br/>
      </w:r>
      <w:r>
        <w:br/>
      </w:r>
      <w:r>
        <w:rPr>
          <w:rStyle w:val="VerbatimChar"/>
        </w:rPr>
        <w:t xml:space="preserve">  ;; --- Chloride Cell Physiology ---</w:t>
      </w:r>
      <w:r>
        <w:br/>
      </w:r>
      <w:r>
        <w:rPr>
          <w:rStyle w:val="VerbatimChar"/>
        </w:rPr>
        <w:t xml:space="preserve">  chloride-density-min</w:t>
      </w:r>
      <w:r>
        <w:br/>
      </w:r>
      <w:r>
        <w:rPr>
          <w:rStyle w:val="VerbatimChar"/>
        </w:rPr>
        <w:t xml:space="preserve">  chloride-density-max</w:t>
      </w:r>
      <w:r>
        <w:br/>
      </w:r>
      <w:r>
        <w:rPr>
          <w:rStyle w:val="VerbatimChar"/>
        </w:rPr>
        <w:t xml:space="preserve">  chloride-cell-density</w:t>
      </w:r>
      <w:r>
        <w:br/>
      </w:r>
      <w:r>
        <w:rPr>
          <w:rStyle w:val="VerbatimChar"/>
        </w:rPr>
        <w:t xml:space="preserve">  chloride-max-proliferation</w:t>
      </w:r>
      <w:r>
        <w:br/>
      </w:r>
      <w:r>
        <w:rPr>
          <w:rStyle w:val="VerbatimChar"/>
        </w:rPr>
        <w:t xml:space="preserve">  chloride-cells-this-tick</w:t>
      </w:r>
      <w:r>
        <w:br/>
      </w:r>
      <w:r>
        <w:rPr>
          <w:rStyle w:val="VerbatimChar"/>
        </w:rPr>
        <w:t xml:space="preserve">  C-mid</w:t>
      </w:r>
      <w:r>
        <w:br/>
      </w:r>
      <w:r>
        <w:br/>
      </w:r>
      <w:r>
        <w:rPr>
          <w:rStyle w:val="VerbatimChar"/>
        </w:rPr>
        <w:t xml:space="preserve">  ;; --- Acclimation Timing ---</w:t>
      </w:r>
      <w:r>
        <w:br/>
      </w:r>
      <w:r>
        <w:rPr>
          <w:rStyle w:val="VerbatimChar"/>
        </w:rPr>
        <w:t xml:space="preserve">  acclimation-rate</w:t>
      </w:r>
      <w:r>
        <w:br/>
      </w:r>
      <w:r>
        <w:rPr>
          <w:rStyle w:val="VerbatimChar"/>
        </w:rPr>
        <w:t xml:space="preserve">  time-since-last-osmoregulation</w:t>
      </w:r>
      <w:r>
        <w:br/>
      </w:r>
      <w:r>
        <w:br/>
      </w:r>
      <w:r>
        <w:rPr>
          <w:rStyle w:val="VerbatimChar"/>
        </w:rPr>
        <w:t xml:space="preserve">  ;; --- Energetics ---</w:t>
      </w:r>
      <w:r>
        <w:br/>
      </w:r>
      <w:r>
        <w:rPr>
          <w:rStyle w:val="VerbatimChar"/>
        </w:rPr>
        <w:t xml:space="preserve">  energy</w:t>
      </w:r>
      <w:r>
        <w:br/>
      </w:r>
      <w:r>
        <w:rPr>
          <w:rStyle w:val="VerbatimChar"/>
        </w:rPr>
        <w:t xml:space="preserve">  E-osmo</w:t>
      </w:r>
      <w:r>
        <w:br/>
      </w:r>
      <w:r>
        <w:rPr>
          <w:rStyle w:val="VerbatimChar"/>
        </w:rPr>
        <w:t xml:space="preserve">  E-base</w:t>
      </w:r>
      <w:r>
        <w:br/>
      </w:r>
      <w:r>
        <w:rPr>
          <w:rStyle w:val="VerbatimChar"/>
        </w:rPr>
        <w:t xml:space="preserve">  E-creation</w:t>
      </w:r>
      <w:r>
        <w:br/>
      </w:r>
      <w:r>
        <w:rPr>
          <w:rStyle w:val="VerbatimChar"/>
        </w:rPr>
        <w:t xml:space="preserve">  Met-max</w:t>
      </w:r>
      <w:r>
        <w:br/>
      </w:r>
      <w:r>
        <w:br/>
      </w:r>
      <w:r>
        <w:rPr>
          <w:rStyle w:val="VerbatimChar"/>
        </w:rPr>
        <w:t xml:space="preserve">  ;; --- Size Scaling ---</w:t>
      </w:r>
      <w:r>
        <w:br/>
      </w:r>
      <w:r>
        <w:rPr>
          <w:rStyle w:val="VerbatimChar"/>
        </w:rPr>
        <w:t xml:space="preserve">  weight</w:t>
      </w:r>
      <w:r>
        <w:br/>
      </w:r>
      <w:r>
        <w:rPr>
          <w:rStyle w:val="VerbatimChar"/>
        </w:rPr>
        <w:t xml:space="preserve">]</w:t>
      </w:r>
      <w:r>
        <w:br/>
      </w:r>
      <w:r>
        <w:br/>
      </w:r>
      <w:r>
        <w:br/>
      </w:r>
      <w:r>
        <w:rPr>
          <w:rStyle w:val="VerbatimChar"/>
        </w:rPr>
        <w:t xml:space="preserve">;; ================================================================</w:t>
      </w:r>
      <w:r>
        <w:br/>
      </w:r>
      <w:r>
        <w:rPr>
          <w:rStyle w:val="VerbatimChar"/>
        </w:rPr>
        <w:t xml:space="preserve">;; MAIN OSMOREGULATION PROCEDURE</w:t>
      </w:r>
      <w:r>
        <w:br/>
      </w:r>
      <w:r>
        <w:rPr>
          <w:rStyle w:val="VerbatimChar"/>
        </w:rPr>
        <w:t xml:space="preserve">;; ================================================================</w:t>
      </w:r>
      <w:r>
        <w:br/>
      </w:r>
      <w:r>
        <w:br/>
      </w:r>
      <w:r>
        <w:rPr>
          <w:rStyle w:val="VerbatimChar"/>
        </w:rPr>
        <w:t xml:space="preserve">to osmoregulate</w:t>
      </w:r>
      <w:r>
        <w:br/>
      </w:r>
      <w:r>
        <w:rPr>
          <w:rStyle w:val="VerbatimChar"/>
        </w:rPr>
        <w:t xml:space="preserve">  calculate-ionregulatory-stress</w:t>
      </w:r>
      <w:r>
        <w:br/>
      </w:r>
      <w:r>
        <w:rPr>
          <w:rStyle w:val="VerbatimChar"/>
        </w:rPr>
        <w:t xml:space="preserve">  regulate-chloride-cell-density</w:t>
      </w:r>
      <w:r>
        <w:br/>
      </w:r>
      <w:r>
        <w:rPr>
          <w:rStyle w:val="VerbatimChar"/>
        </w:rPr>
        <w:t xml:space="preserve">  calculate-osmoregulation-energy</w:t>
      </w:r>
      <w:r>
        <w:br/>
      </w:r>
      <w:r>
        <w:rPr>
          <w:rStyle w:val="VerbatimChar"/>
        </w:rPr>
        <w:t xml:space="preserve">end</w:t>
      </w:r>
      <w:r>
        <w:br/>
      </w:r>
      <w:r>
        <w:br/>
      </w:r>
      <w:r>
        <w:br/>
      </w:r>
      <w:r>
        <w:rPr>
          <w:rStyle w:val="VerbatimChar"/>
        </w:rPr>
        <w:t xml:space="preserve">;; ================================================================</w:t>
      </w:r>
      <w:r>
        <w:br/>
      </w:r>
      <w:r>
        <w:rPr>
          <w:rStyle w:val="VerbatimChar"/>
        </w:rPr>
        <w:t xml:space="preserve">;; STEP 1 – CALCULATE ION-REGULATORY STRESS</w:t>
      </w:r>
      <w:r>
        <w:br/>
      </w:r>
      <w:r>
        <w:rPr>
          <w:rStyle w:val="VerbatimChar"/>
        </w:rPr>
        <w:t xml:space="preserve">;; ================================================================</w:t>
      </w:r>
      <w:r>
        <w:br/>
      </w:r>
      <w:r>
        <w:br/>
      </w:r>
      <w:r>
        <w:rPr>
          <w:rStyle w:val="VerbatimChar"/>
        </w:rPr>
        <w:t xml:space="preserve">to calculate-ionregulatory-stress</w:t>
      </w:r>
      <w:r>
        <w:br/>
      </w:r>
      <w:r>
        <w:rPr>
          <w:rStyle w:val="VerbatimChar"/>
        </w:rPr>
        <w:t xml:space="preserve">  let prev-sal [salinity] of previous-patch</w:t>
      </w:r>
      <w:r>
        <w:br/>
      </w:r>
      <w:r>
        <w:rPr>
          <w:rStyle w:val="VerbatimChar"/>
        </w:rPr>
        <w:t xml:space="preserve">  let patch-sal [salinity] of patch-here</w:t>
      </w:r>
      <w:r>
        <w:br/>
      </w:r>
      <w:r>
        <w:rPr>
          <w:rStyle w:val="VerbatimChar"/>
        </w:rPr>
        <w:t xml:space="preserve">  let agent-sal acclimated-salinity</w:t>
      </w:r>
      <w:r>
        <w:br/>
      </w:r>
      <w:r>
        <w:br/>
      </w:r>
      <w:r>
        <w:rPr>
          <w:rStyle w:val="VerbatimChar"/>
        </w:rPr>
        <w:t xml:space="preserve">  ;; --- Base salinity difference ---</w:t>
      </w:r>
      <w:r>
        <w:br/>
      </w:r>
      <w:r>
        <w:rPr>
          <w:rStyle w:val="VerbatimChar"/>
        </w:rPr>
        <w:t xml:space="preserve">  let sal-diff abs (agent-sal - patch-sal)</w:t>
      </w:r>
      <w:r>
        <w:br/>
      </w:r>
      <w:r>
        <w:br/>
      </w:r>
      <w:r>
        <w:rPr>
          <w:rStyle w:val="VerbatimChar"/>
        </w:rPr>
        <w:t xml:space="preserve">  ;; --- Core salinity-based stress function ---</w:t>
      </w:r>
      <w:r>
        <w:br/>
      </w:r>
      <w:r>
        <w:rPr>
          <w:rStyle w:val="VerbatimChar"/>
        </w:rPr>
        <w:t xml:space="preserve">  let salinity-stress salinity-to-stress sal-diff chloride-cell-density ionregulatory-stress</w:t>
      </w:r>
      <w:r>
        <w:br/>
      </w:r>
      <w:r>
        <w:br/>
      </w:r>
      <w:r>
        <w:rPr>
          <w:rStyle w:val="VerbatimChar"/>
        </w:rPr>
        <w:t xml:space="preserve">  ;; --- Salinity stability, used for acclimation ---</w:t>
      </w:r>
      <w:r>
        <w:br/>
      </w:r>
      <w:r>
        <w:rPr>
          <w:rStyle w:val="VerbatimChar"/>
        </w:rPr>
        <w:t xml:space="preserve">  let sal-change abs (patch-sal - prev-sal)</w:t>
      </w:r>
      <w:r>
        <w:br/>
      </w:r>
      <w:r>
        <w:rPr>
          <w:rStyle w:val="VerbatimChar"/>
        </w:rPr>
        <w:t xml:space="preserve">  </w:t>
      </w:r>
      <w:r>
        <w:br/>
      </w:r>
      <w:r>
        <w:rPr>
          <w:rStyle w:val="VerbatimChar"/>
        </w:rPr>
        <w:t xml:space="preserve">  if sal-change &lt; salinity-threshold [</w:t>
      </w:r>
      <w:r>
        <w:br/>
      </w:r>
      <w:r>
        <w:rPr>
          <w:rStyle w:val="VerbatimChar"/>
        </w:rPr>
        <w:t xml:space="preserve">    set stable-time stable-time + 1</w:t>
      </w:r>
      <w:r>
        <w:br/>
      </w:r>
      <w:r>
        <w:rPr>
          <w:rStyle w:val="VerbatimChar"/>
        </w:rPr>
        <w:t xml:space="preserve">  ]</w:t>
      </w:r>
      <w:r>
        <w:br/>
      </w:r>
      <w:r>
        <w:rPr>
          <w:rStyle w:val="VerbatimChar"/>
        </w:rPr>
        <w:t xml:space="preserve">  if sal-change &gt;= salinity-threshold [</w:t>
      </w:r>
      <w:r>
        <w:br/>
      </w:r>
      <w:r>
        <w:rPr>
          <w:rStyle w:val="VerbatimChar"/>
        </w:rPr>
        <w:t xml:space="preserve">    set stable-time 0</w:t>
      </w:r>
      <w:r>
        <w:br/>
      </w:r>
      <w:r>
        <w:rPr>
          <w:rStyle w:val="VerbatimChar"/>
        </w:rPr>
        <w:t xml:space="preserve">  ]</w:t>
      </w:r>
      <w:r>
        <w:br/>
      </w:r>
      <w:r>
        <w:br/>
      </w:r>
      <w:r>
        <w:rPr>
          <w:rStyle w:val="VerbatimChar"/>
        </w:rPr>
        <w:t xml:space="preserve">  ;; --- Slow acclimation when salinity is stable ---</w:t>
      </w:r>
      <w:r>
        <w:br/>
      </w:r>
      <w:r>
        <w:rPr>
          <w:rStyle w:val="VerbatimChar"/>
        </w:rPr>
        <w:t xml:space="preserve">  if stable-time &gt; 4 and chloride-cell-density &gt; chloride-density-min [</w:t>
      </w:r>
      <w:r>
        <w:br/>
      </w:r>
      <w:r>
        <w:rPr>
          <w:rStyle w:val="VerbatimChar"/>
        </w:rPr>
        <w:t xml:space="preserve">    set salinity-stress salinity-stress * 0.98</w:t>
      </w:r>
      <w:r>
        <w:br/>
      </w:r>
      <w:r>
        <w:rPr>
          <w:rStyle w:val="VerbatimChar"/>
        </w:rPr>
        <w:t xml:space="preserve">    set acclimated-salinity acclimated-salinity +</w:t>
      </w:r>
      <w:r>
        <w:br/>
      </w:r>
      <w:r>
        <w:rPr>
          <w:rStyle w:val="VerbatimChar"/>
        </w:rPr>
        <w:t xml:space="preserve">      ((patch-sal - acclimated-salinity) * 0.02)</w:t>
      </w:r>
      <w:r>
        <w:br/>
      </w:r>
      <w:r>
        <w:rPr>
          <w:rStyle w:val="VerbatimChar"/>
        </w:rPr>
        <w:t xml:space="preserve">  ]</w:t>
      </w:r>
      <w:r>
        <w:br/>
      </w:r>
      <w:r>
        <w:br/>
      </w:r>
      <w:r>
        <w:rPr>
          <w:rStyle w:val="VerbatimChar"/>
        </w:rPr>
        <w:t xml:space="preserve">  ;; --- Chloride buffering ---</w:t>
      </w:r>
      <w:r>
        <w:br/>
      </w:r>
      <w:r>
        <w:rPr>
          <w:rStyle w:val="VerbatimChar"/>
        </w:rPr>
        <w:t xml:space="preserve">  let buffer-reduct calculate-stress-reduction-chloride-function chloride-cell-density</w:t>
      </w:r>
      <w:r>
        <w:br/>
      </w:r>
      <w:r>
        <w:br/>
      </w:r>
      <w:r>
        <w:rPr>
          <w:rStyle w:val="VerbatimChar"/>
        </w:rPr>
        <w:t xml:space="preserve">  ;; Buffering only applies above minimum chloride levels</w:t>
      </w:r>
      <w:r>
        <w:br/>
      </w:r>
      <w:r>
        <w:rPr>
          <w:rStyle w:val="VerbatimChar"/>
        </w:rPr>
        <w:t xml:space="preserve">  if chloride-cell-density &gt; chloride-density-min [</w:t>
      </w:r>
      <w:r>
        <w:br/>
      </w:r>
      <w:r>
        <w:rPr>
          <w:rStyle w:val="VerbatimChar"/>
        </w:rPr>
        <w:t xml:space="preserve">    set ionregulatory-stress max (list 1 (salinity-stress - buffer-reduct * 0.8))</w:t>
      </w:r>
      <w:r>
        <w:br/>
      </w:r>
      <w:r>
        <w:rPr>
          <w:rStyle w:val="VerbatimChar"/>
        </w:rPr>
        <w:t xml:space="preserve">  ]</w:t>
      </w:r>
      <w:r>
        <w:br/>
      </w:r>
      <w:r>
        <w:br/>
      </w:r>
      <w:r>
        <w:rPr>
          <w:rStyle w:val="VerbatimChar"/>
        </w:rPr>
        <w:t xml:space="preserve">  if chloride-cell-density &lt;= chloride-density-min [</w:t>
      </w:r>
      <w:r>
        <w:br/>
      </w:r>
      <w:r>
        <w:rPr>
          <w:rStyle w:val="VerbatimChar"/>
        </w:rPr>
        <w:t xml:space="preserve">    set ionregulatory-stress salinity-stress</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STEP 2 – REGULATE CHLORIDE CELL DENSITY</w:t>
      </w:r>
      <w:r>
        <w:br/>
      </w:r>
      <w:r>
        <w:rPr>
          <w:rStyle w:val="VerbatimChar"/>
        </w:rPr>
        <w:t xml:space="preserve">;; ================================================================</w:t>
      </w:r>
      <w:r>
        <w:br/>
      </w:r>
      <w:r>
        <w:br/>
      </w:r>
      <w:r>
        <w:rPr>
          <w:rStyle w:val="VerbatimChar"/>
        </w:rPr>
        <w:t xml:space="preserve">to regulate-chloride-cell-density</w:t>
      </w:r>
      <w:r>
        <w:br/>
      </w:r>
      <w:r>
        <w:rPr>
          <w:rStyle w:val="VerbatimChar"/>
        </w:rPr>
        <w:t xml:space="preserve">  ;; energetic constraint</w:t>
      </w:r>
      <w:r>
        <w:br/>
      </w:r>
      <w:r>
        <w:rPr>
          <w:rStyle w:val="VerbatimChar"/>
        </w:rPr>
        <w:t xml:space="preserve">  if energy &lt;= 25 [ stop ]</w:t>
      </w:r>
      <w:r>
        <w:br/>
      </w:r>
      <w:r>
        <w:br/>
      </w:r>
      <w:r>
        <w:rPr>
          <w:rStyle w:val="VerbatimChar"/>
        </w:rPr>
        <w:t xml:space="preserve">  set time-since-last-osmoregulation time-since-last-osmoregulation + 1</w:t>
      </w:r>
      <w:r>
        <w:br/>
      </w:r>
      <w:r>
        <w:br/>
      </w:r>
      <w:r>
        <w:rPr>
          <w:rStyle w:val="VerbatimChar"/>
        </w:rPr>
        <w:t xml:space="preserve">  ;; wait until acclimation interval</w:t>
      </w:r>
      <w:r>
        <w:br/>
      </w:r>
      <w:r>
        <w:rPr>
          <w:rStyle w:val="VerbatimChar"/>
        </w:rPr>
        <w:t xml:space="preserve">  if time-since-last-osmoregulation &lt; acclimation-rate [ stop ]</w:t>
      </w:r>
      <w:r>
        <w:br/>
      </w:r>
      <w:r>
        <w:br/>
      </w:r>
      <w:r>
        <w:rPr>
          <w:rStyle w:val="VerbatimChar"/>
        </w:rPr>
        <w:t xml:space="preserve">  ;; --- Target chloride cell density ---</w:t>
      </w:r>
      <w:r>
        <w:br/>
      </w:r>
      <w:r>
        <w:rPr>
          <w:rStyle w:val="VerbatimChar"/>
        </w:rPr>
        <w:t xml:space="preserve">  let target-dens chloride-density-min +</w:t>
      </w:r>
      <w:r>
        <w:br/>
      </w:r>
      <w:r>
        <w:rPr>
          <w:rStyle w:val="VerbatimChar"/>
        </w:rPr>
        <w:t xml:space="preserve">    ((chloride-density-max - chloride-density-min) *</w:t>
      </w:r>
      <w:r>
        <w:br/>
      </w:r>
      <w:r>
        <w:rPr>
          <w:rStyle w:val="VerbatimChar"/>
        </w:rPr>
        <w:t xml:space="preserve">     (ionregulatory-stress / 10))</w:t>
      </w:r>
      <w:r>
        <w:br/>
      </w:r>
      <w:r>
        <w:br/>
      </w:r>
      <w:r>
        <w:rPr>
          <w:rStyle w:val="VerbatimChar"/>
        </w:rPr>
        <w:t xml:space="preserve">  ;; down-regulate if long-term stability</w:t>
      </w:r>
      <w:r>
        <w:br/>
      </w:r>
      <w:r>
        <w:rPr>
          <w:rStyle w:val="VerbatimChar"/>
        </w:rPr>
        <w:t xml:space="preserve">  if stable-time &gt; 288 [</w:t>
      </w:r>
      <w:r>
        <w:br/>
      </w:r>
      <w:r>
        <w:rPr>
          <w:rStyle w:val="VerbatimChar"/>
        </w:rPr>
        <w:t xml:space="preserve">    set target-dens (target-dens * 0.99)</w:t>
      </w:r>
      <w:r>
        <w:br/>
      </w:r>
      <w:r>
        <w:rPr>
          <w:rStyle w:val="VerbatimChar"/>
        </w:rPr>
        <w:t xml:space="preserve">  ]</w:t>
      </w:r>
      <w:r>
        <w:br/>
      </w:r>
      <w:r>
        <w:br/>
      </w:r>
      <w:r>
        <w:rPr>
          <w:rStyle w:val="VerbatimChar"/>
        </w:rPr>
        <w:t xml:space="preserve">  ;; constrain target to bounds</w:t>
      </w:r>
      <w:r>
        <w:br/>
      </w:r>
      <w:r>
        <w:rPr>
          <w:rStyle w:val="VerbatimChar"/>
        </w:rPr>
        <w:t xml:space="preserve">  set target-dens max (list chloride-density-min</w:t>
      </w:r>
      <w:r>
        <w:br/>
      </w:r>
      <w:r>
        <w:rPr>
          <w:rStyle w:val="VerbatimChar"/>
        </w:rPr>
        <w:t xml:space="preserve">                       min (list chloride-density-max target-dens))</w:t>
      </w:r>
      <w:r>
        <w:br/>
      </w:r>
      <w:r>
        <w:br/>
      </w:r>
      <w:r>
        <w:rPr>
          <w:rStyle w:val="VerbatimChar"/>
        </w:rPr>
        <w:t xml:space="preserve">  ;; --- Adjustment rate ---</w:t>
      </w:r>
      <w:r>
        <w:br/>
      </w:r>
      <w:r>
        <w:rPr>
          <w:rStyle w:val="VerbatimChar"/>
        </w:rPr>
        <w:t xml:space="preserve">  let change (target-dens - chloride-cell-density) *</w:t>
      </w:r>
      <w:r>
        <w:br/>
      </w:r>
      <w:r>
        <w:rPr>
          <w:rStyle w:val="VerbatimChar"/>
        </w:rPr>
        <w:t xml:space="preserve">             (2 * chloride-max-proliferation)</w:t>
      </w:r>
      <w:r>
        <w:br/>
      </w:r>
      <w:r>
        <w:br/>
      </w:r>
      <w:r>
        <w:rPr>
          <w:rStyle w:val="VerbatimChar"/>
        </w:rPr>
        <w:t xml:space="preserve">  let max-change ((chloride-density-max - chloride-density-min) *</w:t>
      </w:r>
      <w:r>
        <w:br/>
      </w:r>
      <w:r>
        <w:rPr>
          <w:rStyle w:val="VerbatimChar"/>
        </w:rPr>
        <w:t xml:space="preserve">                   chloride-max-proliferation)</w:t>
      </w:r>
      <w:r>
        <w:br/>
      </w:r>
      <w:r>
        <w:br/>
      </w:r>
      <w:r>
        <w:rPr>
          <w:rStyle w:val="VerbatimChar"/>
        </w:rPr>
        <w:t xml:space="preserve">  ;; clamp change</w:t>
      </w:r>
      <w:r>
        <w:br/>
      </w:r>
      <w:r>
        <w:rPr>
          <w:rStyle w:val="VerbatimChar"/>
        </w:rPr>
        <w:t xml:space="preserve">  set change max (list (-1 * max-change) (min (list max-change change)))</w:t>
      </w:r>
      <w:r>
        <w:br/>
      </w:r>
      <w:r>
        <w:br/>
      </w:r>
      <w:r>
        <w:rPr>
          <w:rStyle w:val="VerbatimChar"/>
        </w:rPr>
        <w:t xml:space="preserve">  ;; energy-dependent reduction</w:t>
      </w:r>
      <w:r>
        <w:br/>
      </w:r>
      <w:r>
        <w:rPr>
          <w:rStyle w:val="VerbatimChar"/>
        </w:rPr>
        <w:t xml:space="preserve">  if energy &lt;= 50 [</w:t>
      </w:r>
      <w:r>
        <w:br/>
      </w:r>
      <w:r>
        <w:rPr>
          <w:rStyle w:val="VerbatimChar"/>
        </w:rPr>
        <w:t xml:space="preserve">    set change (change * 0.5)</w:t>
      </w:r>
      <w:r>
        <w:br/>
      </w:r>
      <w:r>
        <w:rPr>
          <w:rStyle w:val="VerbatimChar"/>
        </w:rPr>
        <w:t xml:space="preserve">  ]</w:t>
      </w:r>
      <w:r>
        <w:br/>
      </w:r>
      <w:r>
        <w:br/>
      </w:r>
      <w:r>
        <w:rPr>
          <w:rStyle w:val="VerbatimChar"/>
        </w:rPr>
        <w:t xml:space="preserve">  ;; apply change</w:t>
      </w:r>
      <w:r>
        <w:br/>
      </w:r>
      <w:r>
        <w:rPr>
          <w:rStyle w:val="VerbatimChar"/>
        </w:rPr>
        <w:t xml:space="preserve">  set chloride-cell-density chloride-cell-density + change</w:t>
      </w:r>
      <w:r>
        <w:br/>
      </w:r>
      <w:r>
        <w:rPr>
          <w:rStyle w:val="VerbatimChar"/>
        </w:rPr>
        <w:t xml:space="preserve">  set chloride-cell-density max (list chloride-density-min</w:t>
      </w:r>
      <w:r>
        <w:br/>
      </w:r>
      <w:r>
        <w:rPr>
          <w:rStyle w:val="VerbatimChar"/>
        </w:rPr>
        <w:t xml:space="preserve">                                  min (list chloride-density-max chloride-cell-density))</w:t>
      </w:r>
      <w:r>
        <w:br/>
      </w:r>
      <w:r>
        <w:br/>
      </w:r>
      <w:r>
        <w:rPr>
          <w:rStyle w:val="VerbatimChar"/>
        </w:rPr>
        <w:t xml:space="preserve">  set chloride-cells-this-tick abs change</w:t>
      </w:r>
      <w:r>
        <w:br/>
      </w:r>
      <w:r>
        <w:rPr>
          <w:rStyle w:val="VerbatimChar"/>
        </w:rPr>
        <w:t xml:space="preserve">  set time-since-last-osmoregulation 0</w:t>
      </w:r>
      <w:r>
        <w:br/>
      </w:r>
      <w:r>
        <w:rPr>
          <w:rStyle w:val="VerbatimChar"/>
        </w:rPr>
        <w:t xml:space="preserve">end</w:t>
      </w:r>
      <w:r>
        <w:br/>
      </w:r>
      <w:r>
        <w:br/>
      </w:r>
      <w:r>
        <w:br/>
      </w:r>
      <w:r>
        <w:rPr>
          <w:rStyle w:val="VerbatimChar"/>
        </w:rPr>
        <w:t xml:space="preserve">;; ================================================================</w:t>
      </w:r>
      <w:r>
        <w:br/>
      </w:r>
      <w:r>
        <w:rPr>
          <w:rStyle w:val="VerbatimChar"/>
        </w:rPr>
        <w:t xml:space="preserve">;; STEP 3 – OSMOREGULATION ENERGY COST</w:t>
      </w:r>
      <w:r>
        <w:br/>
      </w:r>
      <w:r>
        <w:rPr>
          <w:rStyle w:val="VerbatimChar"/>
        </w:rPr>
        <w:t xml:space="preserve">;; ================================================================</w:t>
      </w:r>
      <w:r>
        <w:br/>
      </w:r>
      <w:r>
        <w:br/>
      </w:r>
      <w:r>
        <w:rPr>
          <w:rStyle w:val="VerbatimChar"/>
        </w:rPr>
        <w:t xml:space="preserve">to calculate-osmoregulation-energy</w:t>
      </w:r>
      <w:r>
        <w:br/>
      </w:r>
      <w:r>
        <w:rPr>
          <w:rStyle w:val="VerbatimChar"/>
        </w:rPr>
        <w:t xml:space="preserve">  let maintenance (E-base * chloride-cell-density)</w:t>
      </w:r>
      <w:r>
        <w:br/>
      </w:r>
      <w:r>
        <w:rPr>
          <w:rStyle w:val="VerbatimChar"/>
        </w:rPr>
        <w:t xml:space="preserve">  let creation    (E-creation * chloride-cells-this-tick)</w:t>
      </w:r>
      <w:r>
        <w:br/>
      </w:r>
      <w:r>
        <w:br/>
      </w:r>
      <w:r>
        <w:rPr>
          <w:rStyle w:val="VerbatimChar"/>
        </w:rPr>
        <w:t xml:space="preserve">  set E-osmo (maintenance + creation)</w:t>
      </w:r>
      <w:r>
        <w:br/>
      </w:r>
      <w:r>
        <w:rPr>
          <w:rStyle w:val="VerbatimChar"/>
        </w:rPr>
        <w:t xml:space="preserve">  set energy max (list 0 (energy - E-osmo))</w:t>
      </w:r>
      <w:r>
        <w:br/>
      </w:r>
      <w:r>
        <w:rPr>
          <w:rStyle w:val="VerbatimChar"/>
        </w:rPr>
        <w:t xml:space="preserve">end</w:t>
      </w:r>
      <w:r>
        <w:br/>
      </w:r>
      <w:r>
        <w:br/>
      </w:r>
      <w:r>
        <w:br/>
      </w:r>
      <w:r>
        <w:rPr>
          <w:rStyle w:val="VerbatimChar"/>
        </w:rPr>
        <w:t xml:space="preserve">;; ================================================================</w:t>
      </w:r>
      <w:r>
        <w:br/>
      </w:r>
      <w:r>
        <w:rPr>
          <w:rStyle w:val="VerbatimChar"/>
        </w:rPr>
        <w:t xml:space="preserve">;; CHLORIDE BUFFERING FUNCTION</w:t>
      </w:r>
      <w:r>
        <w:br/>
      </w:r>
      <w:r>
        <w:rPr>
          <w:rStyle w:val="VerbatimChar"/>
        </w:rPr>
        <w:t xml:space="preserve">;; ================================================================</w:t>
      </w:r>
      <w:r>
        <w:br/>
      </w:r>
      <w:r>
        <w:br/>
      </w:r>
      <w:r>
        <w:rPr>
          <w:rStyle w:val="VerbatimChar"/>
        </w:rPr>
        <w:t xml:space="preserve">to-report calculate-stress-reduction-chloride-function [C]</w:t>
      </w:r>
      <w:r>
        <w:br/>
      </w:r>
      <w:r>
        <w:rPr>
          <w:rStyle w:val="VerbatimChar"/>
        </w:rPr>
        <w:t xml:space="preserve">  ;; logistic-like buffering curve</w:t>
      </w:r>
      <w:r>
        <w:br/>
      </w:r>
      <w:r>
        <w:rPr>
          <w:rStyle w:val="VerbatimChar"/>
        </w:rPr>
        <w:t xml:space="preserve">  let reduction 5 * (1 - exp(C * -0.5 / C-mid))</w:t>
      </w:r>
      <w:r>
        <w:br/>
      </w:r>
      <w:r>
        <w:rPr>
          <w:rStyle w:val="VerbatimChar"/>
        </w:rPr>
        <w:t xml:space="preserve">  report reduction</w:t>
      </w:r>
      <w:r>
        <w:br/>
      </w:r>
      <w:r>
        <w:rPr>
          <w:rStyle w:val="VerbatimChar"/>
        </w:rPr>
        <w:t xml:space="preserve">end</w:t>
      </w:r>
      <w:r>
        <w:br/>
      </w:r>
      <w:r>
        <w:br/>
      </w:r>
      <w:r>
        <w:br/>
      </w:r>
      <w:r>
        <w:rPr>
          <w:rStyle w:val="VerbatimChar"/>
        </w:rPr>
        <w:t xml:space="preserve">;; ================================================================</w:t>
      </w:r>
      <w:r>
        <w:br/>
      </w:r>
      <w:r>
        <w:rPr>
          <w:rStyle w:val="VerbatimChar"/>
        </w:rPr>
        <w:t xml:space="preserve">;; SALINITY → STRESS FUNCTION</w:t>
      </w:r>
      <w:r>
        <w:br/>
      </w:r>
      <w:r>
        <w:rPr>
          <w:rStyle w:val="VerbatimChar"/>
        </w:rPr>
        <w:t xml:space="preserve">;; ================================================================</w:t>
      </w:r>
      <w:r>
        <w:br/>
      </w:r>
      <w:r>
        <w:br/>
      </w:r>
      <w:r>
        <w:rPr>
          <w:rStyle w:val="VerbatimChar"/>
        </w:rPr>
        <w:t xml:space="preserve">to-report salinity-to-stress [diff C prev-stress]</w:t>
      </w:r>
      <w:r>
        <w:br/>
      </w:r>
      <w:r>
        <w:rPr>
          <w:rStyle w:val="VerbatimChar"/>
        </w:rPr>
        <w:t xml:space="preserve">  let scaled (log (1 + abs diff) 10) * 10</w:t>
      </w:r>
      <w:r>
        <w:br/>
      </w:r>
      <w:r>
        <w:rPr>
          <w:rStyle w:val="VerbatimChar"/>
        </w:rPr>
        <w:t xml:space="preserve">  let buffer   (1 + exp(-2 * (C / C-mid)))</w:t>
      </w:r>
      <w:r>
        <w:br/>
      </w:r>
      <w:r>
        <w:rPr>
          <w:rStyle w:val="VerbatimChar"/>
        </w:rPr>
        <w:t xml:space="preserve">  let result   (scaled / buffer)</w:t>
      </w:r>
      <w:r>
        <w:br/>
      </w:r>
      <w:r>
        <w:br/>
      </w:r>
      <w:r>
        <w:rPr>
          <w:rStyle w:val="VerbatimChar"/>
        </w:rPr>
        <w:t xml:space="preserve">  ;; constrain to 1–10</w:t>
      </w:r>
      <w:r>
        <w:br/>
      </w:r>
      <w:r>
        <w:rPr>
          <w:rStyle w:val="VerbatimChar"/>
        </w:rPr>
        <w:t xml:space="preserve">  set result max (list 1 (min (list 10 result)))</w:t>
      </w:r>
      <w:r>
        <w:br/>
      </w:r>
      <w:r>
        <w:br/>
      </w:r>
      <w:r>
        <w:rPr>
          <w:rStyle w:val="VerbatimChar"/>
        </w:rPr>
        <w:t xml:space="preserve">  ;; acclimation effect</w:t>
      </w:r>
      <w:r>
        <w:br/>
      </w:r>
      <w:r>
        <w:rPr>
          <w:rStyle w:val="VerbatimChar"/>
        </w:rPr>
        <w:t xml:space="preserve">  if stable-time &gt; 288 [</w:t>
      </w:r>
      <w:r>
        <w:br/>
      </w:r>
      <w:r>
        <w:rPr>
          <w:rStyle w:val="VerbatimChar"/>
        </w:rPr>
        <w:t xml:space="preserve">    set result (result * 0.99)</w:t>
      </w:r>
      <w:r>
        <w:br/>
      </w:r>
      <w:r>
        <w:rPr>
          <w:rStyle w:val="VerbatimChar"/>
        </w:rPr>
        <w:t xml:space="preserve">  ]</w:t>
      </w:r>
      <w:r>
        <w:br/>
      </w:r>
      <w:r>
        <w:br/>
      </w:r>
      <w:r>
        <w:rPr>
          <w:rStyle w:val="VerbatimChar"/>
        </w:rPr>
        <w:t xml:space="preserve">  report result</w:t>
      </w:r>
      <w:r>
        <w:br/>
      </w:r>
      <w:r>
        <w:rPr>
          <w:rStyle w:val="VerbatimChar"/>
        </w:rPr>
        <w:t xml:space="preserve">end</w:t>
      </w:r>
      <w:r>
        <w:br/>
      </w:r>
      <w:r>
        <w:br/>
      </w:r>
      <w:r>
        <w:br/>
      </w:r>
      <w:r>
        <w:rPr>
          <w:rStyle w:val="VerbatimChar"/>
        </w:rPr>
        <w:t xml:space="preserve">;; ================================================================</w:t>
      </w:r>
      <w:r>
        <w:br/>
      </w:r>
      <w:r>
        <w:rPr>
          <w:rStyle w:val="VerbatimChar"/>
        </w:rPr>
        <w:t xml:space="preserve">;; SIZE-SCALED CREATION COST</w:t>
      </w:r>
      <w:r>
        <w:br/>
      </w:r>
      <w:r>
        <w:rPr>
          <w:rStyle w:val="VerbatimChar"/>
        </w:rPr>
        <w:t xml:space="preserve">;; ================================================================</w:t>
      </w:r>
      <w:r>
        <w:br/>
      </w:r>
      <w:r>
        <w:br/>
      </w:r>
      <w:r>
        <w:rPr>
          <w:rStyle w:val="VerbatimChar"/>
        </w:rPr>
        <w:t xml:space="preserve">to calculate-E-creation</w:t>
      </w:r>
      <w:r>
        <w:br/>
      </w:r>
      <w:r>
        <w:rPr>
          <w:rStyle w:val="VerbatimChar"/>
        </w:rPr>
        <w:t xml:space="preserve">  let M-max max [weight] of fish</w:t>
      </w:r>
      <w:r>
        <w:br/>
      </w:r>
      <w:r>
        <w:rPr>
          <w:rStyle w:val="VerbatimChar"/>
        </w:rPr>
        <w:t xml:space="preserve">  if M-max &lt;= 0 [ set M-max weight ]</w:t>
      </w:r>
      <w:r>
        <w:br/>
      </w:r>
      <w:r>
        <w:br/>
      </w:r>
      <w:r>
        <w:rPr>
          <w:rStyle w:val="VerbatimChar"/>
        </w:rPr>
        <w:t xml:space="preserve">  let beta -0.75</w:t>
      </w:r>
      <w:r>
        <w:br/>
      </w:r>
      <w:r>
        <w:rPr>
          <w:rStyle w:val="VerbatimChar"/>
        </w:rPr>
        <w:t xml:space="preserve">  set E-creation Met-max * ((weight / M-max) ^ beta)</w:t>
      </w:r>
      <w:r>
        <w:br/>
      </w:r>
      <w:r>
        <w:rPr>
          <w:rStyle w:val="VerbatimChar"/>
        </w:rPr>
        <w:t xml:space="preserve">end</w:t>
      </w:r>
    </w:p>
    <w:bookmarkEnd w:id="91"/>
    <w:bookmarkEnd w:id="92"/>
    <w:bookmarkStart w:id="109" w:name="migration-cues"/>
    <w:p>
      <w:pPr>
        <w:pStyle w:val="Heading1"/>
      </w:pPr>
      <w:r>
        <w:rPr>
          <w:rStyle w:val="SectionNumber"/>
        </w:rPr>
        <w:t xml:space="preserve">7</w:t>
      </w:r>
      <w:r>
        <w:tab/>
      </w:r>
      <w:r>
        <w:t xml:space="preserve">Migration Cues</w:t>
      </w:r>
    </w:p>
    <w:bookmarkStart w:id="93" w:name="overview-3"/>
    <w:p>
      <w:pPr>
        <w:pStyle w:val="Heading2"/>
      </w:pPr>
      <w:r>
        <w:rPr>
          <w:rStyle w:val="SectionNumber"/>
        </w:rPr>
        <w:t xml:space="preserve">7.1</w:t>
      </w:r>
      <w:r>
        <w:tab/>
      </w:r>
      <w:r>
        <w:t xml:space="preserve">Overview</w:t>
      </w:r>
    </w:p>
    <w:p>
      <w:pPr>
        <w:pStyle w:val="FirstParagraph"/>
      </w:pPr>
      <w:r>
        <w:t xml:space="preserve">This submodel simulates how migratory fish detect environmental cues that signal the onset of migration, based on the interaction between photoperiod and temperature, which are widely recognized as primary drivers of migration timing in anadromous fishes. Photoperiod provides a seasonal signal regulating physiological readiness, while temperature modifies the timing of migration initiation and can act as a releasing factor (e.g.,</w:t>
      </w:r>
      <w:r>
        <w:t xml:space="preserve"> </w:t>
      </w:r>
      <w:r>
        <w:t xml:space="preserve">Zydlewski et al. (</w:t>
      </w:r>
      <w:hyperlink w:anchor="ref-zydlewski_photoperiod_2014">
        <w:r>
          <w:rPr>
            <w:rStyle w:val="Hyperlink"/>
          </w:rPr>
          <w:t xml:space="preserve">2014</w:t>
        </w:r>
      </w:hyperlink>
      <w:r>
        <w:t xml:space="preserve">)</w:t>
      </w:r>
      <w:r>
        <w:t xml:space="preserve">;</w:t>
      </w:r>
      <w:r>
        <w:t xml:space="preserve"> </w:t>
      </w:r>
      <w:r>
        <w:t xml:space="preserve">García-Vega et al. (</w:t>
      </w:r>
      <w:hyperlink w:anchor="ref-garcia-vega_upstream_2022">
        <w:r>
          <w:rPr>
            <w:rStyle w:val="Hyperlink"/>
          </w:rPr>
          <w:t xml:space="preserve">2022</w:t>
        </w:r>
      </w:hyperlink>
      <w:r>
        <w:t xml:space="preserve">)</w:t>
      </w:r>
      <w:r>
        <w:t xml:space="preserve">). In this model, migration begins when individuals experience a coincident decline in both daylength and temperature (ΔL &lt; 0 and ΔT &lt; 0 on the same day), representing a simplified autumnal cue window. These events are classified as cue days, during which individuals stochastically accumulate the probability of initiating migration. For predators such as striped bass, migration probability is additionally linked to alewife presence, integrating species interactions into migration onset.</w:t>
      </w:r>
    </w:p>
    <w:p>
      <w:pPr>
        <w:pStyle w:val="BodyText"/>
      </w:pPr>
      <w:r>
        <w:t xml:space="preserve">Rather than assuming a fixed threshold, this formulation represents migration cues as periods of coincident decline in environmental conditions, capturing seasonal transitions that trigger movement. This cue formulation is applied specifically to upstream migration and is site-specific, requiring evaluation and potential recalibration for other systems. Downstream migration is not explicitly cued and instead emerges from the model following completion of migration objectives such as spawning or foraging.</w:t>
      </w:r>
    </w:p>
    <w:bookmarkEnd w:id="93"/>
    <w:bookmarkStart w:id="94" w:name="purpose-3"/>
    <w:p>
      <w:pPr>
        <w:pStyle w:val="Heading2"/>
      </w:pPr>
      <w:r>
        <w:rPr>
          <w:rStyle w:val="SectionNumber"/>
        </w:rPr>
        <w:t xml:space="preserve">7.2</w:t>
      </w:r>
      <w:r>
        <w:tab/>
      </w:r>
      <w:r>
        <w:t xml:space="preserve">Purpose</w:t>
      </w:r>
    </w:p>
    <w:p>
      <w:pPr>
        <w:pStyle w:val="FirstParagraph"/>
      </w:pPr>
      <w:r>
        <w:t xml:space="preserve">The purpose of this submodel is to mechanistically trigger migration using</w:t>
      </w:r>
      <w:r>
        <w:t xml:space="preserve"> </w:t>
      </w:r>
      <w:r>
        <w:rPr>
          <w:b/>
          <w:bCs/>
        </w:rPr>
        <w:t xml:space="preserve">real, observed environmental phenology</w:t>
      </w:r>
      <w:r>
        <w:t xml:space="preserve"> </w:t>
      </w:r>
      <w:r>
        <w:t xml:space="preserve">rather than arbitrary or date-based rules. This framework captures how:</w:t>
      </w:r>
    </w:p>
    <w:p>
      <w:pPr>
        <w:pStyle w:val="Compact"/>
        <w:numPr>
          <w:ilvl w:val="0"/>
          <w:numId w:val="1056"/>
        </w:numPr>
      </w:pPr>
      <w:r>
        <w:rPr>
          <w:b/>
          <w:bCs/>
        </w:rPr>
        <w:t xml:space="preserve">Changes in ΔTemperature and ΔDaylength structure seasonality</w:t>
      </w:r>
    </w:p>
    <w:p>
      <w:pPr>
        <w:pStyle w:val="Compact"/>
        <w:numPr>
          <w:ilvl w:val="0"/>
          <w:numId w:val="1056"/>
        </w:numPr>
      </w:pPr>
      <w:r>
        <w:rPr>
          <w:b/>
          <w:bCs/>
        </w:rPr>
        <w:t xml:space="preserve">Migration timing emerges pragmatically rather than being fixed</w:t>
      </w:r>
    </w:p>
    <w:p>
      <w:pPr>
        <w:pStyle w:val="Compact"/>
        <w:numPr>
          <w:ilvl w:val="0"/>
          <w:numId w:val="1056"/>
        </w:numPr>
      </w:pPr>
      <w:r>
        <w:rPr>
          <w:b/>
          <w:bCs/>
        </w:rPr>
        <w:t xml:space="preserve">Fish respond to external conditions and species interactions</w:t>
      </w:r>
    </w:p>
    <w:p>
      <w:pPr>
        <w:pStyle w:val="Compact"/>
        <w:numPr>
          <w:ilvl w:val="0"/>
          <w:numId w:val="1056"/>
        </w:numPr>
      </w:pPr>
      <w:r>
        <w:rPr>
          <w:b/>
          <w:bCs/>
        </w:rPr>
        <w:t xml:space="preserve">Environmental preprocessing in R feeds into NetLogo behavioral rules</w:t>
      </w:r>
    </w:p>
    <w:p>
      <w:pPr>
        <w:pStyle w:val="FirstParagraph"/>
      </w:pPr>
      <w:r>
        <w:t xml:space="preserve">This allows migration in the model to originate from measurable ecological drivers instead of hard-coded thresholds.</w:t>
      </w:r>
    </w:p>
    <w:bookmarkEnd w:id="94"/>
    <w:bookmarkStart w:id="99" w:name="entities-state-variables-and-scales-3"/>
    <w:p>
      <w:pPr>
        <w:pStyle w:val="Heading2"/>
      </w:pPr>
      <w:r>
        <w:rPr>
          <w:rStyle w:val="SectionNumber"/>
        </w:rPr>
        <w:t xml:space="preserve">7.3</w:t>
      </w:r>
      <w:r>
        <w:tab/>
      </w:r>
      <w:r>
        <w:t xml:space="preserve">Entities, State Variables, and Scales</w:t>
      </w:r>
    </w:p>
    <w:bookmarkStart w:id="95" w:name="spatial-and-temporal-scales-3"/>
    <w:p>
      <w:pPr>
        <w:pStyle w:val="Heading3"/>
      </w:pPr>
      <w:r>
        <w:rPr>
          <w:rStyle w:val="SectionNumber"/>
        </w:rPr>
        <w:t xml:space="preserve">7.3.1</w:t>
      </w:r>
      <w:r>
        <w:tab/>
      </w:r>
      <w:r>
        <w:t xml:space="preserve">Spatial and Temporal Scales</w:t>
      </w:r>
    </w:p>
    <w:p>
      <w:pPr>
        <w:pStyle w:val="Compact"/>
        <w:numPr>
          <w:ilvl w:val="0"/>
          <w:numId w:val="1057"/>
        </w:numPr>
      </w:pPr>
      <w:r>
        <w:rPr>
          <w:b/>
          <w:bCs/>
        </w:rPr>
        <w:t xml:space="preserve">Spatial Unit</w:t>
      </w:r>
      <w:r>
        <w:t xml:space="preserve">: Patch (3 m x 3 m resolution)</w:t>
      </w:r>
    </w:p>
    <w:p>
      <w:pPr>
        <w:pStyle w:val="Compact"/>
        <w:numPr>
          <w:ilvl w:val="0"/>
          <w:numId w:val="1057"/>
        </w:numPr>
      </w:pPr>
      <w:r>
        <w:rPr>
          <w:b/>
          <w:bCs/>
        </w:rPr>
        <w:t xml:space="preserve">Temporal Unit</w:t>
      </w:r>
      <w:r>
        <w:t xml:space="preserve">: 5-minute time steps (</w:t>
      </w:r>
      <w:r>
        <w:rPr>
          <w:rStyle w:val="VerbatimChar"/>
        </w:rPr>
        <w:t xml:space="preserve">tick</w:t>
      </w:r>
      <w:r>
        <w:t xml:space="preserve">)</w:t>
      </w:r>
    </w:p>
    <w:bookmarkEnd w:id="95"/>
    <w:bookmarkStart w:id="96" w:name="global-variables-3"/>
    <w:p>
      <w:pPr>
        <w:pStyle w:val="Heading3"/>
      </w:pPr>
      <w:r>
        <w:rPr>
          <w:rStyle w:val="SectionNumber"/>
        </w:rPr>
        <w:t xml:space="preserve">7.3.2</w:t>
      </w:r>
      <w:r>
        <w:tab/>
      </w:r>
      <w:r>
        <w:t xml:space="preserve">Global Variables</w:t>
      </w:r>
    </w:p>
    <w:tbl>
      <w:tblPr>
        <w:tblStyle w:val="Table"/>
        <w:tblW w:type="pct" w:w="5000"/>
        <w:tblLayout w:type="fixed"/>
        <w:tblLook w:firstRow="1" w:lastRow="0" w:firstColumn="0" w:lastColumn="0" w:noHBand="0" w:noVBand="0" w:val="0020"/>
      </w:tblPr>
      <w:tblGrid>
        <w:gridCol w:w="4620"/>
        <w:gridCol w:w="330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cue-table</w:t>
            </w:r>
          </w:p>
        </w:tc>
        <w:tc>
          <w:tcPr/>
          <w:p>
            <w:pPr>
              <w:pStyle w:val="Compact"/>
            </w:pPr>
            <w:r>
              <w:t xml:space="preserve">Lookup table containing ΔTemperature, ΔDaylength, their smoothed values, and Boolean coincident-decline flags (from R preprocessing)</w:t>
            </w:r>
          </w:p>
        </w:tc>
      </w:tr>
      <w:tr>
        <w:tc>
          <w:tcPr/>
          <w:p>
            <w:pPr>
              <w:pStyle w:val="Compact"/>
            </w:pPr>
            <w:r>
              <w:rPr>
                <w:b/>
                <w:bCs/>
              </w:rPr>
              <w:t xml:space="preserve">cue-days</w:t>
            </w:r>
          </w:p>
        </w:tc>
        <w:tc>
          <w:tcPr/>
          <w:p>
            <w:pPr>
              <w:pStyle w:val="Compact"/>
            </w:pPr>
            <w:r>
              <w:t xml:space="preserve">List of day-of-year values where ΔT &lt; 0 and ΔL &lt; 0 simultaneously (identified in R)</w:t>
            </w:r>
          </w:p>
        </w:tc>
      </w:tr>
      <w:tr>
        <w:tc>
          <w:tcPr/>
          <w:p>
            <w:pPr>
              <w:pStyle w:val="Compact"/>
            </w:pPr>
            <w:r>
              <w:rPr>
                <w:b/>
                <w:bCs/>
              </w:rPr>
              <w:t xml:space="preserve">ΔT</w:t>
            </w:r>
          </w:p>
        </w:tc>
        <w:tc>
          <w:tcPr/>
          <w:p>
            <w:pPr>
              <w:pStyle w:val="Compact"/>
            </w:pPr>
            <w:r>
              <w:t xml:space="preserve">Daily rate of change in temperature imported from R (</w:t>
            </w:r>
            <w:r>
              <w:rPr>
                <w:rStyle w:val="VerbatimChar"/>
              </w:rPr>
              <w:t xml:space="preserve">dT_per_day_f</w:t>
            </w:r>
            <w:r>
              <w:t xml:space="preserve"> </w:t>
            </w:r>
            <w:r>
              <w:t xml:space="preserve">or smoothed</w:t>
            </w:r>
            <w:r>
              <w:t xml:space="preserve"> </w:t>
            </w:r>
            <w:r>
              <w:rPr>
                <w:rStyle w:val="VerbatimChar"/>
              </w:rPr>
              <w:t xml:space="preserve">dT_smooth</w:t>
            </w:r>
            <w:r>
              <w:t xml:space="preserve">)</w:t>
            </w:r>
          </w:p>
        </w:tc>
      </w:tr>
      <w:tr>
        <w:tc>
          <w:tcPr/>
          <w:p>
            <w:pPr>
              <w:pStyle w:val="Compact"/>
            </w:pPr>
            <w:r>
              <w:rPr>
                <w:b/>
                <w:bCs/>
              </w:rPr>
              <w:t xml:space="preserve">ΔL</w:t>
            </w:r>
          </w:p>
        </w:tc>
        <w:tc>
          <w:tcPr/>
          <w:p>
            <w:pPr>
              <w:pStyle w:val="Compact"/>
            </w:pPr>
            <w:r>
              <w:t xml:space="preserve">Daily rate of change in photoperiod imported from R (</w:t>
            </w:r>
            <w:r>
              <w:rPr>
                <w:rStyle w:val="VerbatimChar"/>
              </w:rPr>
              <w:t xml:space="preserve">dL_per_day_min</w:t>
            </w:r>
            <w:r>
              <w:t xml:space="preserve"> </w:t>
            </w:r>
            <w:r>
              <w:t xml:space="preserve">or smoothed</w:t>
            </w:r>
            <w:r>
              <w:t xml:space="preserve"> </w:t>
            </w:r>
            <w:r>
              <w:rPr>
                <w:rStyle w:val="VerbatimChar"/>
              </w:rPr>
              <w:t xml:space="preserve">dL_smooth</w:t>
            </w:r>
            <w:r>
              <w:t xml:space="preserve">)</w:t>
            </w:r>
          </w:p>
        </w:tc>
      </w:tr>
      <w:tr>
        <w:tc>
          <w:tcPr/>
          <w:p>
            <w:pPr>
              <w:pStyle w:val="Compact"/>
            </w:pPr>
            <w:r>
              <w:rPr>
                <w:b/>
                <w:bCs/>
              </w:rPr>
              <w:t xml:space="preserve">cue-active?</w:t>
            </w:r>
          </w:p>
        </w:tc>
        <w:tc>
          <w:tcPr/>
          <w:p>
            <w:pPr>
              <w:pStyle w:val="Compact"/>
            </w:pPr>
            <w:r>
              <w:t xml:space="preserve">Whether the current day-of-year corresponds to a coincident decline day</w:t>
            </w:r>
          </w:p>
        </w:tc>
      </w:tr>
      <w:tr>
        <w:tc>
          <w:tcPr/>
          <w:p>
            <w:pPr>
              <w:pStyle w:val="Compact"/>
            </w:pPr>
            <w:r>
              <w:rPr>
                <w:b/>
                <w:bCs/>
              </w:rPr>
              <w:t xml:space="preserve">migration-trigger?</w:t>
            </w:r>
          </w:p>
        </w:tc>
        <w:tc>
          <w:tcPr/>
          <w:p>
            <w:pPr>
              <w:pStyle w:val="Compact"/>
            </w:pPr>
            <w:r>
              <w:t xml:space="preserve">Whether environmental signals are strong enough to begin building migration probability</w:t>
            </w:r>
          </w:p>
        </w:tc>
      </w:tr>
    </w:tbl>
    <w:bookmarkEnd w:id="96"/>
    <w:bookmarkStart w:id="97" w:name="patch-variables-3"/>
    <w:p>
      <w:pPr>
        <w:pStyle w:val="Heading3"/>
      </w:pPr>
      <w:r>
        <w:rPr>
          <w:rStyle w:val="SectionNumber"/>
        </w:rPr>
        <w:t xml:space="preserve">7.3.3</w:t>
      </w:r>
      <w:r>
        <w:tab/>
      </w:r>
      <w:r>
        <w:t xml:space="preserve">Patch Variables</w:t>
      </w:r>
    </w:p>
    <w:p>
      <w:pPr>
        <w:pStyle w:val="FirstParagraph"/>
      </w:pPr>
      <w:r>
        <w:t xml:space="preserve">Migration cues do not depend on patch-level conditions. No patch-scale variables are required.</w:t>
      </w:r>
    </w:p>
    <w:bookmarkEnd w:id="97"/>
    <w:bookmarkStart w:id="98" w:name="agent-variables-3"/>
    <w:p>
      <w:pPr>
        <w:pStyle w:val="Heading3"/>
      </w:pPr>
      <w:r>
        <w:rPr>
          <w:rStyle w:val="SectionNumber"/>
        </w:rPr>
        <w:t xml:space="preserve">7.3.4</w:t>
      </w:r>
      <w:r>
        <w:tab/>
      </w:r>
      <w:r>
        <w:t xml:space="preserve">Agent Variables</w:t>
      </w:r>
    </w:p>
    <w:tbl>
      <w:tblPr>
        <w:tblStyle w:val="Table"/>
        <w:tblW w:type="pct" w:w="5000"/>
        <w:tblLayout w:type="fixed"/>
        <w:tblLook w:firstRow="1" w:lastRow="0" w:firstColumn="0" w:lastColumn="0" w:noHBand="0" w:noVBand="0" w:val="0020"/>
      </w:tblPr>
      <w:tblGrid>
        <w:gridCol w:w="3630"/>
        <w:gridCol w:w="4290"/>
      </w:tblGrid>
      <w:tr>
        <w:trPr>
          <w:tblHeader w:val="on"/>
        </w:trPr>
        <w:tc>
          <w:tcPr/>
          <w:p>
            <w:pPr>
              <w:pStyle w:val="Compact"/>
            </w:pPr>
            <w:r>
              <w:t xml:space="preserve">Variable</w:t>
            </w:r>
          </w:p>
        </w:tc>
        <w:tc>
          <w:tcPr/>
          <w:p>
            <w:pPr>
              <w:pStyle w:val="Compact"/>
            </w:pPr>
            <w:r>
              <w:t xml:space="preserve">Definition</w:t>
            </w:r>
          </w:p>
        </w:tc>
      </w:tr>
      <w:tr>
        <w:tc>
          <w:tcPr/>
          <w:p>
            <w:pPr>
              <w:pStyle w:val="Compact"/>
            </w:pPr>
            <w:r>
              <w:rPr>
                <w:b/>
                <w:bCs/>
              </w:rPr>
              <w:t xml:space="preserve">migration-trigger?</w:t>
            </w:r>
          </w:p>
        </w:tc>
        <w:tc>
          <w:tcPr/>
          <w:p>
            <w:pPr>
              <w:pStyle w:val="Compact"/>
            </w:pPr>
            <w:r>
              <w:t xml:space="preserve">Whether the agent has entered a window where migration probability begins to accumulate</w:t>
            </w:r>
          </w:p>
        </w:tc>
      </w:tr>
      <w:tr>
        <w:tc>
          <w:tcPr/>
          <w:p>
            <w:pPr>
              <w:pStyle w:val="Compact"/>
            </w:pPr>
            <w:r>
              <w:rPr>
                <w:b/>
                <w:bCs/>
              </w:rPr>
              <w:t xml:space="preserve">migration-probability</w:t>
            </w:r>
          </w:p>
        </w:tc>
        <w:tc>
          <w:tcPr/>
          <w:p>
            <w:pPr>
              <w:pStyle w:val="Compact"/>
            </w:pPr>
            <w:r>
              <w:t xml:space="preserve">The cumulative probability of initiating migration, updated each tick once the trigger is active</w:t>
            </w:r>
          </w:p>
        </w:tc>
      </w:tr>
      <w:tr>
        <w:tc>
          <w:tcPr/>
          <w:p>
            <w:pPr>
              <w:pStyle w:val="Compact"/>
            </w:pPr>
            <w:r>
              <w:rPr>
                <w:b/>
                <w:bCs/>
              </w:rPr>
              <w:t xml:space="preserve">start-migration?</w:t>
            </w:r>
          </w:p>
        </w:tc>
        <w:tc>
          <w:tcPr/>
          <w:p>
            <w:pPr>
              <w:pStyle w:val="Compact"/>
            </w:pPr>
            <w:r>
              <w:t xml:space="preserve">Whether the individual has begun active migration</w:t>
            </w:r>
          </w:p>
        </w:tc>
      </w:tr>
    </w:tbl>
    <w:bookmarkEnd w:id="98"/>
    <w:bookmarkEnd w:id="99"/>
    <w:bookmarkStart w:id="100" w:name="process-overview-and-scheduling-3"/>
    <w:p>
      <w:pPr>
        <w:pStyle w:val="Heading2"/>
      </w:pPr>
      <w:r>
        <w:rPr>
          <w:rStyle w:val="SectionNumber"/>
        </w:rPr>
        <w:t xml:space="preserve">7.4</w:t>
      </w:r>
      <w:r>
        <w:tab/>
      </w:r>
      <w:r>
        <w:t xml:space="preserve">Process Overview and Scheduling</w:t>
      </w:r>
    </w:p>
    <w:p>
      <w:pPr>
        <w:pStyle w:val="Compact"/>
        <w:numPr>
          <w:ilvl w:val="0"/>
          <w:numId w:val="1058"/>
        </w:numPr>
      </w:pPr>
      <w:r>
        <w:t xml:space="preserve">Environmental Inputs (from R)</w:t>
      </w:r>
    </w:p>
    <w:p>
      <w:pPr>
        <w:pStyle w:val="FirstParagraph"/>
      </w:pPr>
      <w:r>
        <w:t xml:space="preserve">External R preprocessing computes:</w:t>
      </w:r>
    </w:p>
    <w:p>
      <w:pPr>
        <w:pStyle w:val="Compact"/>
        <w:numPr>
          <w:ilvl w:val="0"/>
          <w:numId w:val="1059"/>
        </w:numPr>
      </w:pPr>
      <w:r>
        <w:t xml:space="preserve">ΔTemperature per day</w:t>
      </w:r>
      <w:r>
        <w:br/>
      </w:r>
    </w:p>
    <w:p>
      <w:pPr>
        <w:pStyle w:val="Compact"/>
        <w:numPr>
          <w:ilvl w:val="0"/>
          <w:numId w:val="1059"/>
        </w:numPr>
      </w:pPr>
      <w:r>
        <w:t xml:space="preserve">ΔDaylength per day</w:t>
      </w:r>
      <w:r>
        <w:br/>
      </w:r>
    </w:p>
    <w:p>
      <w:pPr>
        <w:pStyle w:val="Compact"/>
        <w:numPr>
          <w:ilvl w:val="0"/>
          <w:numId w:val="1059"/>
        </w:numPr>
      </w:pPr>
      <w:r>
        <w:t xml:space="preserve">Smoothed 3-day rolling means</w:t>
      </w:r>
      <w:r>
        <w:br/>
      </w:r>
    </w:p>
    <w:p>
      <w:pPr>
        <w:pStyle w:val="Compact"/>
        <w:numPr>
          <w:ilvl w:val="0"/>
          <w:numId w:val="1059"/>
        </w:numPr>
      </w:pPr>
      <w:r>
        <w:t xml:space="preserve">Boolean</w:t>
      </w:r>
      <w:r>
        <w:t xml:space="preserve"> </w:t>
      </w:r>
      <w:r>
        <w:rPr>
          <w:rStyle w:val="VerbatimChar"/>
        </w:rPr>
        <w:t xml:space="preserve">both_negative</w:t>
      </w:r>
      <w:r>
        <w:t xml:space="preserve"> </w:t>
      </w:r>
      <w:r>
        <w:t xml:space="preserve">indicating coincident decline</w:t>
      </w:r>
      <w:r>
        <w:br/>
      </w:r>
    </w:p>
    <w:p>
      <w:pPr>
        <w:pStyle w:val="Compact"/>
        <w:numPr>
          <w:ilvl w:val="0"/>
          <w:numId w:val="1059"/>
        </w:numPr>
      </w:pPr>
      <w:r>
        <w:t xml:space="preserve">Exports full dataset as</w:t>
      </w:r>
      <w:r>
        <w:t xml:space="preserve"> </w:t>
      </w:r>
      <w:r>
        <w:rPr>
          <w:rStyle w:val="VerbatimChar"/>
        </w:rPr>
        <w:t xml:space="preserve">"cue_dataset_full.csv"</w:t>
      </w:r>
    </w:p>
    <w:p>
      <w:pPr>
        <w:pStyle w:val="FirstParagraph"/>
      </w:pPr>
      <w:r>
        <w:t xml:space="preserve">This dataset defines the environmental basis for triggering migration.</w:t>
      </w:r>
    </w:p>
    <w:p>
      <w:pPr>
        <w:numPr>
          <w:ilvl w:val="0"/>
          <w:numId w:val="1060"/>
        </w:numPr>
      </w:pPr>
      <w:r>
        <w:t xml:space="preserve">When a cue day is detected, activate the migration cue, defined by</w:t>
      </w:r>
      <w:r>
        <w:t xml:space="preserve"> </w:t>
      </w:r>
      <w:r>
        <w:t xml:space="preserve">coincident declines in the rate of change of temperature and</w:t>
      </w:r>
      <w:r>
        <w:t xml:space="preserve"> </w:t>
      </w:r>
      <w:r>
        <w:t xml:space="preserve">photoperiod, and enable migration readiness.</w:t>
      </w:r>
    </w:p>
    <w:p>
      <w:pPr>
        <w:numPr>
          <w:ilvl w:val="0"/>
          <w:numId w:val="1060"/>
        </w:numPr>
      </w:pPr>
      <w:r>
        <w:t xml:space="preserve">For agents with an active migration trigger, individual migration</w:t>
      </w:r>
      <w:r>
        <w:t xml:space="preserve"> </w:t>
      </w:r>
      <w:r>
        <w:t xml:space="preserve">probability is incremented at each simulation time step (tick).</w:t>
      </w:r>
    </w:p>
    <w:p>
      <w:pPr>
        <w:numPr>
          <w:ilvl w:val="0"/>
          <w:numId w:val="1060"/>
        </w:numPr>
      </w:pPr>
      <w:r>
        <w:t xml:space="preserve">When an agent’s migration probability exceeds a stochastic</w:t>
      </w:r>
      <w:r>
        <w:t xml:space="preserve"> </w:t>
      </w:r>
      <w:r>
        <w:t xml:space="preserve">threshold, initiate migration.</w:t>
      </w:r>
    </w:p>
    <w:bookmarkEnd w:id="100"/>
    <w:bookmarkStart w:id="101" w:name="design-concepts-3"/>
    <w:p>
      <w:pPr>
        <w:pStyle w:val="Heading2"/>
      </w:pPr>
      <w:r>
        <w:rPr>
          <w:rStyle w:val="SectionNumber"/>
        </w:rPr>
        <w:t xml:space="preserve">7.5</w:t>
      </w:r>
      <w:r>
        <w:tab/>
      </w:r>
      <w:r>
        <w:t xml:space="preserve">Design Concepts</w:t>
      </w:r>
    </w:p>
    <w:p>
      <w:pPr>
        <w:pStyle w:val="FirstParagraph"/>
      </w:pPr>
      <w:r>
        <w:rPr>
          <w:b/>
          <w:bCs/>
        </w:rPr>
        <w:t xml:space="preserve">Basic Principles:</w:t>
      </w:r>
      <w:r>
        <w:t xml:space="preserve"> </w:t>
      </w:r>
      <w:r>
        <w:t xml:space="preserve">The mechanism reflects literature on the</w:t>
      </w:r>
      <w:r>
        <w:t xml:space="preserve"> </w:t>
      </w:r>
      <w:r>
        <w:t xml:space="preserve">interaction between photoperiod and temperature as drivers of migration</w:t>
      </w:r>
      <w:r>
        <w:t xml:space="preserve"> </w:t>
      </w:r>
      <w:r>
        <w:t xml:space="preserve">timing in anadromous fishes, where migration responses emerge from the</w:t>
      </w:r>
      <w:r>
        <w:t xml:space="preserve"> </w:t>
      </w:r>
      <w:r>
        <w:t xml:space="preserve">combined influence of seasonal and short-term environmental signals</w:t>
      </w:r>
      <w:r>
        <w:t xml:space="preserve"> </w:t>
      </w:r>
      <w:r>
        <w:t xml:space="preserve">(e.g.,</w:t>
      </w:r>
      <w:r>
        <w:t xml:space="preserve"> </w:t>
      </w:r>
      <w:r>
        <w:t xml:space="preserve">Zydlewski et al. (</w:t>
      </w:r>
      <w:hyperlink w:anchor="ref-zydlewski_photoperiod_2014">
        <w:r>
          <w:rPr>
            <w:rStyle w:val="Hyperlink"/>
          </w:rPr>
          <w:t xml:space="preserve">2014</w:t>
        </w:r>
      </w:hyperlink>
      <w:r>
        <w:t xml:space="preserve">)</w:t>
      </w:r>
      <w:r>
        <w:t xml:space="preserve">;</w:t>
      </w:r>
      <w:r>
        <w:t xml:space="preserve"> </w:t>
      </w:r>
      <w:r>
        <w:t xml:space="preserve">García-Vega et al. (</w:t>
      </w:r>
      <w:hyperlink w:anchor="ref-garcia-vega_upstream_2022">
        <w:r>
          <w:rPr>
            <w:rStyle w:val="Hyperlink"/>
          </w:rPr>
          <w:t xml:space="preserve">2022</w:t>
        </w:r>
      </w:hyperlink>
      <w:r>
        <w:t xml:space="preserve">)</w:t>
      </w:r>
      <w:r>
        <w:t xml:space="preserve">;</w:t>
      </w:r>
      <w:r>
        <w:t xml:space="preserve"> </w:t>
      </w:r>
      <w:r>
        <w:t xml:space="preserve">Jonsson (</w:t>
      </w:r>
      <w:hyperlink w:anchor="ref-jonsson_environmental_1991">
        <w:r>
          <w:rPr>
            <w:rStyle w:val="Hyperlink"/>
          </w:rPr>
          <w:t xml:space="preserve">1991</w:t>
        </w:r>
      </w:hyperlink>
      <w:r>
        <w:t xml:space="preserve">)</w:t>
      </w:r>
      <w:r>
        <w:t xml:space="preserve">).</w:t>
      </w:r>
    </w:p>
    <w:p>
      <w:pPr>
        <w:pStyle w:val="BodyText"/>
      </w:pPr>
      <w:r>
        <w:rPr>
          <w:b/>
          <w:bCs/>
        </w:rPr>
        <w:t xml:space="preserve">Emergence:</w:t>
      </w:r>
      <w:r>
        <w:t xml:space="preserve"> </w:t>
      </w:r>
      <w:r>
        <w:t xml:space="preserve">Migration timing varies among individuals</w:t>
      </w:r>
      <w:r>
        <w:t xml:space="preserve"> </w:t>
      </w:r>
      <w:r>
        <w:t xml:space="preserve">(</w:t>
      </w:r>
      <w:hyperlink w:anchor="ref-dingle_2014_migration">
        <w:r>
          <w:rPr>
            <w:rStyle w:val="Hyperlink"/>
          </w:rPr>
          <w:t xml:space="preserve">Dingle 2014</w:t>
        </w:r>
      </w:hyperlink>
      <w:r>
        <w:t xml:space="preserve">)</w:t>
      </w:r>
      <w:r>
        <w:t xml:space="preserve"> </w:t>
      </w:r>
      <w:r>
        <w:t xml:space="preserve">and is represented in the model through</w:t>
      </w:r>
      <w:r>
        <w:t xml:space="preserve"> </w:t>
      </w:r>
      <w:r>
        <w:t xml:space="preserve">stochastic variation in the accumulation of migration probability,</w:t>
      </w:r>
      <w:r>
        <w:t xml:space="preserve"> </w:t>
      </w:r>
      <w:r>
        <w:t xml:space="preserve">resulting in asynchronous migration initiation across agents.</w:t>
      </w:r>
    </w:p>
    <w:p>
      <w:pPr>
        <w:pStyle w:val="BodyText"/>
      </w:pPr>
      <w:r>
        <w:rPr>
          <w:b/>
          <w:bCs/>
        </w:rPr>
        <w:t xml:space="preserve">Adaptation:</w:t>
      </w:r>
      <w:r>
        <w:t xml:space="preserve"> </w:t>
      </w:r>
      <w:r>
        <w:t xml:space="preserve">Agents transition from staging to active migration in</w:t>
      </w:r>
      <w:r>
        <w:t xml:space="preserve"> </w:t>
      </w:r>
      <w:r>
        <w:t xml:space="preserve">response to environmental cue activation and internal readiness state.</w:t>
      </w:r>
    </w:p>
    <w:p>
      <w:pPr>
        <w:pStyle w:val="BodyText"/>
      </w:pPr>
      <w:r>
        <w:rPr>
          <w:b/>
          <w:bCs/>
        </w:rPr>
        <w:t xml:space="preserve">Stochasticity:</w:t>
      </w:r>
      <w:r>
        <w:t xml:space="preserve"> </w:t>
      </w:r>
      <w:r>
        <w:t xml:space="preserve">Stochasticity enters through probabilistic</w:t>
      </w:r>
      <w:r>
        <w:t xml:space="preserve"> </w:t>
      </w:r>
      <w:r>
        <w:t xml:space="preserve">accumulation of migration readiness and random threshold exceedance for</w:t>
      </w:r>
      <w:r>
        <w:t xml:space="preserve"> </w:t>
      </w:r>
      <w:r>
        <w:t xml:space="preserve">migration initiation.</w:t>
      </w:r>
    </w:p>
    <w:p>
      <w:pPr>
        <w:pStyle w:val="BodyText"/>
      </w:pPr>
      <w:r>
        <w:rPr>
          <w:b/>
          <w:bCs/>
        </w:rPr>
        <w:t xml:space="preserve">Observation:</w:t>
      </w:r>
      <w:r>
        <w:t xml:space="preserve"> </w:t>
      </w:r>
      <w:r>
        <w:t xml:space="preserve">Key outputs include cue activation timing, individual</w:t>
      </w:r>
      <w:r>
        <w:t xml:space="preserve"> </w:t>
      </w:r>
      <w:r>
        <w:t xml:space="preserve">migration probability trajectories, and the proportion of agents</w:t>
      </w:r>
      <w:r>
        <w:t xml:space="preserve"> </w:t>
      </w:r>
      <w:r>
        <w:t xml:space="preserve">initiating migration through time.</w:t>
      </w:r>
    </w:p>
    <w:bookmarkEnd w:id="101"/>
    <w:bookmarkStart w:id="102" w:name="initialization-3"/>
    <w:p>
      <w:pPr>
        <w:pStyle w:val="Heading2"/>
      </w:pPr>
      <w:r>
        <w:rPr>
          <w:rStyle w:val="SectionNumber"/>
        </w:rPr>
        <w:t xml:space="preserve">7.6</w:t>
      </w:r>
      <w:r>
        <w:tab/>
      </w:r>
      <w:r>
        <w:t xml:space="preserve">Initialization</w:t>
      </w:r>
    </w:p>
    <w:tbl>
      <w:tblPr>
        <w:tblStyle w:val="Table"/>
        <w:tblW w:type="pct" w:w="5000"/>
        <w:tblLayout w:type="fixed"/>
        <w:tblLook w:firstRow="1" w:lastRow="0" w:firstColumn="0" w:lastColumn="0" w:noHBand="0" w:noVBand="0" w:val="0020"/>
      </w:tblPr>
      <w:tblGrid>
        <w:gridCol w:w="2090"/>
        <w:gridCol w:w="2970"/>
        <w:gridCol w:w="2860"/>
      </w:tblGrid>
      <w:tr>
        <w:trPr>
          <w:tblHeader w:val="on"/>
        </w:trPr>
        <w:tc>
          <w:tcPr/>
          <w:p>
            <w:pPr>
              <w:pStyle w:val="Compact"/>
            </w:pPr>
            <w:r>
              <w:t xml:space="preserve">Variable</w:t>
            </w:r>
          </w:p>
        </w:tc>
        <w:tc>
          <w:tcPr/>
          <w:p>
            <w:pPr>
              <w:pStyle w:val="Compact"/>
            </w:pPr>
            <w:r>
              <w:t xml:space="preserve">Initial Value</w:t>
            </w:r>
          </w:p>
        </w:tc>
        <w:tc>
          <w:tcPr/>
          <w:p>
            <w:pPr>
              <w:pStyle w:val="Compact"/>
            </w:pPr>
            <w:r>
              <w:t xml:space="preserve">Justification</w:t>
            </w:r>
          </w:p>
        </w:tc>
      </w:tr>
      <w:tr>
        <w:tc>
          <w:tcPr/>
          <w:p>
            <w:pPr>
              <w:pStyle w:val="Compact"/>
            </w:pPr>
            <w:r>
              <w:rPr>
                <w:b/>
                <w:bCs/>
              </w:rPr>
              <w:t xml:space="preserve">cue-days</w:t>
            </w:r>
          </w:p>
        </w:tc>
        <w:tc>
          <w:tcPr/>
          <w:p>
            <w:pPr>
              <w:pStyle w:val="Compact"/>
            </w:pPr>
            <w:r>
              <w:t xml:space="preserve">Extracted from CSV</w:t>
            </w:r>
          </w:p>
        </w:tc>
        <w:tc>
          <w:tcPr/>
          <w:p>
            <w:pPr>
              <w:pStyle w:val="Compact"/>
            </w:pPr>
            <w:r>
              <w:t xml:space="preserve">Based on empirical environmental data</w:t>
            </w:r>
          </w:p>
        </w:tc>
      </w:tr>
      <w:tr>
        <w:tc>
          <w:tcPr/>
          <w:p>
            <w:pPr>
              <w:pStyle w:val="Compact"/>
            </w:pPr>
            <w:r>
              <w:rPr>
                <w:b/>
                <w:bCs/>
              </w:rPr>
              <w:t xml:space="preserve">migration-probability</w:t>
            </w:r>
          </w:p>
        </w:tc>
        <w:tc>
          <w:tcPr/>
          <w:p>
            <w:pPr>
              <w:pStyle w:val="Compact"/>
            </w:pPr>
            <w:r>
              <w:t xml:space="preserve">0</w:t>
            </w:r>
          </w:p>
        </w:tc>
        <w:tc>
          <w:tcPr/>
          <w:p>
            <w:pPr>
              <w:pStyle w:val="Compact"/>
            </w:pPr>
            <w:r>
              <w:t xml:space="preserve">Ensures probability is accumulated only within cue window</w:t>
            </w:r>
          </w:p>
        </w:tc>
      </w:tr>
      <w:tr>
        <w:tc>
          <w:tcPr/>
          <w:p>
            <w:pPr>
              <w:pStyle w:val="Compact"/>
            </w:pPr>
            <w:r>
              <w:rPr>
                <w:b/>
                <w:bCs/>
              </w:rPr>
              <w:t xml:space="preserve">migration-trigger?</w:t>
            </w:r>
          </w:p>
        </w:tc>
        <w:tc>
          <w:tcPr/>
          <w:p>
            <w:pPr>
              <w:pStyle w:val="Compact"/>
            </w:pPr>
            <w:r>
              <w:t xml:space="preserve">false</w:t>
            </w:r>
          </w:p>
        </w:tc>
        <w:tc>
          <w:tcPr/>
          <w:p>
            <w:pPr>
              <w:pStyle w:val="Compact"/>
            </w:pPr>
            <w:r>
              <w:t xml:space="preserve">No cue until ΔT and ΔL decline</w:t>
            </w:r>
          </w:p>
        </w:tc>
      </w:tr>
      <w:tr>
        <w:tc>
          <w:tcPr/>
          <w:p>
            <w:pPr>
              <w:pStyle w:val="Compact"/>
            </w:pPr>
            <w:r>
              <w:rPr>
                <w:b/>
                <w:bCs/>
              </w:rPr>
              <w:t xml:space="preserve">cue-active?</w:t>
            </w:r>
          </w:p>
        </w:tc>
        <w:tc>
          <w:tcPr/>
          <w:p>
            <w:pPr>
              <w:pStyle w:val="Compact"/>
            </w:pPr>
            <w:r>
              <w:t xml:space="preserve">false</w:t>
            </w:r>
          </w:p>
        </w:tc>
        <w:tc>
          <w:tcPr/>
          <w:p>
            <w:pPr>
              <w:pStyle w:val="Compact"/>
            </w:pPr>
            <w:r>
              <w:t xml:space="preserve">Depends on DOY</w:t>
            </w:r>
          </w:p>
        </w:tc>
      </w:tr>
      <w:tr>
        <w:tc>
          <w:tcPr/>
          <w:p>
            <w:pPr>
              <w:pStyle w:val="Compact"/>
            </w:pPr>
            <w:r>
              <w:rPr>
                <w:b/>
                <w:bCs/>
              </w:rPr>
              <w:t xml:space="preserve">start-migration?</w:t>
            </w:r>
          </w:p>
        </w:tc>
        <w:tc>
          <w:tcPr/>
          <w:p>
            <w:pPr>
              <w:pStyle w:val="Compact"/>
            </w:pPr>
            <w:r>
              <w:t xml:space="preserve">false</w:t>
            </w:r>
          </w:p>
        </w:tc>
        <w:tc>
          <w:tcPr/>
          <w:p>
            <w:pPr>
              <w:pStyle w:val="Compact"/>
            </w:pPr>
            <w:r>
              <w:t xml:space="preserve">Fish begin in staging mode</w:t>
            </w:r>
          </w:p>
        </w:tc>
      </w:tr>
    </w:tbl>
    <w:bookmarkEnd w:id="102"/>
    <w:bookmarkStart w:id="107" w:name="submodels-3"/>
    <w:p>
      <w:pPr>
        <w:pStyle w:val="Heading2"/>
      </w:pPr>
      <w:r>
        <w:rPr>
          <w:rStyle w:val="SectionNumber"/>
        </w:rPr>
        <w:t xml:space="preserve">7.7</w:t>
      </w:r>
      <w:r>
        <w:tab/>
      </w:r>
      <w:r>
        <w:t xml:space="preserve">Submodels</w:t>
      </w:r>
    </w:p>
    <w:bookmarkStart w:id="103" w:name="identifying-cue-days-preprocessed-in-r"/>
    <w:p>
      <w:pPr>
        <w:pStyle w:val="Heading3"/>
      </w:pPr>
      <w:r>
        <w:rPr>
          <w:rStyle w:val="SectionNumber"/>
        </w:rPr>
        <w:t xml:space="preserve">7.7.1</w:t>
      </w:r>
      <w:r>
        <w:tab/>
      </w:r>
      <w:r>
        <w:t xml:space="preserve">Identifying Cue Days (Preprocessed in R)</w:t>
      </w:r>
    </w:p>
    <w:p>
      <w:pPr>
        <w:pStyle w:val="FirstParagraph"/>
      </w:pPr>
      <m:oMathPara>
        <m:oMathParaPr>
          <m:jc m:val="center"/>
        </m:oMathParaPr>
        <m:oMath>
          <m:r>
            <m:rPr>
              <m:sty m:val="p"/>
            </m:rPr>
            <m:t>Δ</m:t>
          </m:r>
          <m:r>
            <m:t>T</m:t>
          </m:r>
          <m:r>
            <m:rPr>
              <m:sty m:val="p"/>
            </m:rPr>
            <m:t>&lt;</m:t>
          </m:r>
          <m:r>
            <m:t>0</m:t>
          </m:r>
          <m:r>
            <m:rPr>
              <m:sty m:val="p"/>
            </m:rPr>
            <m:t>,</m:t>
          </m:r>
          <m:r>
            <m:t> </m:t>
          </m:r>
          <m:r>
            <m:t> </m:t>
          </m:r>
          <m:r>
            <m:rPr>
              <m:sty m:val="p"/>
            </m:rPr>
            <m:t>Δ</m:t>
          </m:r>
          <m:r>
            <m:t>L</m:t>
          </m:r>
          <m:r>
            <m:rPr>
              <m:sty m:val="p"/>
            </m:rPr>
            <m:t>&lt;</m:t>
          </m:r>
          <m:r>
            <m:t>0</m:t>
          </m:r>
          <m:r>
            <m:t>  </m:t>
          </m:r>
          <m:r>
            <m:rPr>
              <m:nor/>
              <m:sty m:val="p"/>
            </m:rPr>
            <m:t>(7.1)</m:t>
          </m:r>
        </m:oMath>
      </m:oMathPara>
    </w:p>
    <w:p>
      <w:pPr>
        <w:pStyle w:val="FirstParagraph"/>
      </w:pPr>
      <w:r>
        <w:t xml:space="preserve">Where:</w:t>
      </w:r>
    </w:p>
    <w:p>
      <w:pPr>
        <w:pStyle w:val="Compact"/>
        <w:numPr>
          <w:ilvl w:val="0"/>
          <w:numId w:val="1061"/>
        </w:numPr>
      </w:pPr>
      <m:oMath>
        <m:r>
          <m:rPr>
            <m:sty m:val="p"/>
          </m:rPr>
          <m:t>Δ</m:t>
        </m:r>
        <m:r>
          <m:t>T</m:t>
        </m:r>
      </m:oMath>
      <w:r>
        <w:t xml:space="preserve"> </w:t>
      </w:r>
      <w:r>
        <w:t xml:space="preserve">is the change in temperature used to flag cue days.</w:t>
      </w:r>
    </w:p>
    <w:p>
      <w:pPr>
        <w:pStyle w:val="Compact"/>
        <w:numPr>
          <w:ilvl w:val="0"/>
          <w:numId w:val="1061"/>
        </w:numPr>
      </w:pPr>
      <m:oMath>
        <m:r>
          <m:rPr>
            <m:sty m:val="p"/>
          </m:rPr>
          <m:t>Δ</m:t>
        </m:r>
        <m:r>
          <m:t>L</m:t>
        </m:r>
      </m:oMath>
      <w:r>
        <w:t xml:space="preserve"> </w:t>
      </w:r>
      <w:r>
        <w:t xml:space="preserve">is the change in photoperiod proxy used to flag cue days.</w:t>
      </w:r>
    </w:p>
    <w:p>
      <w:pPr>
        <w:pStyle w:val="FirstParagraph"/>
      </w:pPr>
      <w:r>
        <w:t xml:space="preserve">The preprocessing script:</w:t>
      </w:r>
    </w:p>
    <w:p>
      <w:pPr>
        <w:pStyle w:val="Compact"/>
        <w:numPr>
          <w:ilvl w:val="0"/>
          <w:numId w:val="1062"/>
        </w:numPr>
      </w:pPr>
      <w:r>
        <w:t xml:space="preserve">Computes ΔT and ΔL</w:t>
      </w:r>
    </w:p>
    <w:p>
      <w:pPr>
        <w:pStyle w:val="Compact"/>
        <w:numPr>
          <w:ilvl w:val="0"/>
          <w:numId w:val="1062"/>
        </w:numPr>
      </w:pPr>
      <w:r>
        <w:t xml:space="preserve">Applies smoothing</w:t>
      </w:r>
    </w:p>
    <w:p>
      <w:pPr>
        <w:pStyle w:val="Compact"/>
        <w:numPr>
          <w:ilvl w:val="0"/>
          <w:numId w:val="1062"/>
        </w:numPr>
      </w:pPr>
      <w:r>
        <w:t xml:space="preserve">Flags coincident declines</w:t>
      </w:r>
    </w:p>
    <w:bookmarkEnd w:id="103"/>
    <w:bookmarkStart w:id="104" w:name="activation-of-migration-cue"/>
    <w:p>
      <w:pPr>
        <w:pStyle w:val="Heading3"/>
      </w:pPr>
      <w:r>
        <w:rPr>
          <w:rStyle w:val="SectionNumber"/>
        </w:rPr>
        <w:t xml:space="preserve">7.7.2</w:t>
      </w:r>
      <w:r>
        <w:tab/>
      </w:r>
      <w:r>
        <w:t xml:space="preserve">Activation of Migration Cue</w:t>
      </w:r>
    </w:p>
    <w:p>
      <w:pPr>
        <w:pStyle w:val="FirstParagraph"/>
      </w:pPr>
      <w:r>
        <w:t xml:space="preserve">At each simulation day, the model checks whether the current day-of-year</w:t>
      </w:r>
      <w:r>
        <w:t xml:space="preserve"> </w:t>
      </w:r>
      <w:r>
        <w:t xml:space="preserve">corresponds to a predefined cue day. If true, the migration cue is</w:t>
      </w:r>
      <w:r>
        <w:t xml:space="preserve"> </w:t>
      </w:r>
      <w:r>
        <w:t xml:space="preserve">activated:</w:t>
      </w:r>
    </w:p>
    <w:p>
      <w:pPr>
        <w:pStyle w:val="BodyText"/>
      </w:pPr>
      <m:oMathPara>
        <m:oMathParaPr>
          <m:jc m:val="center"/>
        </m:oMathParaPr>
        <m:oMath>
          <m:r>
            <m:t>c</m:t>
          </m:r>
          <m:r>
            <m:t>u</m:t>
          </m:r>
          <m:r>
            <m:t>e</m:t>
          </m:r>
          <m:r>
            <m:rPr>
              <m:nor/>
              <m:sty m:val="p"/>
            </m:rPr>
            <m:t>-</m:t>
          </m:r>
          <m:r>
            <m:t>a</m:t>
          </m:r>
          <m:r>
            <m:t>c</m:t>
          </m:r>
          <m:r>
            <m:t>t</m:t>
          </m:r>
          <m:r>
            <m:t>i</m:t>
          </m:r>
          <m:r>
            <m:t>v</m:t>
          </m:r>
          <m:r>
            <m:t>e</m:t>
          </m:r>
          <m:r>
            <m:rPr>
              <m:sty m:val="p"/>
            </m:rPr>
            <m:t>?</m:t>
          </m:r>
          <m:r>
            <m:rPr>
              <m:sty m:val="p"/>
            </m:rPr>
            <m:t>=</m:t>
          </m:r>
          <m:r>
            <m:rPr>
              <m:nor/>
              <m:sty m:val="p"/>
            </m:rPr>
            <m:t>true</m:t>
          </m:r>
          <m:r>
            <m:t>  </m:t>
          </m:r>
          <m:r>
            <m:rPr>
              <m:nor/>
              <m:sty m:val="p"/>
            </m:rPr>
            <m:t>(7.2)</m:t>
          </m:r>
        </m:oMath>
      </m:oMathPara>
    </w:p>
    <w:p>
      <w:pPr>
        <w:pStyle w:val="FirstParagraph"/>
      </w:pPr>
      <w:r>
        <w:t xml:space="preserve">Where:</w:t>
      </w:r>
    </w:p>
    <w:p>
      <w:pPr>
        <w:pStyle w:val="Compact"/>
        <w:numPr>
          <w:ilvl w:val="0"/>
          <w:numId w:val="1063"/>
        </w:numPr>
      </w:pPr>
      <m:oMath>
        <m:r>
          <m:t>c</m:t>
        </m:r>
        <m:r>
          <m:t>u</m:t>
        </m:r>
        <m:r>
          <m:t>e</m:t>
        </m:r>
        <m:r>
          <m:rPr>
            <m:nor/>
            <m:sty m:val="p"/>
          </m:rPr>
          <m:t>-</m:t>
        </m:r>
        <m:r>
          <m:t>a</m:t>
        </m:r>
        <m:r>
          <m:t>c</m:t>
        </m:r>
        <m:r>
          <m:t>t</m:t>
        </m:r>
        <m:r>
          <m:t>i</m:t>
        </m:r>
        <m:r>
          <m:t>v</m:t>
        </m:r>
        <m:r>
          <m:t>e</m:t>
        </m:r>
        <m:r>
          <m:rPr>
            <m:sty m:val="p"/>
          </m:rPr>
          <m:t>?</m:t>
        </m:r>
      </m:oMath>
      <w:r>
        <w:t xml:space="preserve"> </w:t>
      </w:r>
      <w:r>
        <w:t xml:space="preserve">is the indicator that migration cue is active.</w:t>
      </w:r>
    </w:p>
    <w:p>
      <w:pPr>
        <w:pStyle w:val="FirstParagraph"/>
      </w:pPr>
      <w:r>
        <w:t xml:space="preserve">This represents the environmental system state in which the cue has</w:t>
      </w:r>
      <w:r>
        <w:t xml:space="preserve"> </w:t>
      </w:r>
      <w:r>
        <w:t xml:space="preserve">occurred, after which agents respond by transitioning to an internal</w:t>
      </w:r>
      <w:r>
        <w:t xml:space="preserve"> </w:t>
      </w:r>
      <w:r>
        <w:t xml:space="preserve">readiness state:</w:t>
      </w:r>
    </w:p>
    <w:p>
      <w:pPr>
        <w:pStyle w:val="BodyText"/>
      </w:pPr>
      <m:oMathPara>
        <m:oMathParaPr>
          <m:jc m:val="center"/>
        </m:oMathParaPr>
        <m:oMath>
          <m:r>
            <m:t>m</m:t>
          </m:r>
          <m:r>
            <m:t>i</m:t>
          </m:r>
          <m:r>
            <m:t>g</m:t>
          </m:r>
          <m:r>
            <m:t>r</m:t>
          </m:r>
          <m:r>
            <m:t>a</m:t>
          </m:r>
          <m:r>
            <m:t>t</m:t>
          </m:r>
          <m:r>
            <m:t>i</m:t>
          </m:r>
          <m:r>
            <m:t>o</m:t>
          </m:r>
          <m:r>
            <m:t>n</m:t>
          </m:r>
          <m:r>
            <m:rPr>
              <m:nor/>
              <m:sty m:val="p"/>
            </m:rPr>
            <m:t>-</m:t>
          </m:r>
          <m:r>
            <m:t>t</m:t>
          </m:r>
          <m:r>
            <m:t>r</m:t>
          </m:r>
          <m:r>
            <m:t>i</m:t>
          </m:r>
          <m:r>
            <m:t>g</m:t>
          </m:r>
          <m:r>
            <m:t>g</m:t>
          </m:r>
          <m:r>
            <m:t>e</m:t>
          </m:r>
          <m:r>
            <m:t>r</m:t>
          </m:r>
          <m:r>
            <m:rPr>
              <m:sty m:val="p"/>
            </m:rPr>
            <m:t>?</m:t>
          </m:r>
          <m:r>
            <m:rPr>
              <m:sty m:val="p"/>
            </m:rPr>
            <m:t>=</m:t>
          </m:r>
          <m:r>
            <m:rPr>
              <m:nor/>
              <m:sty m:val="p"/>
            </m:rPr>
            <m:t>true</m:t>
          </m:r>
          <m:r>
            <m:t>  </m:t>
          </m:r>
          <m:r>
            <m:rPr>
              <m:nor/>
              <m:sty m:val="p"/>
            </m:rPr>
            <m:t>(7.3)</m:t>
          </m:r>
        </m:oMath>
      </m:oMathPara>
    </w:p>
    <w:p>
      <w:pPr>
        <w:pStyle w:val="FirstParagraph"/>
      </w:pPr>
      <w:r>
        <w:t xml:space="preserve">Where:</w:t>
      </w:r>
    </w:p>
    <w:p>
      <w:pPr>
        <w:pStyle w:val="Compact"/>
        <w:numPr>
          <w:ilvl w:val="0"/>
          <w:numId w:val="1064"/>
        </w:numPr>
      </w:pPr>
      <m:oMath>
        <m:r>
          <m:t>m</m:t>
        </m:r>
        <m:r>
          <m:t>i</m:t>
        </m:r>
        <m:r>
          <m:t>g</m:t>
        </m:r>
        <m:r>
          <m:t>r</m:t>
        </m:r>
        <m:r>
          <m:t>a</m:t>
        </m:r>
        <m:r>
          <m:t>t</m:t>
        </m:r>
        <m:r>
          <m:t>i</m:t>
        </m:r>
        <m:r>
          <m:t>o</m:t>
        </m:r>
        <m:r>
          <m:t>n</m:t>
        </m:r>
        <m:r>
          <m:rPr>
            <m:nor/>
            <m:sty m:val="p"/>
          </m:rPr>
          <m:t>-</m:t>
        </m:r>
        <m:r>
          <m:t>t</m:t>
        </m:r>
        <m:r>
          <m:t>r</m:t>
        </m:r>
        <m:r>
          <m:t>i</m:t>
        </m:r>
        <m:r>
          <m:t>g</m:t>
        </m:r>
        <m:r>
          <m:t>g</m:t>
        </m:r>
        <m:r>
          <m:t>e</m:t>
        </m:r>
        <m:r>
          <m:t>r</m:t>
        </m:r>
        <m:r>
          <m:rPr>
            <m:sty m:val="p"/>
          </m:rPr>
          <m:t>?</m:t>
        </m:r>
      </m:oMath>
      <w:r>
        <w:t xml:space="preserve"> </w:t>
      </w:r>
      <w:r>
        <w:t xml:space="preserve">is the indicator of migration readiness.</w:t>
      </w:r>
    </w:p>
    <w:p>
      <w:pPr>
        <w:pStyle w:val="FirstParagraph"/>
      </w:pPr>
      <w:r>
        <w:t xml:space="preserve">This marks the onset of migration preparedness for all agents, where an</w:t>
      </w:r>
      <w:r>
        <w:t xml:space="preserve"> </w:t>
      </w:r>
      <w:r>
        <w:t xml:space="preserve">individual has sensed the cue and transitions to an internally primed</w:t>
      </w:r>
      <w:r>
        <w:t xml:space="preserve"> </w:t>
      </w:r>
      <w:r>
        <w:t xml:space="preserve">state. In migratory organisms, environmental signals are sensed first</w:t>
      </w:r>
      <w:r>
        <w:t xml:space="preserve"> </w:t>
      </w:r>
      <w:r>
        <w:t xml:space="preserve">and then establish readiness, after which movement is initiated only</w:t>
      </w:r>
      <w:r>
        <w:t xml:space="preserve"> </w:t>
      </w:r>
      <w:r>
        <w:t xml:space="preserve">when conditions are favorable rather than immediately upon cue detection</w:t>
      </w:r>
      <w:r>
        <w:t xml:space="preserve"> </w:t>
      </w:r>
      <w:r>
        <w:t xml:space="preserve">(</w:t>
      </w:r>
      <w:hyperlink w:anchor="ref-dingle_2014_migration">
        <w:r>
          <w:rPr>
            <w:rStyle w:val="Hyperlink"/>
          </w:rPr>
          <w:t xml:space="preserve">Dingle 2014</w:t>
        </w:r>
      </w:hyperlink>
      <w:r>
        <w:t xml:space="preserve">)</w:t>
      </w:r>
      <w:r>
        <w:t xml:space="preserve">.</w:t>
      </w:r>
    </w:p>
    <w:bookmarkEnd w:id="104"/>
    <w:bookmarkStart w:id="105" w:name="accumulation-of-migration-probability"/>
    <w:p>
      <w:pPr>
        <w:pStyle w:val="Heading3"/>
      </w:pPr>
      <w:r>
        <w:rPr>
          <w:rStyle w:val="SectionNumber"/>
        </w:rPr>
        <w:t xml:space="preserve">7.7.3</w:t>
      </w:r>
      <w:r>
        <w:tab/>
      </w:r>
      <w:r>
        <w:t xml:space="preserve">Accumulation of Migration Probability</w:t>
      </w:r>
    </w:p>
    <w:p>
      <w:pPr>
        <w:pStyle w:val="FirstParagraph"/>
      </w:pPr>
      <w:r>
        <w:t xml:space="preserve">For each agent with an active migration trigger, migration probability</w:t>
      </w:r>
      <w:r>
        <w:t xml:space="preserve"> </w:t>
      </w:r>
      <w:r>
        <w:t xml:space="preserve">increases stochastically each tick:</w:t>
      </w:r>
    </w:p>
    <w:p>
      <w:pPr>
        <w:pStyle w:val="BodyText"/>
      </w:pPr>
      <m:oMathPara>
        <m:oMathParaPr>
          <m:jc m:val="center"/>
        </m:oMathParaPr>
        <m:oMath>
          <m:sSub>
            <m:e>
              <m:r>
                <m:t>P</m:t>
              </m:r>
            </m:e>
            <m:sub>
              <m:r>
                <m:t>t</m:t>
              </m:r>
              <m:r>
                <m:rPr>
                  <m:sty m:val="p"/>
                </m:rPr>
                <m:t>+</m:t>
              </m:r>
              <m:r>
                <m:t>1</m:t>
              </m:r>
            </m:sub>
          </m:sSub>
          <m:r>
            <m:rPr>
              <m:sty m:val="p"/>
            </m:rPr>
            <m:t>=</m:t>
          </m:r>
          <m:sSub>
            <m:e>
              <m:r>
                <m:t>P</m:t>
              </m:r>
            </m:e>
            <m:sub>
              <m:r>
                <m:t>t</m:t>
              </m:r>
            </m:sub>
          </m:sSub>
          <m:r>
            <m:rPr>
              <m:sty m:val="p"/>
            </m:rPr>
            <m:t>+</m:t>
          </m:r>
          <m:d>
            <m:dPr>
              <m:begChr m:val="("/>
              <m:sepChr m:val=""/>
              <m:endChr m:val=")"/>
              <m:grow/>
            </m:dPr>
            <m:e>
              <m:r>
                <m:t>0.00001</m:t>
              </m:r>
              <m:r>
                <m:rPr>
                  <m:sty m:val="p"/>
                </m:rPr>
                <m:t>+</m:t>
              </m:r>
              <m:r>
                <m:t>U</m:t>
              </m:r>
              <m:r>
                <m:rPr>
                  <m:sty m:val="p"/>
                </m:rPr>
                <m:t>(</m:t>
              </m:r>
              <m:r>
                <m:t>0</m:t>
              </m:r>
              <m:r>
                <m:rPr>
                  <m:sty m:val="p"/>
                </m:rPr>
                <m:t>,</m:t>
              </m:r>
              <m:r>
                <m:t>0.00004</m:t>
              </m:r>
              <m:r>
                <m:rPr>
                  <m:sty m:val="p"/>
                </m:rPr>
                <m:t>)</m:t>
              </m:r>
            </m:e>
          </m:d>
          <m:r>
            <m:t>  </m:t>
          </m:r>
          <m:r>
            <m:rPr>
              <m:nor/>
              <m:sty m:val="p"/>
            </m:rPr>
            <m:t>(7.4)</m:t>
          </m:r>
        </m:oMath>
      </m:oMathPara>
    </w:p>
    <w:p>
      <w:pPr>
        <w:pStyle w:val="FirstParagraph"/>
      </w:pPr>
      <w:r>
        <w:t xml:space="preserve">Where:</w:t>
      </w:r>
    </w:p>
    <w:p>
      <w:pPr>
        <w:pStyle w:val="Compact"/>
        <w:numPr>
          <w:ilvl w:val="0"/>
          <w:numId w:val="1065"/>
        </w:numPr>
      </w:pPr>
      <m:oMath>
        <m:sSub>
          <m:e>
            <m:r>
              <m:t>P</m:t>
            </m:r>
          </m:e>
          <m:sub>
            <m:r>
              <m:t>t</m:t>
            </m:r>
          </m:sub>
        </m:sSub>
      </m:oMath>
      <w:r>
        <w:t xml:space="preserve"> </w:t>
      </w:r>
      <w:r>
        <w:t xml:space="preserve">is the individual migration probability at time</w:t>
      </w:r>
      <w:r>
        <w:t xml:space="preserve"> </w:t>
      </w:r>
      <m:oMath>
        <m:r>
          <m:t>t</m:t>
        </m:r>
      </m:oMath>
      <w:r>
        <w:t xml:space="preserve">.</w:t>
      </w:r>
    </w:p>
    <w:p>
      <w:pPr>
        <w:pStyle w:val="FirstParagraph"/>
      </w:pPr>
      <w:r>
        <w:t xml:space="preserve">Migration probability is capped at:</w:t>
      </w:r>
    </w:p>
    <w:p>
      <w:pPr>
        <w:pStyle w:val="BodyText"/>
      </w:pPr>
      <m:oMathPara>
        <m:oMathParaPr>
          <m:jc m:val="center"/>
        </m:oMathParaPr>
        <m:oMath>
          <m:sSub>
            <m:e>
              <m:r>
                <m:t>P</m:t>
              </m:r>
            </m:e>
            <m:sub>
              <m:r>
                <m:t>t</m:t>
              </m:r>
            </m:sub>
          </m:sSub>
          <m:r>
            <m:rPr>
              <m:sty m:val="p"/>
            </m:rPr>
            <m:t>≤</m:t>
          </m:r>
          <m:r>
            <m:t>1</m:t>
          </m:r>
          <m:r>
            <m:t>  </m:t>
          </m:r>
          <m:r>
            <m:rPr>
              <m:nor/>
              <m:sty m:val="p"/>
            </m:rPr>
            <m:t>(7.5)</m:t>
          </m:r>
        </m:oMath>
      </m:oMathPara>
    </w:p>
    <w:p>
      <w:pPr>
        <w:pStyle w:val="FirstParagraph"/>
      </w:pPr>
      <w:r>
        <w:t xml:space="preserve">Where:</w:t>
      </w:r>
    </w:p>
    <w:p>
      <w:pPr>
        <w:pStyle w:val="Compact"/>
        <w:numPr>
          <w:ilvl w:val="0"/>
          <w:numId w:val="1066"/>
        </w:numPr>
      </w:pPr>
      <m:oMath>
        <m:sSub>
          <m:e>
            <m:r>
              <m:t>P</m:t>
            </m:r>
          </m:e>
          <m:sub>
            <m:r>
              <m:t>t</m:t>
            </m:r>
          </m:sub>
        </m:sSub>
      </m:oMath>
      <w:r>
        <w:t xml:space="preserve"> </w:t>
      </w:r>
      <w:r>
        <w:t xml:space="preserve">is the individual migration probability at time</w:t>
      </w:r>
      <w:r>
        <w:t xml:space="preserve"> </w:t>
      </w:r>
      <m:oMath>
        <m:r>
          <m:t>t</m:t>
        </m:r>
      </m:oMath>
      <w:r>
        <w:t xml:space="preserve">.</w:t>
      </w:r>
    </w:p>
    <w:p>
      <w:pPr>
        <w:pStyle w:val="FirstParagraph"/>
      </w:pPr>
      <w:r>
        <w:t xml:space="preserve">This formulation produces gradual increase into migration and individual</w:t>
      </w:r>
      <w:r>
        <w:t xml:space="preserve"> </w:t>
      </w:r>
      <w:r>
        <w:t xml:space="preserve">variation in migration timing.</w:t>
      </w:r>
    </w:p>
    <w:bookmarkEnd w:id="105"/>
    <w:bookmarkStart w:id="106" w:name="initiate-migration"/>
    <w:p>
      <w:pPr>
        <w:pStyle w:val="Heading3"/>
      </w:pPr>
      <w:r>
        <w:rPr>
          <w:rStyle w:val="SectionNumber"/>
        </w:rPr>
        <w:t xml:space="preserve">7.7.4</w:t>
      </w:r>
      <w:r>
        <w:tab/>
      </w:r>
      <w:r>
        <w:t xml:space="preserve">Initiate Migration</w:t>
      </w:r>
    </w:p>
    <w:p>
      <w:pPr>
        <w:pStyle w:val="FirstParagraph"/>
      </w:pPr>
      <w:r>
        <w:t xml:space="preserve">An agent initiates migration when its migration probability exceeds a</w:t>
      </w:r>
      <w:r>
        <w:t xml:space="preserve"> </w:t>
      </w:r>
      <w:r>
        <w:t xml:space="preserve">stochastic threshold:</w:t>
      </w:r>
    </w:p>
    <w:p>
      <w:pPr>
        <w:pStyle w:val="BodyText"/>
      </w:pPr>
      <m:oMathPara>
        <m:oMathParaPr>
          <m:jc m:val="center"/>
        </m:oMathParaPr>
        <m:oMath>
          <m:r>
            <m:t>r</m:t>
          </m:r>
          <m:r>
            <m:t>a</m:t>
          </m:r>
          <m:r>
            <m:t>n</m:t>
          </m:r>
          <m:r>
            <m:t>d</m:t>
          </m:r>
          <m:r>
            <m:t>o</m:t>
          </m:r>
          <m:r>
            <m:t>m</m:t>
          </m:r>
          <m:r>
            <m:rPr>
              <m:nor/>
              <m:sty m:val="p"/>
            </m:rPr>
            <m:t>-</m:t>
          </m:r>
          <m:r>
            <m:t>f</m:t>
          </m:r>
          <m:r>
            <m:t>l</m:t>
          </m:r>
          <m:r>
            <m:t>o</m:t>
          </m:r>
          <m:r>
            <m:t>a</m:t>
          </m:r>
          <m:r>
            <m:t>t</m:t>
          </m:r>
          <m:r>
            <m:rPr>
              <m:sty m:val="p"/>
            </m:rPr>
            <m:t>(</m:t>
          </m:r>
          <m:r>
            <m:t>1</m:t>
          </m:r>
          <m:r>
            <m:rPr>
              <m:sty m:val="p"/>
            </m:rPr>
            <m:t>)</m:t>
          </m:r>
          <m:r>
            <m:rPr>
              <m:sty m:val="p"/>
            </m:rPr>
            <m:t>&lt;</m:t>
          </m:r>
          <m:sSub>
            <m:e>
              <m:r>
                <m:t>P</m:t>
              </m:r>
            </m:e>
            <m:sub>
              <m:r>
                <m:t>t</m:t>
              </m:r>
            </m:sub>
          </m:sSub>
          <m:r>
            <m:t>  </m:t>
          </m:r>
          <m:r>
            <m:rPr>
              <m:nor/>
              <m:sty m:val="p"/>
            </m:rPr>
            <m:t>(7.6)</m:t>
          </m:r>
        </m:oMath>
      </m:oMathPara>
    </w:p>
    <w:p>
      <w:pPr>
        <w:pStyle w:val="FirstParagraph"/>
      </w:pPr>
      <w:r>
        <w:t xml:space="preserve">Where:</w:t>
      </w:r>
    </w:p>
    <w:p>
      <w:pPr>
        <w:pStyle w:val="Compact"/>
        <w:numPr>
          <w:ilvl w:val="0"/>
          <w:numId w:val="1067"/>
        </w:numPr>
      </w:pPr>
      <m:oMath>
        <m:sSub>
          <m:e>
            <m:r>
              <m:t>P</m:t>
            </m:r>
          </m:e>
          <m:sub>
            <m:r>
              <m:t>t</m:t>
            </m:r>
          </m:sub>
        </m:sSub>
      </m:oMath>
      <w:r>
        <w:t xml:space="preserve"> </w:t>
      </w:r>
      <w:r>
        <w:t xml:space="preserve">is the individual migration probability at time</w:t>
      </w:r>
      <w:r>
        <w:t xml:space="preserve"> </w:t>
      </w:r>
      <m:oMath>
        <m:r>
          <m:t>t</m:t>
        </m:r>
      </m:oMath>
      <w:r>
        <w:t xml:space="preserve">.</w:t>
      </w:r>
    </w:p>
    <w:p>
      <w:pPr>
        <w:pStyle w:val="FirstParagraph"/>
      </w:pPr>
      <w:r>
        <w:t xml:space="preserve">When this condition is met:</w:t>
      </w:r>
    </w:p>
    <w:p>
      <w:pPr>
        <w:pStyle w:val="BodyText"/>
      </w:pPr>
      <m:oMathPara>
        <m:oMathParaPr>
          <m:jc m:val="center"/>
        </m:oMathParaPr>
        <m:oMath>
          <m:r>
            <m:t>s</m:t>
          </m:r>
          <m:r>
            <m:t>t</m:t>
          </m:r>
          <m:r>
            <m:t>a</m:t>
          </m:r>
          <m:r>
            <m:t>r</m:t>
          </m:r>
          <m:r>
            <m:t>t</m:t>
          </m:r>
          <m:r>
            <m:rPr>
              <m:nor/>
              <m:sty m:val="p"/>
            </m:rPr>
            <m:t>-</m:t>
          </m:r>
          <m:r>
            <m:t>m</m:t>
          </m:r>
          <m:r>
            <m:t>i</m:t>
          </m:r>
          <m:r>
            <m:t>g</m:t>
          </m:r>
          <m:r>
            <m:t>r</m:t>
          </m:r>
          <m:r>
            <m:t>a</m:t>
          </m:r>
          <m:r>
            <m:t>t</m:t>
          </m:r>
          <m:r>
            <m:t>i</m:t>
          </m:r>
          <m:r>
            <m:t>o</m:t>
          </m:r>
          <m:r>
            <m:t>n</m:t>
          </m:r>
          <m:r>
            <m:rPr>
              <m:sty m:val="p"/>
            </m:rPr>
            <m:t>?</m:t>
          </m:r>
          <m:r>
            <m:rPr>
              <m:sty m:val="p"/>
            </m:rPr>
            <m:t>=</m:t>
          </m:r>
          <m:r>
            <m:rPr>
              <m:nor/>
              <m:sty m:val="p"/>
            </m:rPr>
            <m:t>true</m:t>
          </m:r>
          <m:r>
            <m:t>  </m:t>
          </m:r>
          <m:r>
            <m:rPr>
              <m:nor/>
              <m:sty m:val="p"/>
            </m:rPr>
            <m:t>(7.7)</m:t>
          </m:r>
        </m:oMath>
      </m:oMathPara>
    </w:p>
    <w:p>
      <w:pPr>
        <w:pStyle w:val="FirstParagraph"/>
      </w:pPr>
      <w:r>
        <w:t xml:space="preserve">Where:</w:t>
      </w:r>
    </w:p>
    <w:p>
      <w:pPr>
        <w:pStyle w:val="Compact"/>
        <w:numPr>
          <w:ilvl w:val="0"/>
          <w:numId w:val="1068"/>
        </w:numPr>
      </w:pPr>
      <m:oMath>
        <m:r>
          <m:t>s</m:t>
        </m:r>
        <m:r>
          <m:t>t</m:t>
        </m:r>
        <m:r>
          <m:t>a</m:t>
        </m:r>
        <m:r>
          <m:t>r</m:t>
        </m:r>
        <m:r>
          <m:t>t</m:t>
        </m:r>
        <m:r>
          <m:rPr>
            <m:nor/>
            <m:sty m:val="p"/>
          </m:rPr>
          <m:t>-</m:t>
        </m:r>
        <m:r>
          <m:t>m</m:t>
        </m:r>
        <m:r>
          <m:t>i</m:t>
        </m:r>
        <m:r>
          <m:t>g</m:t>
        </m:r>
        <m:r>
          <m:t>r</m:t>
        </m:r>
        <m:r>
          <m:t>a</m:t>
        </m:r>
        <m:r>
          <m:t>t</m:t>
        </m:r>
        <m:r>
          <m:t>i</m:t>
        </m:r>
        <m:r>
          <m:t>o</m:t>
        </m:r>
        <m:r>
          <m:t>n</m:t>
        </m:r>
        <m:r>
          <m:rPr>
            <m:sty m:val="p"/>
          </m:rPr>
          <m:t>?</m:t>
        </m:r>
      </m:oMath>
      <w:r>
        <w:t xml:space="preserve"> </w:t>
      </w:r>
      <w:r>
        <w:t xml:space="preserve">is the indicator that migration has begun.</w:t>
      </w:r>
    </w:p>
    <w:p>
      <w:pPr>
        <w:pStyle w:val="FirstParagraph"/>
      </w:pPr>
      <w:r>
        <w:t xml:space="preserve">The agent transitions from staging behavior to directed migratory</w:t>
      </w:r>
      <w:r>
        <w:t xml:space="preserve"> </w:t>
      </w:r>
      <w:r>
        <w:t xml:space="preserve">movement.</w:t>
      </w:r>
    </w:p>
    <w:bookmarkEnd w:id="106"/>
    <w:bookmarkEnd w:id="107"/>
    <w:bookmarkStart w:id="108" w:name="netlogo-implementation-3"/>
    <w:p>
      <w:pPr>
        <w:pStyle w:val="Heading2"/>
      </w:pPr>
      <w:r>
        <w:rPr>
          <w:rStyle w:val="SectionNumber"/>
        </w:rPr>
        <w:t xml:space="preserve">7.8</w:t>
      </w:r>
      <w:r>
        <w:tab/>
      </w:r>
      <w:r>
        <w:t xml:space="preserve">Netlogo Implementation</w:t>
      </w:r>
    </w:p>
    <w:p>
      <w:pPr>
        <w:pStyle w:val="SourceCode"/>
      </w:pPr>
      <w:r>
        <w:rPr>
          <w:rStyle w:val="VerbatimChar"/>
        </w:rPr>
        <w:t xml:space="preserve">;; -------------------------------------------------------------------</w:t>
      </w:r>
      <w:r>
        <w:br/>
      </w:r>
      <w:r>
        <w:rPr>
          <w:rStyle w:val="VerbatimChar"/>
        </w:rPr>
        <w:t xml:space="preserve">;;  GLOBALS</w:t>
      </w:r>
      <w:r>
        <w:br/>
      </w:r>
      <w:r>
        <w:rPr>
          <w:rStyle w:val="VerbatimChar"/>
        </w:rPr>
        <w:t xml:space="preserve">;; -------------------------------------------------------------------</w:t>
      </w:r>
      <w:r>
        <w:br/>
      </w:r>
      <w:r>
        <w:rPr>
          <w:rStyle w:val="VerbatimChar"/>
        </w:rPr>
        <w:t xml:space="preserve">globals [</w:t>
      </w:r>
      <w:r>
        <w:br/>
      </w:r>
      <w:r>
        <w:rPr>
          <w:rStyle w:val="VerbatimChar"/>
        </w:rPr>
        <w:t xml:space="preserve">  cue-table</w:t>
      </w:r>
      <w:r>
        <w:br/>
      </w:r>
      <w:r>
        <w:rPr>
          <w:rStyle w:val="VerbatimChar"/>
        </w:rPr>
        <w:t xml:space="preserve">  cue-days</w:t>
      </w:r>
      <w:r>
        <w:br/>
      </w:r>
      <w:r>
        <w:br/>
      </w:r>
      <w:r>
        <w:rPr>
          <w:rStyle w:val="VerbatimChar"/>
        </w:rPr>
        <w:t xml:space="preserve">  migration-trigger?</w:t>
      </w:r>
      <w:r>
        <w:br/>
      </w:r>
      <w:r>
        <w:rPr>
          <w:rStyle w:val="VerbatimChar"/>
        </w:rPr>
        <w:t xml:space="preserve">  cue-active?</w:t>
      </w:r>
      <w:r>
        <w:br/>
      </w:r>
      <w:r>
        <w:rPr>
          <w:rStyle w:val="VerbatimChar"/>
        </w:rPr>
        <w:t xml:space="preserve">]</w:t>
      </w:r>
      <w:r>
        <w:br/>
      </w:r>
      <w:r>
        <w:br/>
      </w:r>
      <w:r>
        <w:rPr>
          <w:rStyle w:val="VerbatimChar"/>
        </w:rPr>
        <w:t xml:space="preserve">;; -------------------------------------------------------------------</w:t>
      </w:r>
      <w:r>
        <w:br/>
      </w:r>
      <w:r>
        <w:rPr>
          <w:rStyle w:val="VerbatimChar"/>
        </w:rPr>
        <w:t xml:space="preserve">;;  TURTLE VARIABLES</w:t>
      </w:r>
      <w:r>
        <w:br/>
      </w:r>
      <w:r>
        <w:rPr>
          <w:rStyle w:val="VerbatimChar"/>
        </w:rPr>
        <w:t xml:space="preserve">;; -------------------------------------------------------------------</w:t>
      </w:r>
      <w:r>
        <w:br/>
      </w:r>
      <w:r>
        <w:rPr>
          <w:rStyle w:val="VerbatimChar"/>
        </w:rPr>
        <w:t xml:space="preserve">turtles-own [</w:t>
      </w:r>
      <w:r>
        <w:br/>
      </w:r>
      <w:r>
        <w:rPr>
          <w:rStyle w:val="VerbatimChar"/>
        </w:rPr>
        <w:t xml:space="preserve">  migration-probability</w:t>
      </w:r>
      <w:r>
        <w:br/>
      </w:r>
      <w:r>
        <w:rPr>
          <w:rStyle w:val="VerbatimChar"/>
        </w:rPr>
        <w:t xml:space="preserve">  start-migration?</w:t>
      </w:r>
      <w:r>
        <w:br/>
      </w:r>
      <w:r>
        <w:rPr>
          <w:rStyle w:val="VerbatimChar"/>
        </w:rPr>
        <w:t xml:space="preserve">]</w:t>
      </w:r>
      <w:r>
        <w:br/>
      </w:r>
      <w:r>
        <w:br/>
      </w:r>
      <w:r>
        <w:rPr>
          <w:rStyle w:val="VerbatimChar"/>
        </w:rPr>
        <w:t xml:space="preserve">;; -------------------------------------------------------------------</w:t>
      </w:r>
      <w:r>
        <w:br/>
      </w:r>
      <w:r>
        <w:rPr>
          <w:rStyle w:val="VerbatimChar"/>
        </w:rPr>
        <w:t xml:space="preserve">;;  LOAD CUE DATA (CSV FROM R)</w:t>
      </w:r>
      <w:r>
        <w:br/>
      </w:r>
      <w:r>
        <w:rPr>
          <w:rStyle w:val="VerbatimChar"/>
        </w:rPr>
        <w:t xml:space="preserve">;; -------------------------------------------------------------------</w:t>
      </w:r>
      <w:r>
        <w:br/>
      </w:r>
      <w:r>
        <w:rPr>
          <w:rStyle w:val="VerbatimChar"/>
        </w:rPr>
        <w:t xml:space="preserve">to load-cue-csv</w:t>
      </w:r>
      <w:r>
        <w:br/>
      </w:r>
      <w:r>
        <w:rPr>
          <w:rStyle w:val="VerbatimChar"/>
        </w:rPr>
        <w:t xml:space="preserve">  set cue-table table:make</w:t>
      </w:r>
      <w:r>
        <w:br/>
      </w:r>
      <w:r>
        <w:rPr>
          <w:rStyle w:val="VerbatimChar"/>
        </w:rPr>
        <w:t xml:space="preserve">  let raw csv:from-file "inputs/cue_dataset_full.csv"</w:t>
      </w:r>
      <w:r>
        <w:br/>
      </w:r>
      <w:r>
        <w:br/>
      </w:r>
      <w:r>
        <w:rPr>
          <w:rStyle w:val="VerbatimChar"/>
        </w:rPr>
        <w:t xml:space="preserve">  let header first raw</w:t>
      </w:r>
      <w:r>
        <w:br/>
      </w:r>
      <w:r>
        <w:rPr>
          <w:rStyle w:val="VerbatimChar"/>
        </w:rPr>
        <w:t xml:space="preserve">  let rows but-first raw</w:t>
      </w:r>
      <w:r>
        <w:br/>
      </w:r>
      <w:r>
        <w:br/>
      </w:r>
      <w:r>
        <w:rPr>
          <w:rStyle w:val="VerbatimChar"/>
        </w:rPr>
        <w:t xml:space="preserve">  foreach rows [</w:t>
      </w:r>
      <w:r>
        <w:br/>
      </w:r>
      <w:r>
        <w:rPr>
          <w:rStyle w:val="VerbatimChar"/>
        </w:rPr>
        <w:t xml:space="preserve">    r -&gt;</w:t>
      </w:r>
      <w:r>
        <w:br/>
      </w:r>
      <w:r>
        <w:rPr>
          <w:rStyle w:val="VerbatimChar"/>
        </w:rPr>
        <w:t xml:space="preserve">      let doy     item 7  r</w:t>
      </w:r>
      <w:r>
        <w:br/>
      </w:r>
      <w:r>
        <w:rPr>
          <w:rStyle w:val="VerbatimChar"/>
        </w:rPr>
        <w:t xml:space="preserve">      let dTsm    item 21 r</w:t>
      </w:r>
      <w:r>
        <w:br/>
      </w:r>
      <w:r>
        <w:rPr>
          <w:rStyle w:val="VerbatimChar"/>
        </w:rPr>
        <w:t xml:space="preserve">      let dLsm    item 22 r</w:t>
      </w:r>
      <w:r>
        <w:br/>
      </w:r>
      <w:r>
        <w:rPr>
          <w:rStyle w:val="VerbatimChar"/>
        </w:rPr>
        <w:t xml:space="preserve">      let negflag item 24 r</w:t>
      </w:r>
      <w:r>
        <w:br/>
      </w:r>
      <w:r>
        <w:br/>
      </w:r>
      <w:r>
        <w:rPr>
          <w:rStyle w:val="VerbatimChar"/>
        </w:rPr>
        <w:t xml:space="preserve">      table:put cue-table doy (list dTsm dLsm negflag)</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IDENTIFY CUE DAYS (ΔT &lt; 0 AND ΔL &lt; 0)</w:t>
      </w:r>
      <w:r>
        <w:br/>
      </w:r>
      <w:r>
        <w:rPr>
          <w:rStyle w:val="VerbatimChar"/>
        </w:rPr>
        <w:t xml:space="preserve">;; -------------------------------------------------------------------</w:t>
      </w:r>
      <w:r>
        <w:br/>
      </w:r>
      <w:r>
        <w:rPr>
          <w:rStyle w:val="VerbatimChar"/>
        </w:rPr>
        <w:t xml:space="preserve">to find-migration-days</w:t>
      </w:r>
      <w:r>
        <w:br/>
      </w:r>
      <w:r>
        <w:rPr>
          <w:rStyle w:val="VerbatimChar"/>
        </w:rPr>
        <w:t xml:space="preserve">  set cue-days []</w:t>
      </w:r>
      <w:r>
        <w:br/>
      </w:r>
      <w:r>
        <w:br/>
      </w:r>
      <w:r>
        <w:rPr>
          <w:rStyle w:val="VerbatimChar"/>
        </w:rPr>
        <w:t xml:space="preserve">  foreach sort table:keys cue-table [</w:t>
      </w:r>
      <w:r>
        <w:br/>
      </w:r>
      <w:r>
        <w:rPr>
          <w:rStyle w:val="VerbatimChar"/>
        </w:rPr>
        <w:t xml:space="preserve">    d -&gt;</w:t>
      </w:r>
      <w:r>
        <w:br/>
      </w:r>
      <w:r>
        <w:rPr>
          <w:rStyle w:val="VerbatimChar"/>
        </w:rPr>
        <w:t xml:space="preserve">      let vals table:get cue-table d</w:t>
      </w:r>
      <w:r>
        <w:br/>
      </w:r>
      <w:r>
        <w:rPr>
          <w:rStyle w:val="VerbatimChar"/>
        </w:rPr>
        <w:t xml:space="preserve">      let negflag item 2 vals</w:t>
      </w:r>
      <w:r>
        <w:br/>
      </w:r>
      <w:r>
        <w:br/>
      </w:r>
      <w:r>
        <w:rPr>
          <w:rStyle w:val="VerbatimChar"/>
        </w:rPr>
        <w:t xml:space="preserve">      if (negflag = "TRUE" or negflag = true) [</w:t>
      </w:r>
      <w:r>
        <w:br/>
      </w:r>
      <w:r>
        <w:rPr>
          <w:rStyle w:val="VerbatimChar"/>
        </w:rPr>
        <w:t xml:space="preserve">        set cue-days lput d cue-days</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UPDATE MIGRATION CUE (DAILY)</w:t>
      </w:r>
      <w:r>
        <w:br/>
      </w:r>
      <w:r>
        <w:rPr>
          <w:rStyle w:val="VerbatimChar"/>
        </w:rPr>
        <w:t xml:space="preserve">;; -------------------------------------------------------------------</w:t>
      </w:r>
      <w:r>
        <w:br/>
      </w:r>
      <w:r>
        <w:rPr>
          <w:rStyle w:val="VerbatimChar"/>
        </w:rPr>
        <w:t xml:space="preserve">to update-migration-cue</w:t>
      </w:r>
      <w:r>
        <w:br/>
      </w:r>
      <w:r>
        <w:rPr>
          <w:rStyle w:val="VerbatimChar"/>
        </w:rPr>
        <w:t xml:space="preserve">  ifelse member? day cue-days [</w:t>
      </w:r>
      <w:r>
        <w:br/>
      </w:r>
      <w:r>
        <w:rPr>
          <w:rStyle w:val="VerbatimChar"/>
        </w:rPr>
        <w:t xml:space="preserve">    set cue-active? true</w:t>
      </w:r>
      <w:r>
        <w:br/>
      </w:r>
      <w:r>
        <w:rPr>
          <w:rStyle w:val="VerbatimChar"/>
        </w:rPr>
        <w:t xml:space="preserve">    set migration-trigger? true</w:t>
      </w:r>
      <w:r>
        <w:br/>
      </w:r>
      <w:r>
        <w:rPr>
          <w:rStyle w:val="VerbatimChar"/>
        </w:rPr>
        <w:t xml:space="preserve">  ] [</w:t>
      </w:r>
      <w:r>
        <w:br/>
      </w:r>
      <w:r>
        <w:rPr>
          <w:rStyle w:val="VerbatimChar"/>
        </w:rPr>
        <w:t xml:space="preserve">    set cue-active? false</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ALEWIFE MIGRATION PROBABILITY ACCUMULATION</w:t>
      </w:r>
      <w:r>
        <w:br/>
      </w:r>
      <w:r>
        <w:rPr>
          <w:rStyle w:val="VerbatimChar"/>
        </w:rPr>
        <w:t xml:space="preserve">;; -------------------------------------------------------------------</w:t>
      </w:r>
      <w:r>
        <w:br/>
      </w:r>
      <w:r>
        <w:rPr>
          <w:rStyle w:val="VerbatimChar"/>
        </w:rPr>
        <w:t xml:space="preserve">to calc-migration-probability</w:t>
      </w:r>
      <w:r>
        <w:br/>
      </w:r>
      <w:r>
        <w:rPr>
          <w:rStyle w:val="VerbatimChar"/>
        </w:rPr>
        <w:t xml:space="preserve">  if migration-trigger? [</w:t>
      </w:r>
      <w:r>
        <w:br/>
      </w:r>
      <w:r>
        <w:rPr>
          <w:rStyle w:val="VerbatimChar"/>
        </w:rPr>
        <w:t xml:space="preserve">    set migration-probability</w:t>
      </w:r>
      <w:r>
        <w:br/>
      </w:r>
      <w:r>
        <w:rPr>
          <w:rStyle w:val="VerbatimChar"/>
        </w:rPr>
        <w:t xml:space="preserve">      migration-probability</w:t>
      </w:r>
      <w:r>
        <w:br/>
      </w:r>
      <w:r>
        <w:rPr>
          <w:rStyle w:val="VerbatimChar"/>
        </w:rPr>
        <w:t xml:space="preserve">      + (0.00001 + random-float 0.00004)</w:t>
      </w:r>
      <w:r>
        <w:br/>
      </w:r>
      <w:r>
        <w:br/>
      </w:r>
      <w:r>
        <w:rPr>
          <w:rStyle w:val="VerbatimChar"/>
        </w:rPr>
        <w:t xml:space="preserve">    if migration-probability &gt; 1 [</w:t>
      </w:r>
      <w:r>
        <w:br/>
      </w:r>
      <w:r>
        <w:rPr>
          <w:rStyle w:val="VerbatimChar"/>
        </w:rPr>
        <w:t xml:space="preserve">      set migration-probability 1</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 migrate</w:t>
      </w:r>
      <w:r>
        <w:br/>
      </w:r>
      <w:r>
        <w:rPr>
          <w:rStyle w:val="VerbatimChar"/>
        </w:rPr>
        <w:t xml:space="preserve">if random-float 1 &lt;= migration-probability </w:t>
      </w:r>
      <w:r>
        <w:br/>
      </w:r>
      <w:r>
        <w:rPr>
          <w:rStyle w:val="VerbatimChar"/>
        </w:rPr>
        <w:t xml:space="preserve">set start-migration? true</w:t>
      </w:r>
      <w:r>
        <w:br/>
      </w:r>
      <w:r>
        <w:rPr>
          <w:rStyle w:val="VerbatimChar"/>
        </w:rPr>
        <w:t xml:space="preserve">end</w:t>
      </w:r>
    </w:p>
    <w:bookmarkEnd w:id="108"/>
    <w:bookmarkEnd w:id="109"/>
    <w:bookmarkStart w:id="126" w:name="contaminant-exposure"/>
    <w:p>
      <w:pPr>
        <w:pStyle w:val="Heading1"/>
      </w:pPr>
      <w:r>
        <w:rPr>
          <w:rStyle w:val="SectionNumber"/>
        </w:rPr>
        <w:t xml:space="preserve">8</w:t>
      </w:r>
      <w:r>
        <w:tab/>
      </w:r>
      <w:r>
        <w:t xml:space="preserve">Contaminant Exposure</w:t>
      </w:r>
    </w:p>
    <w:bookmarkStart w:id="110" w:name="overview-4"/>
    <w:p>
      <w:pPr>
        <w:pStyle w:val="Heading2"/>
      </w:pPr>
      <w:r>
        <w:rPr>
          <w:rStyle w:val="SectionNumber"/>
        </w:rPr>
        <w:t xml:space="preserve">8.1</w:t>
      </w:r>
      <w:r>
        <w:tab/>
      </w:r>
      <w:r>
        <w:t xml:space="preserve">Overview</w:t>
      </w:r>
    </w:p>
    <w:p>
      <w:pPr>
        <w:pStyle w:val="FirstParagraph"/>
      </w:pPr>
      <w:r>
        <w:t xml:space="preserve">The contaminant exposure submodel simulates mercury and methylmercury uptake across the gills for migratory fish moving through spatially and temporally variable contamination fields. Exposure risk is governed by contaminant concentration, suspended particulate matter (SPM), and metabolic rate, with concentrations normalized across the spatial domain and depth-averaged SPM modulating risk to reflect particle-bound transport. Agents accumulate both instantaneous and cumulative exposure, allowing estimation of bioaccumulation risk over the migration season. This formulation reflects established mechanisms of methylmercury (MeHg) uptake in fishes, where exposure during active movement occurs by branchial uptake across the gills</w:t>
      </w:r>
      <w:r>
        <w:t xml:space="preserve"> </w:t>
      </w:r>
      <w:r>
        <w:t xml:space="preserve">(</w:t>
      </w:r>
      <w:hyperlink w:anchor="ref-hall_food_1997">
        <w:r>
          <w:rPr>
            <w:rStyle w:val="Hyperlink"/>
          </w:rPr>
          <w:t xml:space="preserve">Hall et al. 1997</w:t>
        </w:r>
      </w:hyperlink>
      <w:r>
        <w:t xml:space="preserve">;</w:t>
      </w:r>
      <w:r>
        <w:t xml:space="preserve"> </w:t>
      </w:r>
      <w:hyperlink w:anchor="ref-evans_fish_1987">
        <w:r>
          <w:rPr>
            <w:rStyle w:val="Hyperlink"/>
          </w:rPr>
          <w:t xml:space="preserve">Evans 1987</w:t>
        </w:r>
      </w:hyperlink>
      <w:r>
        <w:t xml:space="preserve">)</w:t>
      </w:r>
      <w:r>
        <w:t xml:space="preserve">. The gill epithelium serves as the primary interface for this exchange, with uptake regulated by diffusion, ion transport, and local water chemistry, and increasing with metabolic demand as elevated respiration enhances water flux across the gills; physiological stress can further modify uptake through changes in ion regulation and membrane permeability</w:t>
      </w:r>
      <w:r>
        <w:t xml:space="preserve"> </w:t>
      </w:r>
      <w:r>
        <w:t xml:space="preserve">(</w:t>
      </w:r>
      <w:hyperlink w:anchor="ref-trudel_bioenergetics_2006">
        <w:r>
          <w:rPr>
            <w:rStyle w:val="Hyperlink"/>
          </w:rPr>
          <w:t xml:space="preserve">Trudel and Rasmussen 2006</w:t>
        </w:r>
      </w:hyperlink>
      <w:r>
        <w:t xml:space="preserve">)</w:t>
      </w:r>
      <w:r>
        <w:t xml:space="preserve">.</w:t>
      </w:r>
    </w:p>
    <w:bookmarkEnd w:id="110"/>
    <w:bookmarkStart w:id="111" w:name="purpose-4"/>
    <w:p>
      <w:pPr>
        <w:pStyle w:val="Heading2"/>
      </w:pPr>
      <w:r>
        <w:rPr>
          <w:rStyle w:val="SectionNumber"/>
        </w:rPr>
        <w:t xml:space="preserve">8.2</w:t>
      </w:r>
      <w:r>
        <w:tab/>
      </w:r>
      <w:r>
        <w:t xml:space="preserve">Purpose</w:t>
      </w:r>
    </w:p>
    <w:p>
      <w:pPr>
        <w:pStyle w:val="FirstParagraph"/>
      </w:pPr>
      <w:r>
        <w:t xml:space="preserve">To evaluate mercury and methylmercury exposure and bioaccumulation risk for migratory fishes by integrating patch level contamination, ionregulatory stress, depth averaged suspended particulate matter, and metabolism driven uptake processes in estuarine and coastal systems.</w:t>
      </w:r>
    </w:p>
    <w:bookmarkEnd w:id="111"/>
    <w:bookmarkStart w:id="116" w:name="entities-state-variables-and-scales-4"/>
    <w:p>
      <w:pPr>
        <w:pStyle w:val="Heading2"/>
      </w:pPr>
      <w:r>
        <w:rPr>
          <w:rStyle w:val="SectionNumber"/>
        </w:rPr>
        <w:t xml:space="preserve">8.3</w:t>
      </w:r>
      <w:r>
        <w:tab/>
      </w:r>
      <w:r>
        <w:t xml:space="preserve">Entities, State Variables, and Scales</w:t>
      </w:r>
    </w:p>
    <w:bookmarkStart w:id="112" w:name="spatial-and-temporal-scales-4"/>
    <w:p>
      <w:pPr>
        <w:pStyle w:val="Heading3"/>
      </w:pPr>
      <w:r>
        <w:rPr>
          <w:rStyle w:val="SectionNumber"/>
        </w:rPr>
        <w:t xml:space="preserve">8.3.1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r>
        <w:br/>
      </w:r>
    </w:p>
    <w:bookmarkEnd w:id="112"/>
    <w:bookmarkStart w:id="113" w:name="global-variables-4"/>
    <w:p>
      <w:pPr>
        <w:pStyle w:val="Heading3"/>
      </w:pPr>
      <w:r>
        <w:rPr>
          <w:rStyle w:val="SectionNumber"/>
        </w:rPr>
        <w:t xml:space="preserve">8.3.2</w:t>
      </w:r>
      <w:r>
        <w:tab/>
      </w:r>
      <w:r>
        <w:t xml:space="preserve">Global Variables</w:t>
      </w:r>
    </w:p>
    <w:tbl>
      <w:tblPr>
        <w:tblStyle w:val="Table"/>
        <w:tblW w:type="pct" w:w="5000"/>
        <w:tblLayout w:type="fixed"/>
        <w:tblLook w:firstRow="1" w:lastRow="0" w:firstColumn="0" w:lastColumn="0" w:noHBand="0" w:noVBand="0" w:val="0020"/>
      </w:tblPr>
      <w:tblGrid>
        <w:gridCol w:w="1980"/>
        <w:gridCol w:w="330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rPr>
                <w:b/>
                <w:bCs/>
              </w:rPr>
              <w:t xml:space="preserve">MeHg-threshold</w:t>
            </w:r>
          </w:p>
        </w:tc>
        <w:tc>
          <w:tcPr/>
          <w:p>
            <w:pPr>
              <w:pStyle w:val="Compact"/>
            </w:pPr>
            <w:r>
              <w:t xml:space="preserve">15 ug per kg</w:t>
            </w:r>
          </w:p>
        </w:tc>
        <w:tc>
          <w:tcPr/>
          <w:p>
            <w:pPr>
              <w:pStyle w:val="Compact"/>
            </w:pPr>
            <w:r>
              <w:t xml:space="preserve">Screening threshold for methylmercury</w:t>
            </w:r>
            <w:r>
              <w:t xml:space="preserve"> </w:t>
            </w:r>
            <w:r>
              <w:t xml:space="preserve">(</w:t>
            </w:r>
            <w:hyperlink w:anchor="Xc38d7ee57b5e8d8b2b589a195e0bdcdcc140cbf">
              <w:r>
                <w:rPr>
                  <w:rStyle w:val="Hyperlink"/>
                </w:rPr>
                <w:t xml:space="preserve">National Oceanic and Atmospheric Administration (NOAA) 1990</w:t>
              </w:r>
            </w:hyperlink>
            <w:r>
              <w:t xml:space="preserve">;</w:t>
            </w:r>
            <w:r>
              <w:t xml:space="preserve"> </w:t>
            </w:r>
            <w:hyperlink w:anchor="ref-gaudet_canadian_1995">
              <w:r>
                <w:rPr>
                  <w:rStyle w:val="Hyperlink"/>
                </w:rPr>
                <w:t xml:space="preserve">Gaudet et al. 1995</w:t>
              </w:r>
            </w:hyperlink>
            <w:r>
              <w:t xml:space="preserve">)</w:t>
            </w:r>
          </w:p>
        </w:tc>
      </w:tr>
      <w:tr>
        <w:tc>
          <w:tcPr/>
          <w:p>
            <w:pPr>
              <w:pStyle w:val="Compact"/>
            </w:pPr>
            <w:r>
              <w:rPr>
                <w:b/>
                <w:bCs/>
              </w:rPr>
              <w:t xml:space="preserve">Hg-threshold</w:t>
            </w:r>
          </w:p>
        </w:tc>
        <w:tc>
          <w:tcPr/>
          <w:p>
            <w:pPr>
              <w:pStyle w:val="Compact"/>
            </w:pPr>
            <w:r>
              <w:t xml:space="preserve">150 ug per kg</w:t>
            </w:r>
          </w:p>
        </w:tc>
        <w:tc>
          <w:tcPr/>
          <w:p>
            <w:pPr>
              <w:pStyle w:val="Compact"/>
            </w:pPr>
            <w:r>
              <w:t xml:space="preserve">NOAA guideline for mercury contamination</w:t>
            </w:r>
            <w:r>
              <w:t xml:space="preserve"> </w:t>
            </w:r>
            <w:r>
              <w:t xml:space="preserve">(</w:t>
            </w:r>
            <w:hyperlink w:anchor="Xc38d7ee57b5e8d8b2b589a195e0bdcdcc140cbf">
              <w:r>
                <w:rPr>
                  <w:rStyle w:val="Hyperlink"/>
                </w:rPr>
                <w:t xml:space="preserve">National Oceanic and Atmospheric Administration (NOAA) 1990</w:t>
              </w:r>
            </w:hyperlink>
            <w:r>
              <w:t xml:space="preserve">;</w:t>
            </w:r>
            <w:r>
              <w:t xml:space="preserve"> </w:t>
            </w:r>
            <w:hyperlink w:anchor="ref-gaudet_canadian_1995">
              <w:r>
                <w:rPr>
                  <w:rStyle w:val="Hyperlink"/>
                </w:rPr>
                <w:t xml:space="preserve">Gaudet et al. 1995</w:t>
              </w:r>
            </w:hyperlink>
            <w:r>
              <w:t xml:space="preserve">)</w:t>
            </w:r>
          </w:p>
        </w:tc>
      </w:tr>
      <w:tr>
        <w:tc>
          <w:tcPr/>
          <w:p>
            <w:pPr>
              <w:pStyle w:val="Compact"/>
            </w:pPr>
            <w:r>
              <w:rPr>
                <w:b/>
                <w:bCs/>
              </w:rPr>
              <w:t xml:space="preserve">min-Hg, max-Hg</w:t>
            </w:r>
          </w:p>
        </w:tc>
        <w:tc>
          <w:tcPr/>
          <w:p>
            <w:pPr>
              <w:pStyle w:val="Compact"/>
            </w:pPr>
            <w:r>
              <w:t xml:space="preserve">Calculated from input layers</w:t>
            </w:r>
          </w:p>
        </w:tc>
        <w:tc>
          <w:tcPr/>
          <w:p>
            <w:pPr>
              <w:pStyle w:val="Compact"/>
            </w:pPr>
            <w:r>
              <w:t xml:space="preserve">Required for Hg normalization across domain</w:t>
            </w:r>
          </w:p>
        </w:tc>
      </w:tr>
      <w:tr>
        <w:tc>
          <w:tcPr/>
          <w:p>
            <w:pPr>
              <w:pStyle w:val="Compact"/>
            </w:pPr>
            <w:r>
              <w:rPr>
                <w:b/>
                <w:bCs/>
              </w:rPr>
              <w:t xml:space="preserve">min-MeHg, max-MeHg</w:t>
            </w:r>
          </w:p>
        </w:tc>
        <w:tc>
          <w:tcPr/>
          <w:p>
            <w:pPr>
              <w:pStyle w:val="Compact"/>
            </w:pPr>
            <w:r>
              <w:t xml:space="preserve">Calculated from input layers</w:t>
            </w:r>
          </w:p>
        </w:tc>
        <w:tc>
          <w:tcPr/>
          <w:p>
            <w:pPr>
              <w:pStyle w:val="Compact"/>
            </w:pPr>
            <w:r>
              <w:t xml:space="preserve">Required for MeHg normalization across domain</w:t>
            </w:r>
          </w:p>
        </w:tc>
      </w:tr>
    </w:tbl>
    <w:bookmarkEnd w:id="113"/>
    <w:bookmarkStart w:id="114" w:name="patch-variables-4"/>
    <w:p>
      <w:pPr>
        <w:pStyle w:val="Heading3"/>
      </w:pPr>
      <w:r>
        <w:rPr>
          <w:rStyle w:val="SectionNumber"/>
        </w:rPr>
        <w:t xml:space="preserve">8.3.3</w:t>
      </w:r>
      <w:r>
        <w:tab/>
      </w:r>
      <w:r>
        <w:t xml:space="preserve">Patch Variables</w:t>
      </w:r>
    </w:p>
    <w:tbl>
      <w:tblPr>
        <w:tblStyle w:val="Table"/>
        <w:tblW w:type="pct" w:w="5000"/>
        <w:tblLayout w:type="fixed"/>
        <w:tblLook w:firstRow="1" w:lastRow="0" w:firstColumn="0" w:lastColumn="0" w:noHBand="0" w:noVBand="0" w:val="0020"/>
      </w:tblPr>
      <w:tblGrid>
        <w:gridCol w:w="4510"/>
        <w:gridCol w:w="341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mercury</w:t>
            </w:r>
          </w:p>
        </w:tc>
        <w:tc>
          <w:tcPr/>
          <w:p>
            <w:pPr>
              <w:pStyle w:val="Compact"/>
            </w:pPr>
            <w:r>
              <w:t xml:space="preserve">Mercury concentration at this patch.</w:t>
            </w:r>
          </w:p>
        </w:tc>
      </w:tr>
      <w:tr>
        <w:tc>
          <w:tcPr/>
          <w:p>
            <w:pPr>
              <w:pStyle w:val="Compact"/>
            </w:pPr>
            <w:r>
              <w:rPr>
                <w:b/>
                <w:bCs/>
              </w:rPr>
              <w:t xml:space="preserve">methylmercury</w:t>
            </w:r>
          </w:p>
        </w:tc>
        <w:tc>
          <w:tcPr/>
          <w:p>
            <w:pPr>
              <w:pStyle w:val="Compact"/>
            </w:pPr>
            <w:r>
              <w:t xml:space="preserve">Methylmercury concentration at this patch.</w:t>
            </w:r>
          </w:p>
        </w:tc>
      </w:tr>
      <w:tr>
        <w:tc>
          <w:tcPr/>
          <w:p>
            <w:pPr>
              <w:pStyle w:val="Compact"/>
            </w:pPr>
            <w:r>
              <w:rPr>
                <w:b/>
                <w:bCs/>
              </w:rPr>
              <w:t xml:space="preserve">SPM</w:t>
            </w:r>
          </w:p>
        </w:tc>
        <w:tc>
          <w:tcPr/>
          <w:p>
            <w:pPr>
              <w:pStyle w:val="Compact"/>
            </w:pPr>
            <w:r>
              <w:t xml:space="preserve">Depth averaged suspended particulate matter at this patch.</w:t>
            </w:r>
          </w:p>
        </w:tc>
      </w:tr>
      <w:tr>
        <w:tc>
          <w:tcPr/>
          <w:p>
            <w:pPr>
              <w:pStyle w:val="Compact"/>
            </w:pPr>
            <w:r>
              <w:rPr>
                <w:b/>
                <w:bCs/>
              </w:rPr>
              <w:t xml:space="preserve">Hg-exp-risk-alewife</w:t>
            </w:r>
          </w:p>
        </w:tc>
        <w:tc>
          <w:tcPr/>
          <w:p>
            <w:pPr>
              <w:pStyle w:val="Compact"/>
            </w:pPr>
            <w:r>
              <w:t xml:space="preserve">Patch level mercury exposure risk from alewives.</w:t>
            </w:r>
          </w:p>
        </w:tc>
      </w:tr>
      <w:tr>
        <w:tc>
          <w:tcPr/>
          <w:p>
            <w:pPr>
              <w:pStyle w:val="Compact"/>
            </w:pPr>
            <w:r>
              <w:rPr>
                <w:b/>
                <w:bCs/>
              </w:rPr>
              <w:t xml:space="preserve">Hg-exp-risk-stripedbass</w:t>
            </w:r>
          </w:p>
        </w:tc>
        <w:tc>
          <w:tcPr/>
          <w:p>
            <w:pPr>
              <w:pStyle w:val="Compact"/>
            </w:pPr>
            <w:r>
              <w:t xml:space="preserve">Patch level mercury exposure risk from striped bass.</w:t>
            </w:r>
          </w:p>
        </w:tc>
      </w:tr>
      <w:tr>
        <w:tc>
          <w:tcPr/>
          <w:p>
            <w:pPr>
              <w:pStyle w:val="Compact"/>
            </w:pPr>
            <w:r>
              <w:rPr>
                <w:b/>
                <w:bCs/>
              </w:rPr>
              <w:t xml:space="preserve">MeHg-exp-risk-alewife</w:t>
            </w:r>
          </w:p>
        </w:tc>
        <w:tc>
          <w:tcPr/>
          <w:p>
            <w:pPr>
              <w:pStyle w:val="Compact"/>
            </w:pPr>
            <w:r>
              <w:t xml:space="preserve">Patch level methylmercury risk from alewives.</w:t>
            </w:r>
          </w:p>
        </w:tc>
      </w:tr>
      <w:tr>
        <w:tc>
          <w:tcPr/>
          <w:p>
            <w:pPr>
              <w:pStyle w:val="Compact"/>
            </w:pPr>
            <w:r>
              <w:rPr>
                <w:b/>
                <w:bCs/>
              </w:rPr>
              <w:t xml:space="preserve">MeHg-exp-risk-stripedbass</w:t>
            </w:r>
          </w:p>
        </w:tc>
        <w:tc>
          <w:tcPr/>
          <w:p>
            <w:pPr>
              <w:pStyle w:val="Compact"/>
            </w:pPr>
            <w:r>
              <w:t xml:space="preserve">Patch level methylmercury risk from striped bass.</w:t>
            </w:r>
          </w:p>
        </w:tc>
      </w:tr>
    </w:tbl>
    <w:bookmarkEnd w:id="114"/>
    <w:bookmarkStart w:id="115" w:name="agent-variables-4"/>
    <w:p>
      <w:pPr>
        <w:pStyle w:val="Heading3"/>
      </w:pPr>
      <w:r>
        <w:rPr>
          <w:rStyle w:val="SectionNumber"/>
        </w:rPr>
        <w:t xml:space="preserve">8.3.4</w:t>
      </w:r>
      <w:r>
        <w:tab/>
      </w:r>
      <w:r>
        <w:t xml:space="preserve">Agent Variables</w:t>
      </w:r>
    </w:p>
    <w:tbl>
      <w:tblPr>
        <w:tblStyle w:val="Table"/>
        <w:tblW w:type="pct" w:w="5000"/>
        <w:tblLayout w:type="fixed"/>
        <w:tblLook w:firstRow="1" w:lastRow="0" w:firstColumn="0" w:lastColumn="0" w:noHBand="0" w:noVBand="0" w:val="0020"/>
      </w:tblPr>
      <w:tblGrid>
        <w:gridCol w:w="4510"/>
        <w:gridCol w:w="341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metabolism-rate</w:t>
            </w:r>
          </w:p>
        </w:tc>
        <w:tc>
          <w:tcPr/>
          <w:p>
            <w:pPr>
              <w:pStyle w:val="Compact"/>
            </w:pPr>
            <w:r>
              <w:t xml:space="preserve">Current metabolic rate used to scale uptake risk.</w:t>
            </w:r>
          </w:p>
        </w:tc>
      </w:tr>
      <w:tr>
        <w:tc>
          <w:tcPr/>
          <w:p>
            <w:pPr>
              <w:pStyle w:val="Compact"/>
            </w:pPr>
            <w:r>
              <w:rPr>
                <w:b/>
                <w:bCs/>
              </w:rPr>
              <w:t xml:space="preserve">hg-exposure-duration</w:t>
            </w:r>
          </w:p>
        </w:tc>
        <w:tc>
          <w:tcPr/>
          <w:p>
            <w:pPr>
              <w:pStyle w:val="Compact"/>
            </w:pPr>
            <w:r>
              <w:t xml:space="preserve">Number of ticks spent above the mercury threshold.</w:t>
            </w:r>
          </w:p>
        </w:tc>
      </w:tr>
      <w:tr>
        <w:tc>
          <w:tcPr/>
          <w:p>
            <w:pPr>
              <w:pStyle w:val="Compact"/>
            </w:pPr>
            <w:r>
              <w:rPr>
                <w:b/>
                <w:bCs/>
              </w:rPr>
              <w:t xml:space="preserve">mehg-exposure-duration</w:t>
            </w:r>
          </w:p>
        </w:tc>
        <w:tc>
          <w:tcPr/>
          <w:p>
            <w:pPr>
              <w:pStyle w:val="Compact"/>
            </w:pPr>
            <w:r>
              <w:t xml:space="preserve">Number of ticks spent above the MeHg threshold.</w:t>
            </w:r>
          </w:p>
        </w:tc>
      </w:tr>
      <w:tr>
        <w:tc>
          <w:tcPr/>
          <w:p>
            <w:pPr>
              <w:pStyle w:val="Compact"/>
            </w:pPr>
            <w:r>
              <w:rPr>
                <w:b/>
                <w:bCs/>
              </w:rPr>
              <w:t xml:space="preserve">hg-uptake-risk</w:t>
            </w:r>
          </w:p>
        </w:tc>
        <w:tc>
          <w:tcPr/>
          <w:p>
            <w:pPr>
              <w:pStyle w:val="Compact"/>
            </w:pPr>
            <w:r>
              <w:t xml:space="preserve">Instantaneous mercury uptake risk per tick.</w:t>
            </w:r>
          </w:p>
        </w:tc>
      </w:tr>
      <w:tr>
        <w:tc>
          <w:tcPr/>
          <w:p>
            <w:pPr>
              <w:pStyle w:val="Compact"/>
            </w:pPr>
            <w:r>
              <w:rPr>
                <w:b/>
                <w:bCs/>
              </w:rPr>
              <w:t xml:space="preserve">mehg-uptake-risk</w:t>
            </w:r>
          </w:p>
        </w:tc>
        <w:tc>
          <w:tcPr/>
          <w:p>
            <w:pPr>
              <w:pStyle w:val="Compact"/>
            </w:pPr>
            <w:r>
              <w:t xml:space="preserve">Instantaneous methylmercury uptake risk per tick.</w:t>
            </w:r>
          </w:p>
        </w:tc>
      </w:tr>
      <w:tr>
        <w:tc>
          <w:tcPr/>
          <w:p>
            <w:pPr>
              <w:pStyle w:val="Compact"/>
            </w:pPr>
            <w:r>
              <w:rPr>
                <w:b/>
                <w:bCs/>
              </w:rPr>
              <w:t xml:space="preserve">hg-total</w:t>
            </w:r>
          </w:p>
        </w:tc>
        <w:tc>
          <w:tcPr/>
          <w:p>
            <w:pPr>
              <w:pStyle w:val="Compact"/>
            </w:pPr>
            <w:r>
              <w:t xml:space="preserve">Cumulative mercury uptake.</w:t>
            </w:r>
          </w:p>
        </w:tc>
      </w:tr>
      <w:tr>
        <w:tc>
          <w:tcPr/>
          <w:p>
            <w:pPr>
              <w:pStyle w:val="Compact"/>
            </w:pPr>
            <w:r>
              <w:rPr>
                <w:b/>
                <w:bCs/>
              </w:rPr>
              <w:t xml:space="preserve">mehg-total</w:t>
            </w:r>
          </w:p>
        </w:tc>
        <w:tc>
          <w:tcPr/>
          <w:p>
            <w:pPr>
              <w:pStyle w:val="Compact"/>
            </w:pPr>
            <w:r>
              <w:t xml:space="preserve">Cumulative methylmercury uptake.</w:t>
            </w:r>
          </w:p>
        </w:tc>
      </w:tr>
      <w:tr>
        <w:tc>
          <w:tcPr/>
          <w:p>
            <w:pPr>
              <w:pStyle w:val="Compact"/>
            </w:pPr>
            <w:r>
              <w:rPr>
                <w:b/>
                <w:bCs/>
              </w:rPr>
              <w:t xml:space="preserve">hg-exposure-total</w:t>
            </w:r>
          </w:p>
        </w:tc>
        <w:tc>
          <w:tcPr/>
          <w:p>
            <w:pPr>
              <w:pStyle w:val="Compact"/>
            </w:pPr>
            <w:r>
              <w:t xml:space="preserve">Total non normalized Hg exposure.</w:t>
            </w:r>
          </w:p>
        </w:tc>
      </w:tr>
      <w:tr>
        <w:tc>
          <w:tcPr/>
          <w:p>
            <w:pPr>
              <w:pStyle w:val="Compact"/>
            </w:pPr>
            <w:r>
              <w:rPr>
                <w:b/>
                <w:bCs/>
              </w:rPr>
              <w:t xml:space="preserve">mehg-exposure-total</w:t>
            </w:r>
          </w:p>
        </w:tc>
        <w:tc>
          <w:tcPr/>
          <w:p>
            <w:pPr>
              <w:pStyle w:val="Compact"/>
            </w:pPr>
            <w:r>
              <w:t xml:space="preserve">Total non normalized MeHg exposure.</w:t>
            </w:r>
          </w:p>
        </w:tc>
      </w:tr>
      <w:tr>
        <w:tc>
          <w:tcPr/>
          <w:p>
            <w:pPr>
              <w:pStyle w:val="Compact"/>
            </w:pPr>
            <w:r>
              <w:rPr>
                <w:b/>
                <w:bCs/>
              </w:rPr>
              <w:t xml:space="preserve">hg-exposure-total-normalized</w:t>
            </w:r>
          </w:p>
        </w:tc>
        <w:tc>
          <w:tcPr/>
          <w:p>
            <w:pPr>
              <w:pStyle w:val="Compact"/>
            </w:pPr>
            <w:r>
              <w:t xml:space="preserve">Sum of normalized Hg exposure values.</w:t>
            </w:r>
          </w:p>
        </w:tc>
      </w:tr>
      <w:tr>
        <w:tc>
          <w:tcPr/>
          <w:p>
            <w:pPr>
              <w:pStyle w:val="Compact"/>
            </w:pPr>
            <w:r>
              <w:rPr>
                <w:b/>
                <w:bCs/>
              </w:rPr>
              <w:t xml:space="preserve">mehg-exposure-total-normalized</w:t>
            </w:r>
          </w:p>
        </w:tc>
        <w:tc>
          <w:tcPr/>
          <w:p>
            <w:pPr>
              <w:pStyle w:val="Compact"/>
            </w:pPr>
            <w:r>
              <w:t xml:space="preserve">Sum of normalized MeHg exposure values.</w:t>
            </w:r>
          </w:p>
        </w:tc>
      </w:tr>
    </w:tbl>
    <w:bookmarkEnd w:id="115"/>
    <w:bookmarkEnd w:id="116"/>
    <w:bookmarkStart w:id="117" w:name="process-overview-and-scheduling-4"/>
    <w:p>
      <w:pPr>
        <w:pStyle w:val="Heading2"/>
      </w:pPr>
      <w:r>
        <w:rPr>
          <w:rStyle w:val="SectionNumber"/>
        </w:rPr>
        <w:t xml:space="preserve">8.4</w:t>
      </w:r>
      <w:r>
        <w:tab/>
      </w:r>
      <w:r>
        <w:t xml:space="preserve">Process Overview and Scheduling</w:t>
      </w:r>
    </w:p>
    <w:p>
      <w:pPr>
        <w:numPr>
          <w:ilvl w:val="0"/>
          <w:numId w:val="1069"/>
        </w:numPr>
      </w:pPr>
      <w:r>
        <w:t xml:space="preserve">Retrieve methylmercury (ng g⁻¹), and depth-averaged SPM values from</w:t>
      </w:r>
      <w:r>
        <w:t xml:space="preserve"> </w:t>
      </w:r>
      <w:r>
        <w:t xml:space="preserve">the current patch (</w:t>
      </w:r>
      <m:oMath>
        <m:f>
          <m:fPr>
            <m:type m:val="bar"/>
          </m:fPr>
          <m:num>
            <m:r>
              <m:t>k</m:t>
            </m:r>
            <m:r>
              <m:t>g</m:t>
            </m:r>
          </m:num>
          <m:den>
            <m:sSup>
              <m:e>
                <m:r>
                  <m:t>m</m:t>
                </m:r>
              </m:e>
              <m:sup>
                <m:r>
                  <m:t>3</m:t>
                </m:r>
              </m:sup>
            </m:sSup>
          </m:den>
        </m:f>
      </m:oMath>
      <w:r>
        <w:t xml:space="preserve">).</w:t>
      </w:r>
    </w:p>
    <w:p>
      <w:pPr>
        <w:numPr>
          <w:ilvl w:val="0"/>
          <w:numId w:val="1069"/>
        </w:numPr>
      </w:pPr>
      <w:r>
        <w:t xml:space="preserve">Normalize patch contaminants between 0 and 1.</w:t>
      </w:r>
    </w:p>
    <w:p>
      <w:pPr>
        <w:numPr>
          <w:ilvl w:val="0"/>
          <w:numId w:val="1069"/>
        </w:numPr>
      </w:pPr>
      <w:r>
        <w:t xml:space="preserve">Compare patch levels to stress thresholds.</w:t>
      </w:r>
    </w:p>
    <w:p>
      <w:pPr>
        <w:numPr>
          <w:ilvl w:val="0"/>
          <w:numId w:val="1069"/>
        </w:numPr>
      </w:pPr>
      <w:r>
        <w:t xml:space="preserve">Update exposure durations (ticks).</w:t>
      </w:r>
    </w:p>
    <w:p>
      <w:pPr>
        <w:numPr>
          <w:ilvl w:val="0"/>
          <w:numId w:val="1069"/>
        </w:numPr>
      </w:pPr>
      <w:r>
        <w:t xml:space="preserve">Compute uptake risk using metabolism ((energy units) tick⁻¹),</w:t>
      </w:r>
      <w:r>
        <w:t xml:space="preserve"> </w:t>
      </w:r>
      <w:r>
        <w:t xml:space="preserve">ion-regulatory stress (dimensionless), patch methylmercury (ng g⁻¹),</w:t>
      </w:r>
      <w:r>
        <w:t xml:space="preserve"> </w:t>
      </w:r>
      <w:r>
        <w:t xml:space="preserve">and SPM (</w:t>
      </w:r>
      <m:oMath>
        <m:f>
          <m:fPr>
            <m:type m:val="bar"/>
          </m:fPr>
          <m:num>
            <m:r>
              <m:t>k</m:t>
            </m:r>
            <m:r>
              <m:t>g</m:t>
            </m:r>
          </m:num>
          <m:den>
            <m:sSup>
              <m:e>
                <m:r>
                  <m:t>m</m:t>
                </m:r>
              </m:e>
              <m:sup>
                <m:r>
                  <m:t>3</m:t>
                </m:r>
              </m:sup>
            </m:sSup>
          </m:den>
        </m:f>
      </m:oMath>
      <w:r>
        <w:t xml:space="preserve">).</w:t>
      </w:r>
    </w:p>
    <w:p>
      <w:pPr>
        <w:numPr>
          <w:ilvl w:val="0"/>
          <w:numId w:val="1069"/>
        </w:numPr>
      </w:pPr>
      <w:r>
        <w:t xml:space="preserve">Add uptake risk to cumulative body burden (dimensionless),</w:t>
      </w:r>
      <w:r>
        <w:t xml:space="preserve"> </w:t>
      </w:r>
      <w:r>
        <w:t xml:space="preserve">initialized at zero but configurable based on user-defined inital</w:t>
      </w:r>
      <w:r>
        <w:t xml:space="preserve"> </w:t>
      </w:r>
      <w:r>
        <w:t xml:space="preserve">conditions.</w:t>
      </w:r>
    </w:p>
    <w:p>
      <w:pPr>
        <w:numPr>
          <w:ilvl w:val="0"/>
          <w:numId w:val="1069"/>
        </w:numPr>
      </w:pPr>
      <w:r>
        <w:t xml:space="preserve">Update patch-level species-specific risk metrics.</w:t>
      </w:r>
    </w:p>
    <w:bookmarkEnd w:id="117"/>
    <w:bookmarkStart w:id="118" w:name="design-concepts-4"/>
    <w:p>
      <w:pPr>
        <w:pStyle w:val="Heading2"/>
      </w:pPr>
      <w:r>
        <w:rPr>
          <w:rStyle w:val="SectionNumber"/>
        </w:rPr>
        <w:t xml:space="preserve">8.5</w:t>
      </w:r>
      <w:r>
        <w:tab/>
      </w:r>
      <w:r>
        <w:t xml:space="preserve">Design Concepts</w:t>
      </w:r>
    </w:p>
    <w:p>
      <w:pPr>
        <w:pStyle w:val="FirstParagraph"/>
      </w:pPr>
      <w:r>
        <w:rPr>
          <w:b/>
          <w:bCs/>
        </w:rPr>
        <w:t xml:space="preserve">Basic Principles:</w:t>
      </w:r>
      <w:r>
        <w:t xml:space="preserve"> </w:t>
      </w:r>
      <w:r>
        <w:t xml:space="preserve">Contaminant uptake follows toxico-kinetic</w:t>
      </w:r>
      <w:r>
        <w:t xml:space="preserve"> </w:t>
      </w:r>
      <w:r>
        <w:t xml:space="preserve">principles, where absorption is driven by dissolved methylmercury</w:t>
      </w:r>
      <w:r>
        <w:t xml:space="preserve"> </w:t>
      </w:r>
      <w:r>
        <w:t xml:space="preserve">concentrations and mediated by physiological processes, including</w:t>
      </w:r>
      <w:r>
        <w:t xml:space="preserve"> </w:t>
      </w:r>
      <w:r>
        <w:t xml:space="preserve">metabolic rate and stress, that regulate uptake, retention, and</w:t>
      </w:r>
      <w:r>
        <w:t xml:space="preserve"> </w:t>
      </w:r>
      <w:r>
        <w:t xml:space="preserve">elimination (e.g.,</w:t>
      </w:r>
      <w:r>
        <w:t xml:space="preserve"> </w:t>
      </w:r>
      <w:r>
        <w:t xml:space="preserve">Wang and Wong (</w:t>
      </w:r>
      <w:hyperlink w:anchor="ref-wang_bioaccumulation_2003">
        <w:r>
          <w:rPr>
            <w:rStyle w:val="Hyperlink"/>
          </w:rPr>
          <w:t xml:space="preserve">2003</w:t>
        </w:r>
      </w:hyperlink>
      <w:r>
        <w:t xml:space="preserve">)</w:t>
      </w:r>
      <w:r>
        <w:t xml:space="preserve">;</w:t>
      </w:r>
      <w:r>
        <w:t xml:space="preserve"> </w:t>
      </w:r>
      <w:r>
        <w:t xml:space="preserve">Trudel and Rasmussen (</w:t>
      </w:r>
      <w:hyperlink w:anchor="ref-trudel_bioenergetics_2006">
        <w:r>
          <w:rPr>
            <w:rStyle w:val="Hyperlink"/>
          </w:rPr>
          <w:t xml:space="preserve">2006</w:t>
        </w:r>
      </w:hyperlink>
      <w:r>
        <w:t xml:space="preserve">)</w:t>
      </w:r>
      <w:r>
        <w:t xml:space="preserve">). SPM represents the hydrodynamic transport</w:t>
      </w:r>
      <w:r>
        <w:t xml:space="preserve"> </w:t>
      </w:r>
      <w:r>
        <w:t xml:space="preserve">medium for sediment-bound contaminants and regulates the availability of</w:t>
      </w:r>
      <w:r>
        <w:t xml:space="preserve"> </w:t>
      </w:r>
      <w:r>
        <w:t xml:space="preserve">dissolved MeHg in the water column, modulating exposure by influencing</w:t>
      </w:r>
      <w:r>
        <w:t xml:space="preserve"> </w:t>
      </w:r>
      <w:r>
        <w:t xml:space="preserve">the concentration of dissolved contaminants available for branchial</w:t>
      </w:r>
      <w:r>
        <w:t xml:space="preserve"> </w:t>
      </w:r>
      <w:r>
        <w:t xml:space="preserve">uptake.</w:t>
      </w:r>
    </w:p>
    <w:p>
      <w:pPr>
        <w:pStyle w:val="BodyText"/>
      </w:pPr>
      <w:r>
        <w:rPr>
          <w:b/>
          <w:bCs/>
        </w:rPr>
        <w:t xml:space="preserve">Emergence:</w:t>
      </w:r>
      <w:r>
        <w:t xml:space="preserve"> </w:t>
      </w:r>
      <w:r>
        <w:t xml:space="preserve">Exposure and risk patterns emerge from individual</w:t>
      </w:r>
      <w:r>
        <w:t xml:space="preserve"> </w:t>
      </w:r>
      <w:r>
        <w:t xml:space="preserve">movement across heterogeneous contamination fields, coupled with</w:t>
      </w:r>
      <w:r>
        <w:t xml:space="preserve"> </w:t>
      </w:r>
      <w:r>
        <w:t xml:space="preserve">metabolic demand (energy units per tick) and stress-driven physiology</w:t>
      </w:r>
      <w:r>
        <w:t xml:space="preserve"> </w:t>
      </w:r>
      <w:r>
        <w:t xml:space="preserve">(dimensionless).</w:t>
      </w:r>
    </w:p>
    <w:p>
      <w:pPr>
        <w:pStyle w:val="BodyText"/>
      </w:pPr>
      <w:r>
        <w:rPr>
          <w:b/>
          <w:bCs/>
        </w:rPr>
        <w:t xml:space="preserve">Adaptation:</w:t>
      </w:r>
      <w:r>
        <w:t xml:space="preserve"> </w:t>
      </w:r>
      <w:r>
        <w:t xml:space="preserve">Agents do not actively avoid contamination, but their</w:t>
      </w:r>
      <w:r>
        <w:t xml:space="preserve"> </w:t>
      </w:r>
      <w:r>
        <w:t xml:space="preserve">internal physiology modulates uptake in response to metabolic changes.</w:t>
      </w:r>
    </w:p>
    <w:p>
      <w:pPr>
        <w:pStyle w:val="BodyText"/>
      </w:pPr>
      <w:r>
        <w:rPr>
          <w:b/>
          <w:bCs/>
        </w:rPr>
        <w:t xml:space="preserve">Objectives:</w:t>
      </w:r>
      <w:r>
        <w:t xml:space="preserve"> </w:t>
      </w:r>
      <w:r>
        <w:t xml:space="preserve">This model does not give agents risk minimization</w:t>
      </w:r>
      <w:r>
        <w:t xml:space="preserve"> </w:t>
      </w:r>
      <w:r>
        <w:t xml:space="preserve">behavior. Instead, risk is assessed to evaluate plausible exposure</w:t>
      </w:r>
      <w:r>
        <w:t xml:space="preserve"> </w:t>
      </w:r>
      <w:r>
        <w:t xml:space="preserve">pathways and cumulative toxic exposure.</w:t>
      </w:r>
    </w:p>
    <w:p>
      <w:pPr>
        <w:pStyle w:val="BodyText"/>
      </w:pPr>
      <w:r>
        <w:rPr>
          <w:b/>
          <w:bCs/>
        </w:rPr>
        <w:t xml:space="preserve">Sensing:</w:t>
      </w:r>
      <w:r>
        <w:t xml:space="preserve"> </w:t>
      </w:r>
      <w:r>
        <w:t xml:space="preserve">Agents track patch-level mercury, methylmercury, and SPM,</w:t>
      </w:r>
      <w:r>
        <w:t xml:space="preserve"> </w:t>
      </w:r>
      <w:r>
        <w:t xml:space="preserve">along with internal metabolic state, to quantify contaminant exposure</w:t>
      </w:r>
      <w:r>
        <w:t xml:space="preserve"> </w:t>
      </w:r>
      <w:r>
        <w:t xml:space="preserve">and flux; this is a model construct for accounting purposes and does not</w:t>
      </w:r>
      <w:r>
        <w:t xml:space="preserve"> </w:t>
      </w:r>
      <w:r>
        <w:t xml:space="preserve">represent biological sensing.</w:t>
      </w:r>
    </w:p>
    <w:p>
      <w:pPr>
        <w:pStyle w:val="BodyText"/>
      </w:pPr>
      <w:r>
        <w:rPr>
          <w:b/>
          <w:bCs/>
        </w:rPr>
        <w:t xml:space="preserve">Stochasticity:</w:t>
      </w:r>
      <w:r>
        <w:t xml:space="preserve"> </w:t>
      </w:r>
      <w:r>
        <w:t xml:space="preserve">Variation in spatial contaminant fields or individual</w:t>
      </w:r>
      <w:r>
        <w:t xml:space="preserve"> </w:t>
      </w:r>
      <w:r>
        <w:t xml:space="preserve">characteristics and state creates stochastic variation in exposure.</w:t>
      </w:r>
    </w:p>
    <w:p>
      <w:pPr>
        <w:pStyle w:val="BodyText"/>
      </w:pPr>
      <w:r>
        <w:rPr>
          <w:b/>
          <w:bCs/>
        </w:rPr>
        <w:t xml:space="preserve">Observation:</w:t>
      </w:r>
      <w:r>
        <w:t xml:space="preserve"> </w:t>
      </w:r>
      <w:r>
        <w:t xml:space="preserve">Outputs include instantaneous exposure risk, cumulative</w:t>
      </w:r>
      <w:r>
        <w:t xml:space="preserve"> </w:t>
      </w:r>
      <w:r>
        <w:t xml:space="preserve">exposure risk, normalized exposure totals, and patch level species</w:t>
      </w:r>
      <w:r>
        <w:t xml:space="preserve"> </w:t>
      </w:r>
      <w:r>
        <w:t xml:space="preserve">specific contributions.</w:t>
      </w:r>
    </w:p>
    <w:bookmarkEnd w:id="118"/>
    <w:bookmarkStart w:id="119" w:name="initialization-4"/>
    <w:p>
      <w:pPr>
        <w:pStyle w:val="Heading2"/>
      </w:pPr>
      <w:r>
        <w:rPr>
          <w:rStyle w:val="SectionNumber"/>
        </w:rPr>
        <w:t xml:space="preserve">8.6</w:t>
      </w:r>
      <w:r>
        <w:tab/>
      </w:r>
      <w:r>
        <w:t xml:space="preserve">Initialization</w:t>
      </w:r>
    </w:p>
    <w:tbl>
      <w:tblPr>
        <w:tblStyle w:val="Table"/>
        <w:tblW w:type="pct" w:w="5000"/>
        <w:tblLayout w:type="fixed"/>
        <w:tblLook w:firstRow="1" w:lastRow="0" w:firstColumn="0" w:lastColumn="0" w:noHBand="0" w:noVBand="0" w:val="0020"/>
      </w:tblPr>
      <w:tblGrid>
        <w:gridCol w:w="1980"/>
        <w:gridCol w:w="330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mercury</w:t>
            </w:r>
          </w:p>
        </w:tc>
        <w:tc>
          <w:tcPr/>
          <w:p>
            <w:pPr>
              <w:pStyle w:val="Compact"/>
            </w:pPr>
            <w:r>
              <w:t xml:space="preserve">Input layer</w:t>
            </w:r>
          </w:p>
        </w:tc>
        <w:tc>
          <w:tcPr/>
          <w:p>
            <w:pPr>
              <w:pStyle w:val="Compact"/>
            </w:pPr>
            <w:r>
              <w:t xml:space="preserve">Hydrodynamic or field derived contaminant layer.</w:t>
            </w:r>
          </w:p>
        </w:tc>
      </w:tr>
      <w:tr>
        <w:tc>
          <w:tcPr/>
          <w:p>
            <w:pPr>
              <w:pStyle w:val="Compact"/>
            </w:pPr>
            <w:r>
              <w:t xml:space="preserve">methylmercury</w:t>
            </w:r>
          </w:p>
        </w:tc>
        <w:tc>
          <w:tcPr/>
          <w:p>
            <w:pPr>
              <w:pStyle w:val="Compact"/>
            </w:pPr>
            <w:r>
              <w:t xml:space="preserve">Input layer</w:t>
            </w:r>
          </w:p>
        </w:tc>
        <w:tc>
          <w:tcPr/>
          <w:p>
            <w:pPr>
              <w:pStyle w:val="Compact"/>
            </w:pPr>
            <w:r>
              <w:t xml:space="preserve">Same as above.</w:t>
            </w:r>
          </w:p>
        </w:tc>
      </w:tr>
      <w:tr>
        <w:tc>
          <w:tcPr/>
          <w:p>
            <w:pPr>
              <w:pStyle w:val="Compact"/>
            </w:pPr>
            <w:r>
              <w:t xml:space="preserve">SPM</w:t>
            </w:r>
          </w:p>
        </w:tc>
        <w:tc>
          <w:tcPr/>
          <w:p>
            <w:pPr>
              <w:pStyle w:val="Compact"/>
            </w:pPr>
            <w:r>
              <w:t xml:space="preserve">Depth averaged input</w:t>
            </w:r>
          </w:p>
        </w:tc>
        <w:tc>
          <w:tcPr/>
          <w:p>
            <w:pPr>
              <w:pStyle w:val="Compact"/>
            </w:pPr>
            <w:r>
              <w:t xml:space="preserve">Reflects hydrodynamic particle transport.</w:t>
            </w:r>
          </w:p>
        </w:tc>
      </w:tr>
    </w:tbl>
    <w:bookmarkEnd w:id="119"/>
    <w:bookmarkStart w:id="124" w:name="submodels-mercury-exposure-and-uptake"/>
    <w:p>
      <w:pPr>
        <w:pStyle w:val="Heading2"/>
      </w:pPr>
      <w:r>
        <w:rPr>
          <w:rStyle w:val="SectionNumber"/>
        </w:rPr>
        <w:t xml:space="preserve">8.7</w:t>
      </w:r>
      <w:r>
        <w:tab/>
      </w:r>
      <w:r>
        <w:t xml:space="preserve">Submodels: Mercury Exposure and Uptake</w:t>
      </w:r>
    </w:p>
    <w:bookmarkStart w:id="120" w:name="normalization"/>
    <w:p>
      <w:pPr>
        <w:pStyle w:val="Heading3"/>
      </w:pPr>
      <w:r>
        <w:rPr>
          <w:rStyle w:val="SectionNumber"/>
        </w:rPr>
        <w:t xml:space="preserve">8.7.1</w:t>
      </w:r>
      <w:r>
        <w:tab/>
      </w:r>
      <w:r>
        <w:t xml:space="preserve">Normalization</w:t>
      </w:r>
    </w:p>
    <w:p>
      <w:pPr>
        <w:pStyle w:val="FirstParagraph"/>
      </w:pPr>
      <m:oMathPara>
        <m:oMathParaPr>
          <m:jc m:val="center"/>
        </m:oMathParaPr>
        <m:oMath>
          <m:r>
            <m:t>M</m:t>
          </m:r>
          <m:r>
            <m:t>e</m:t>
          </m:r>
          <m:r>
            <m:t>H</m:t>
          </m:r>
          <m:sSub>
            <m:e>
              <m:r>
                <m:t>g</m:t>
              </m:r>
            </m:e>
            <m:sub>
              <m:r>
                <m:t>n</m:t>
              </m:r>
              <m:r>
                <m:t>o</m:t>
              </m:r>
              <m:r>
                <m:t>r</m:t>
              </m:r>
              <m:r>
                <m:t>m</m:t>
              </m:r>
              <m:r>
                <m:t>a</m:t>
              </m:r>
              <m:r>
                <m:t>l</m:t>
              </m:r>
              <m:r>
                <m:t>i</m:t>
              </m:r>
              <m:r>
                <m:t>z</m:t>
              </m:r>
              <m:r>
                <m:t>e</m:t>
              </m:r>
              <m:r>
                <m:t>d</m:t>
              </m:r>
            </m:sub>
          </m:sSub>
          <m:r>
            <m:rPr>
              <m:sty m:val="p"/>
            </m:rPr>
            <m:t>=</m:t>
          </m:r>
          <m:f>
            <m:fPr>
              <m:type m:val="bar"/>
            </m:fPr>
            <m:num>
              <m:r>
                <m:t>M</m:t>
              </m:r>
              <m:r>
                <m:t>e</m:t>
              </m:r>
              <m:r>
                <m:t>H</m:t>
              </m:r>
              <m:sSub>
                <m:e>
                  <m:r>
                    <m:t>g</m:t>
                  </m:r>
                </m:e>
                <m:sub>
                  <m:r>
                    <m:t>p</m:t>
                  </m:r>
                  <m:r>
                    <m:t>a</m:t>
                  </m:r>
                  <m:r>
                    <m:t>t</m:t>
                  </m:r>
                  <m:r>
                    <m:t>c</m:t>
                  </m:r>
                  <m:r>
                    <m:t>h</m:t>
                  </m:r>
                </m:sub>
              </m:sSub>
              <m:r>
                <m:rPr>
                  <m:sty m:val="p"/>
                </m:rPr>
                <m:t>−</m:t>
              </m:r>
              <m:r>
                <m:t>M</m:t>
              </m:r>
              <m:r>
                <m:t>e</m:t>
              </m:r>
              <m:r>
                <m:t>H</m:t>
              </m:r>
              <m:sSub>
                <m:e>
                  <m:r>
                    <m:t>g</m:t>
                  </m:r>
                </m:e>
                <m:sub>
                  <m:r>
                    <m:t>m</m:t>
                  </m:r>
                  <m:r>
                    <m:t>i</m:t>
                  </m:r>
                  <m:r>
                    <m:t>n</m:t>
                  </m:r>
                </m:sub>
              </m:sSub>
            </m:num>
            <m:den>
              <m:r>
                <m:t>M</m:t>
              </m:r>
              <m:r>
                <m:t>e</m:t>
              </m:r>
              <m:r>
                <m:t>H</m:t>
              </m:r>
              <m:sSub>
                <m:e>
                  <m:r>
                    <m:t>g</m:t>
                  </m:r>
                </m:e>
                <m:sub>
                  <m:r>
                    <m:t>m</m:t>
                  </m:r>
                  <m:r>
                    <m:t>a</m:t>
                  </m:r>
                  <m:r>
                    <m:t>x</m:t>
                  </m:r>
                </m:sub>
              </m:sSub>
              <m:r>
                <m:rPr>
                  <m:sty m:val="p"/>
                </m:rPr>
                <m:t>−</m:t>
              </m:r>
              <m:r>
                <m:t>M</m:t>
              </m:r>
              <m:r>
                <m:t>e</m:t>
              </m:r>
              <m:r>
                <m:t>H</m:t>
              </m:r>
              <m:sSub>
                <m:e>
                  <m:r>
                    <m:t>g</m:t>
                  </m:r>
                </m:e>
                <m:sub>
                  <m:r>
                    <m:t>m</m:t>
                  </m:r>
                  <m:r>
                    <m:t>i</m:t>
                  </m:r>
                  <m:r>
                    <m:t>n</m:t>
                  </m:r>
                </m:sub>
              </m:sSub>
            </m:den>
          </m:f>
          <m:r>
            <m:t>  </m:t>
          </m:r>
          <m:r>
            <m:rPr>
              <m:nor/>
              <m:sty m:val="p"/>
            </m:rPr>
            <m:t>(8.1)</m:t>
          </m:r>
        </m:oMath>
      </m:oMathPara>
    </w:p>
    <w:p>
      <w:pPr>
        <w:pStyle w:val="FirstParagraph"/>
      </w:pPr>
      <w:r>
        <w:t xml:space="preserve">Where:</w:t>
      </w:r>
    </w:p>
    <w:p>
      <w:pPr>
        <w:numPr>
          <w:ilvl w:val="0"/>
          <w:numId w:val="1070"/>
        </w:numPr>
      </w:pPr>
      <m:oMath>
        <m:r>
          <m:t>M</m:t>
        </m:r>
        <m:r>
          <m:t>e</m:t>
        </m:r>
        <m:r>
          <m:t>H</m:t>
        </m:r>
        <m:sSub>
          <m:e>
            <m:r>
              <m:t>g</m:t>
            </m:r>
          </m:e>
          <m:sub>
            <m:r>
              <m:t>n</m:t>
            </m:r>
            <m:r>
              <m:t>o</m:t>
            </m:r>
            <m:r>
              <m:t>r</m:t>
            </m:r>
            <m:r>
              <m:t>m</m:t>
            </m:r>
            <m:r>
              <m:t>a</m:t>
            </m:r>
            <m:r>
              <m:t>l</m:t>
            </m:r>
            <m:r>
              <m:t>i</m:t>
            </m:r>
            <m:r>
              <m:t>z</m:t>
            </m:r>
            <m:r>
              <m:t>e</m:t>
            </m:r>
            <m:r>
              <m:t>d</m:t>
            </m:r>
          </m:sub>
        </m:sSub>
      </m:oMath>
      <w:r>
        <w:t xml:space="preserve"> </w:t>
      </w:r>
      <w:r>
        <w:t xml:space="preserve">is the normalized methylmercury concentration</w:t>
      </w:r>
      <w:r>
        <w:t xml:space="preserve"> </w:t>
      </w:r>
      <w:r>
        <w:t xml:space="preserve">(dimensionless).</w:t>
      </w:r>
    </w:p>
    <w:p>
      <w:pPr>
        <w:numPr>
          <w:ilvl w:val="0"/>
          <w:numId w:val="1070"/>
        </w:numPr>
      </w:pPr>
      <m:oMath>
        <m:r>
          <m:t>M</m:t>
        </m:r>
        <m:r>
          <m:t>e</m:t>
        </m:r>
        <m:r>
          <m:t>H</m:t>
        </m:r>
        <m:sSub>
          <m:e>
            <m:r>
              <m:t>g</m:t>
            </m:r>
          </m:e>
          <m:sub>
            <m:r>
              <m:t>p</m:t>
            </m:r>
            <m:r>
              <m:t>a</m:t>
            </m:r>
            <m:r>
              <m:t>t</m:t>
            </m:r>
            <m:r>
              <m:t>c</m:t>
            </m:r>
            <m:r>
              <m:t>h</m:t>
            </m:r>
          </m:sub>
        </m:sSub>
      </m:oMath>
      <w:r>
        <w:t xml:space="preserve"> </w:t>
      </w:r>
      <w:r>
        <w:t xml:space="preserve">is the patch methylmercury concentration at the agent</w:t>
      </w:r>
      <w:r>
        <w:t xml:space="preserve"> </w:t>
      </w:r>
      <w:r>
        <w:t xml:space="preserve">location (ng g⁻¹).</w:t>
      </w:r>
    </w:p>
    <w:p>
      <w:pPr>
        <w:numPr>
          <w:ilvl w:val="0"/>
          <w:numId w:val="1070"/>
        </w:numPr>
      </w:pPr>
      <m:oMath>
        <m:r>
          <m:t>M</m:t>
        </m:r>
        <m:r>
          <m:t>e</m:t>
        </m:r>
        <m:r>
          <m:t>H</m:t>
        </m:r>
        <m:sSub>
          <m:e>
            <m:r>
              <m:t>g</m:t>
            </m:r>
          </m:e>
          <m:sub>
            <m:r>
              <m:t>m</m:t>
            </m:r>
            <m:r>
              <m:t>i</m:t>
            </m:r>
            <m:r>
              <m:t>n</m:t>
            </m:r>
          </m:sub>
        </m:sSub>
      </m:oMath>
      <w:r>
        <w:t xml:space="preserve"> </w:t>
      </w:r>
      <w:r>
        <w:t xml:space="preserve">is the minimum methylmercury value for normalization,</w:t>
      </w:r>
      <w:r>
        <w:t xml:space="preserve"> </w:t>
      </w:r>
      <w:r>
        <w:t xml:space="preserve">relative to minimum contaminant concentration observes in system (ng</w:t>
      </w:r>
      <w:r>
        <w:t xml:space="preserve"> </w:t>
      </w:r>
      <w:r>
        <w:t xml:space="preserve">g⁻¹).</w:t>
      </w:r>
    </w:p>
    <w:p>
      <w:pPr>
        <w:numPr>
          <w:ilvl w:val="0"/>
          <w:numId w:val="1070"/>
        </w:numPr>
      </w:pPr>
      <m:oMath>
        <m:r>
          <m:t>M</m:t>
        </m:r>
        <m:r>
          <m:t>e</m:t>
        </m:r>
        <m:r>
          <m:t>H</m:t>
        </m:r>
        <m:sSub>
          <m:e>
            <m:r>
              <m:t>g</m:t>
            </m:r>
          </m:e>
          <m:sub>
            <m:r>
              <m:t>m</m:t>
            </m:r>
            <m:r>
              <m:t>a</m:t>
            </m:r>
            <m:r>
              <m:t>x</m:t>
            </m:r>
          </m:sub>
        </m:sSub>
      </m:oMath>
      <w:r>
        <w:t xml:space="preserve"> </w:t>
      </w:r>
      <w:r>
        <w:t xml:space="preserve">is the maximum methylmercury value for normalization,</w:t>
      </w:r>
      <w:r>
        <w:t xml:space="preserve"> </w:t>
      </w:r>
      <w:r>
        <w:t xml:space="preserve">relative to maximumcontaminant concentration observes in system (ng</w:t>
      </w:r>
      <w:r>
        <w:t xml:space="preserve"> </w:t>
      </w:r>
      <w:r>
        <w:t xml:space="preserve">g⁻¹).</w:t>
      </w:r>
    </w:p>
    <w:p>
      <w:pPr>
        <w:pStyle w:val="FirstParagraph"/>
      </w:pPr>
      <w:r>
        <w:t xml:space="preserve">Clamped to the range 0 to 1.</w:t>
      </w:r>
    </w:p>
    <w:bookmarkEnd w:id="120"/>
    <w:bookmarkStart w:id="121" w:name="exposure-duration"/>
    <w:p>
      <w:pPr>
        <w:pStyle w:val="Heading3"/>
      </w:pPr>
      <w:r>
        <w:rPr>
          <w:rStyle w:val="SectionNumber"/>
        </w:rPr>
        <w:t xml:space="preserve">8.7.2</w:t>
      </w:r>
      <w:r>
        <w:tab/>
      </w:r>
      <w:r>
        <w:t xml:space="preserve">Exposure Duration</w:t>
      </w:r>
    </w:p>
    <w:p>
      <w:pPr>
        <w:pStyle w:val="FirstParagraph"/>
      </w:pPr>
      <m:oMathPara>
        <m:oMathParaPr>
          <m:jc m:val="center"/>
        </m:oMathParaPr>
        <m:oMath>
          <m:r>
            <m:t>M</m:t>
          </m:r>
          <m:r>
            <m:t>e</m:t>
          </m:r>
          <m:r>
            <m:t>H</m:t>
          </m:r>
          <m:sSub>
            <m:e>
              <m:r>
                <m:t>g</m:t>
              </m:r>
            </m:e>
            <m:sub>
              <m:r>
                <m:t>e</m:t>
              </m:r>
              <m:r>
                <m:t>x</m:t>
              </m:r>
              <m:r>
                <m:t>p</m:t>
              </m:r>
            </m:sub>
          </m:sSub>
          <m:r>
            <m:rPr>
              <m:sty m:val="p"/>
            </m:rPr>
            <m:t>=</m:t>
          </m:r>
          <m:r>
            <m:t>M</m:t>
          </m:r>
          <m:r>
            <m:t>e</m:t>
          </m:r>
          <m:r>
            <m:t>H</m:t>
          </m:r>
          <m:sSub>
            <m:e>
              <m:r>
                <m:t>g</m:t>
              </m:r>
            </m:e>
            <m:sub>
              <m:r>
                <m:t>e</m:t>
              </m:r>
              <m:r>
                <m:t>x</m:t>
              </m:r>
              <m:r>
                <m:t>p</m:t>
              </m:r>
            </m:sub>
          </m:sSub>
          <m:r>
            <m:rPr>
              <m:sty m:val="p"/>
            </m:rPr>
            <m:t>+</m:t>
          </m:r>
          <m:r>
            <m:t>1</m:t>
          </m:r>
          <m:r>
            <m:t> </m:t>
          </m:r>
          <m:r>
            <m:rPr>
              <m:nor/>
              <m:sty m:val="p"/>
            </m:rPr>
            <m:t>if </m:t>
          </m:r>
          <m:r>
            <m:t>M</m:t>
          </m:r>
          <m:r>
            <m:t>e</m:t>
          </m:r>
          <m:r>
            <m:t>H</m:t>
          </m:r>
          <m:sSub>
            <m:e>
              <m:r>
                <m:t>g</m:t>
              </m:r>
            </m:e>
            <m:sub>
              <m:r>
                <m:t>p</m:t>
              </m:r>
              <m:r>
                <m:t>a</m:t>
              </m:r>
              <m:r>
                <m:t>t</m:t>
              </m:r>
              <m:r>
                <m:t>c</m:t>
              </m:r>
              <m:r>
                <m:t>h</m:t>
              </m:r>
            </m:sub>
          </m:sSub>
          <m:r>
            <m:rPr>
              <m:sty m:val="p"/>
            </m:rPr>
            <m:t>&gt;</m:t>
          </m:r>
          <m:r>
            <m:t>M</m:t>
          </m:r>
          <m:r>
            <m:t>e</m:t>
          </m:r>
          <m:r>
            <m:t>H</m:t>
          </m:r>
          <m:sSub>
            <m:e>
              <m:r>
                <m:t>g</m:t>
              </m:r>
            </m:e>
            <m:sub>
              <m:r>
                <m:t>t</m:t>
              </m:r>
              <m:r>
                <m:t>h</m:t>
              </m:r>
              <m:r>
                <m:t>r</m:t>
              </m:r>
              <m:r>
                <m:t>e</m:t>
              </m:r>
              <m:r>
                <m:t>s</m:t>
              </m:r>
              <m:r>
                <m:t>h</m:t>
              </m:r>
              <m:r>
                <m:t>o</m:t>
              </m:r>
              <m:r>
                <m:t>l</m:t>
              </m:r>
              <m:r>
                <m:t>d</m:t>
              </m:r>
            </m:sub>
          </m:sSub>
          <m:r>
            <m:t>  </m:t>
          </m:r>
          <m:r>
            <m:rPr>
              <m:nor/>
              <m:sty m:val="p"/>
            </m:rPr>
            <m:t>(8.2)</m:t>
          </m:r>
        </m:oMath>
      </m:oMathPara>
    </w:p>
    <w:p>
      <w:pPr>
        <w:pStyle w:val="FirstParagraph"/>
      </w:pPr>
      <w:r>
        <w:t xml:space="preserve">Where:</w:t>
      </w:r>
    </w:p>
    <w:p>
      <w:pPr>
        <w:pStyle w:val="Compact"/>
        <w:numPr>
          <w:ilvl w:val="0"/>
          <w:numId w:val="1071"/>
        </w:numPr>
      </w:pPr>
      <m:oMath>
        <m:r>
          <m:t>M</m:t>
        </m:r>
        <m:r>
          <m:t>e</m:t>
        </m:r>
        <m:r>
          <m:t>H</m:t>
        </m:r>
        <m:sSub>
          <m:e>
            <m:r>
              <m:t>g</m:t>
            </m:r>
          </m:e>
          <m:sub>
            <m:r>
              <m:t>e</m:t>
            </m:r>
            <m:r>
              <m:t>x</m:t>
            </m:r>
            <m:r>
              <m:t>p</m:t>
            </m:r>
          </m:sub>
        </m:sSub>
      </m:oMath>
      <w:r>
        <w:t xml:space="preserve"> </w:t>
      </w:r>
      <w:r>
        <w:t xml:space="preserve">is the Duration of exposure above threshold (ticks).</w:t>
      </w:r>
    </w:p>
    <w:p>
      <w:pPr>
        <w:pStyle w:val="Compact"/>
        <w:numPr>
          <w:ilvl w:val="0"/>
          <w:numId w:val="1071"/>
        </w:numPr>
      </w:pPr>
      <m:oMath>
        <m:r>
          <m:t>M</m:t>
        </m:r>
        <m:r>
          <m:t>e</m:t>
        </m:r>
        <m:r>
          <m:t>H</m:t>
        </m:r>
        <m:sSub>
          <m:e>
            <m:r>
              <m:t>g</m:t>
            </m:r>
          </m:e>
          <m:sub>
            <m:r>
              <m:t>p</m:t>
            </m:r>
            <m:r>
              <m:t>a</m:t>
            </m:r>
            <m:r>
              <m:t>t</m:t>
            </m:r>
            <m:r>
              <m:t>c</m:t>
            </m:r>
            <m:r>
              <m:t>h</m:t>
            </m:r>
          </m:sub>
        </m:sSub>
      </m:oMath>
      <w:r>
        <w:t xml:space="preserve"> </w:t>
      </w:r>
      <w:r>
        <w:t xml:space="preserve">is the patch-level methylmercury used in feeding</w:t>
      </w:r>
      <w:r>
        <w:t xml:space="preserve"> </w:t>
      </w:r>
      <w:r>
        <w:t xml:space="preserve">uptake (ng g⁻¹).</w:t>
      </w:r>
    </w:p>
    <w:p>
      <w:pPr>
        <w:pStyle w:val="Compact"/>
        <w:numPr>
          <w:ilvl w:val="0"/>
          <w:numId w:val="1071"/>
        </w:numPr>
      </w:pPr>
      <m:oMath>
        <m:r>
          <m:t>M</m:t>
        </m:r>
        <m:r>
          <m:t>e</m:t>
        </m:r>
        <m:r>
          <m:t>H</m:t>
        </m:r>
        <m:sSub>
          <m:e>
            <m:r>
              <m:t>g</m:t>
            </m:r>
          </m:e>
          <m:sub>
            <m:r>
              <m:t>t</m:t>
            </m:r>
            <m:r>
              <m:t>h</m:t>
            </m:r>
            <m:r>
              <m:t>r</m:t>
            </m:r>
            <m:r>
              <m:t>e</m:t>
            </m:r>
            <m:r>
              <m:t>s</m:t>
            </m:r>
            <m:r>
              <m:t>h</m:t>
            </m:r>
            <m:r>
              <m:t>o</m:t>
            </m:r>
            <m:r>
              <m:t>l</m:t>
            </m:r>
            <m:r>
              <m:t>d</m:t>
            </m:r>
          </m:sub>
        </m:sSub>
      </m:oMath>
      <w:r>
        <w:t xml:space="preserve"> </w:t>
      </w:r>
      <w:r>
        <w:t xml:space="preserve">is the threshold concentration for exposure</w:t>
      </w:r>
      <w:r>
        <w:t xml:space="preserve"> </w:t>
      </w:r>
      <w:r>
        <w:t xml:space="preserve">duration tracking, initalized at the Effects Range–Low for MeHg</w:t>
      </w:r>
      <w:r>
        <w:t xml:space="preserve"> </w:t>
      </w:r>
      <w:r>
        <w:t xml:space="preserve">(ERL = 15 ng g⁻¹)</w:t>
      </w:r>
      <w:r>
        <w:t xml:space="preserve"> </w:t>
      </w:r>
      <w:r>
        <w:t xml:space="preserve">(</w:t>
      </w:r>
      <w:hyperlink w:anchor="Xc38d7ee57b5e8d8b2b589a195e0bdcdcc140cbf">
        <w:r>
          <w:rPr>
            <w:rStyle w:val="Hyperlink"/>
          </w:rPr>
          <w:t xml:space="preserve">National Oceanic and Atmospheric Administration (NOAA) 1990</w:t>
        </w:r>
      </w:hyperlink>
      <w:r>
        <w:t xml:space="preserve">)</w:t>
      </w:r>
      <w:r>
        <w:t xml:space="preserve">.</w:t>
      </w:r>
    </w:p>
    <w:bookmarkEnd w:id="121"/>
    <w:bookmarkStart w:id="122" w:name="uptake-risk"/>
    <w:p>
      <w:pPr>
        <w:pStyle w:val="Heading3"/>
      </w:pPr>
      <w:r>
        <w:rPr>
          <w:rStyle w:val="SectionNumber"/>
        </w:rPr>
        <w:t xml:space="preserve">8.7.3</w:t>
      </w:r>
      <w:r>
        <w:tab/>
      </w:r>
      <w:r>
        <w:t xml:space="preserve">Uptake Risk</w:t>
      </w:r>
    </w:p>
    <w:p>
      <w:pPr>
        <w:pStyle w:val="FirstParagraph"/>
      </w:pPr>
      <w:r>
        <w:t xml:space="preserve">SPM acts as a scaling factor on exposure risk, representing increased</w:t>
      </w:r>
      <w:r>
        <w:t xml:space="preserve"> </w:t>
      </w:r>
      <w:r>
        <w:t xml:space="preserve">availability of dissolved MeHg associated with elevated SPM</w:t>
      </w:r>
      <w:r>
        <w:t xml:space="preserve"> </w:t>
      </w:r>
      <w:r>
        <w:t xml:space="preserve">concentrations.</w:t>
      </w:r>
    </w:p>
    <w:p>
      <w:pPr>
        <w:pStyle w:val="BodyText"/>
      </w:pPr>
      <m:oMathPara>
        <m:oMathParaPr>
          <m:jc m:val="center"/>
        </m:oMathParaPr>
        <m:oMath>
          <m:r>
            <m:t>M</m:t>
          </m:r>
          <m:r>
            <m:t>e</m:t>
          </m:r>
          <m:r>
            <m:t>H</m:t>
          </m:r>
          <m:sSub>
            <m:e>
              <m:r>
                <m:t>g</m:t>
              </m:r>
            </m:e>
            <m:sub>
              <m:r>
                <m:t>r</m:t>
              </m:r>
              <m:r>
                <m:t>i</m:t>
              </m:r>
              <m:r>
                <m:t>s</m:t>
              </m:r>
              <m:r>
                <m:t>k</m:t>
              </m:r>
            </m:sub>
          </m:sSub>
          <m:r>
            <m:rPr>
              <m:sty m:val="p"/>
            </m:rPr>
            <m:t>=</m:t>
          </m:r>
          <m:r>
            <m:t>M</m:t>
          </m:r>
          <m:r>
            <m:t>e</m:t>
          </m:r>
          <m:sSub>
            <m:e>
              <m:r>
                <m:t>t</m:t>
              </m:r>
            </m:e>
            <m:sub>
              <m:r>
                <m:t>t</m:t>
              </m:r>
              <m:r>
                <m:t>i</m:t>
              </m:r>
              <m:r>
                <m:t>c</m:t>
              </m:r>
              <m:r>
                <m:t>k</m:t>
              </m:r>
            </m:sub>
          </m:sSub>
          <m:r>
            <m:rPr>
              <m:sty m:val="p"/>
            </m:rPr>
            <m:t>⋅</m:t>
          </m:r>
          <m:r>
            <m:t>M</m:t>
          </m:r>
          <m:r>
            <m:t>e</m:t>
          </m:r>
          <m:r>
            <m:t>H</m:t>
          </m:r>
          <m:sSub>
            <m:e>
              <m:r>
                <m:t>g</m:t>
              </m:r>
            </m:e>
            <m:sub>
              <m:r>
                <m:t>n</m:t>
              </m:r>
              <m:r>
                <m:t>o</m:t>
              </m:r>
              <m:r>
                <m:t>r</m:t>
              </m:r>
              <m:r>
                <m:t>m</m:t>
              </m:r>
              <m:r>
                <m:t>a</m:t>
              </m:r>
              <m:r>
                <m:t>l</m:t>
              </m:r>
              <m:r>
                <m:t>i</m:t>
              </m:r>
              <m:r>
                <m:t>z</m:t>
              </m:r>
              <m:r>
                <m:t>e</m:t>
              </m:r>
              <m:r>
                <m:t>d</m:t>
              </m:r>
            </m:sub>
          </m:sSub>
          <m:r>
            <m:rPr>
              <m:sty m:val="p"/>
            </m:rPr>
            <m:t>⋅</m:t>
          </m:r>
          <m:r>
            <m:rPr>
              <m:sty m:val="p"/>
            </m:rPr>
            <m:t>(</m:t>
          </m:r>
          <m:r>
            <m:t>1</m:t>
          </m:r>
          <m:r>
            <m:rPr>
              <m:sty m:val="p"/>
            </m:rPr>
            <m:t>+</m:t>
          </m:r>
          <m:sSub>
            <m:e>
              <m:r>
                <m:t>S</m:t>
              </m:r>
            </m:e>
            <m:sub>
              <m:r>
                <m:t>s</m:t>
              </m:r>
              <m:r>
                <m:t>t</m:t>
              </m:r>
              <m:r>
                <m:t>r</m:t>
              </m:r>
              <m:r>
                <m:t>e</m:t>
              </m:r>
              <m:r>
                <m:t>s</m:t>
              </m:r>
              <m:r>
                <m:t>s</m:t>
              </m:r>
            </m:sub>
          </m:sSub>
          <m:r>
            <m:rPr>
              <m:sty m:val="p"/>
            </m:rPr>
            <m:t>)</m:t>
          </m:r>
          <m:r>
            <m:rPr>
              <m:sty m:val="p"/>
            </m:rPr>
            <m:t>⋅</m:t>
          </m:r>
          <m:r>
            <m:rPr>
              <m:sty m:val="p"/>
            </m:rPr>
            <m:t>(</m:t>
          </m:r>
          <m:r>
            <m:t>1</m:t>
          </m:r>
          <m:r>
            <m:rPr>
              <m:sty m:val="p"/>
            </m:rPr>
            <m:t>+</m:t>
          </m:r>
          <m:r>
            <m:t>S</m:t>
          </m:r>
          <m:r>
            <m:t>P</m:t>
          </m:r>
          <m:r>
            <m:t>M</m:t>
          </m:r>
          <m:r>
            <m:rPr>
              <m:sty m:val="p"/>
            </m:rPr>
            <m:t>)</m:t>
          </m:r>
          <m:r>
            <m:t>  </m:t>
          </m:r>
          <m:r>
            <m:rPr>
              <m:nor/>
              <m:sty m:val="p"/>
            </m:rPr>
            <m:t>(8.3)</m:t>
          </m:r>
        </m:oMath>
      </m:oMathPara>
    </w:p>
    <w:p>
      <w:pPr>
        <w:pStyle w:val="FirstParagraph"/>
      </w:pPr>
      <w:r>
        <w:t xml:space="preserve">Where:</w:t>
      </w:r>
    </w:p>
    <w:p>
      <w:pPr>
        <w:pStyle w:val="Compact"/>
        <w:numPr>
          <w:ilvl w:val="0"/>
          <w:numId w:val="1072"/>
        </w:numPr>
      </w:pPr>
      <m:oMath>
        <m:r>
          <m:t>M</m:t>
        </m:r>
        <m:r>
          <m:t>e</m:t>
        </m:r>
        <m:r>
          <m:t>H</m:t>
        </m:r>
        <m:sSub>
          <m:e>
            <m:r>
              <m:t>g</m:t>
            </m:r>
          </m:e>
          <m:sub>
            <m:r>
              <m:t>r</m:t>
            </m:r>
            <m:r>
              <m:t>i</m:t>
            </m:r>
            <m:r>
              <m:t>s</m:t>
            </m:r>
            <m:r>
              <m:t>k</m:t>
            </m:r>
          </m:sub>
        </m:sSub>
      </m:oMath>
      <w:r>
        <w:t xml:space="preserve"> </w:t>
      </w:r>
      <w:r>
        <w:t xml:space="preserve">is an agent’s instantaneous methylmercury exposure</w:t>
      </w:r>
      <w:r>
        <w:t xml:space="preserve"> </w:t>
      </w:r>
      <w:r>
        <w:t xml:space="preserve">risk (dimensionless).</w:t>
      </w:r>
    </w:p>
    <w:p>
      <w:pPr>
        <w:pStyle w:val="Compact"/>
        <w:numPr>
          <w:ilvl w:val="0"/>
          <w:numId w:val="1072"/>
        </w:numPr>
      </w:pPr>
      <m:oMath>
        <m:r>
          <m:t>M</m:t>
        </m:r>
        <m:r>
          <m:t>e</m:t>
        </m:r>
        <m:sSub>
          <m:e>
            <m:r>
              <m:t>t</m:t>
            </m:r>
          </m:e>
          <m:sub>
            <m:r>
              <m:t>t</m:t>
            </m:r>
            <m:r>
              <m:t>i</m:t>
            </m:r>
            <m:r>
              <m:t>c</m:t>
            </m:r>
            <m:r>
              <m:t>k</m:t>
            </m:r>
          </m:sub>
        </m:sSub>
      </m:oMath>
      <w:r>
        <w:t xml:space="preserve"> </w:t>
      </w:r>
      <w:r>
        <w:t xml:space="preserve">is the total metabolic rate for the current simulation</w:t>
      </w:r>
      <w:r>
        <w:t xml:space="preserve"> </w:t>
      </w:r>
      <w:r>
        <w:t xml:space="preserve">tick (energy units).</w:t>
      </w:r>
    </w:p>
    <w:p>
      <w:pPr>
        <w:pStyle w:val="Compact"/>
        <w:numPr>
          <w:ilvl w:val="0"/>
          <w:numId w:val="1072"/>
        </w:numPr>
      </w:pPr>
      <m:oMath>
        <m:r>
          <m:t>M</m:t>
        </m:r>
        <m:r>
          <m:t>e</m:t>
        </m:r>
        <m:r>
          <m:t>H</m:t>
        </m:r>
        <m:sSub>
          <m:e>
            <m:r>
              <m:t>g</m:t>
            </m:r>
          </m:e>
          <m:sub>
            <m:r>
              <m:t>n</m:t>
            </m:r>
            <m:r>
              <m:t>o</m:t>
            </m:r>
            <m:r>
              <m:t>r</m:t>
            </m:r>
            <m:r>
              <m:t>m</m:t>
            </m:r>
            <m:r>
              <m:t>a</m:t>
            </m:r>
            <m:r>
              <m:t>l</m:t>
            </m:r>
            <m:r>
              <m:t>i</m:t>
            </m:r>
            <m:r>
              <m:t>z</m:t>
            </m:r>
            <m:r>
              <m:t>e</m:t>
            </m:r>
            <m:r>
              <m:t>d</m:t>
            </m:r>
          </m:sub>
        </m:sSub>
      </m:oMath>
      <w:r>
        <w:t xml:space="preserve"> </w:t>
      </w:r>
      <w:r>
        <w:t xml:space="preserve">is the normalized methylmercury concentration</w:t>
      </w:r>
      <w:r>
        <w:t xml:space="preserve"> </w:t>
      </w:r>
      <w:r>
        <w:t xml:space="preserve">(dimensionless).</w:t>
      </w:r>
    </w:p>
    <w:p>
      <w:pPr>
        <w:pStyle w:val="Compact"/>
        <w:numPr>
          <w:ilvl w:val="0"/>
          <w:numId w:val="1072"/>
        </w:numPr>
      </w:pPr>
      <m:oMath>
        <m:sSub>
          <m:e>
            <m:r>
              <m:t>S</m:t>
            </m:r>
          </m:e>
          <m:sub>
            <m:r>
              <m:t>s</m:t>
            </m:r>
            <m:r>
              <m:t>t</m:t>
            </m:r>
            <m:r>
              <m:t>r</m:t>
            </m:r>
            <m:r>
              <m:t>e</m:t>
            </m:r>
            <m:r>
              <m:t>s</m:t>
            </m:r>
            <m:r>
              <m:t>s</m:t>
            </m:r>
          </m:sub>
        </m:sSub>
      </m:oMath>
      <w:r>
        <w:t xml:space="preserve"> </w:t>
      </w:r>
      <w:r>
        <w:t xml:space="preserve">is an agent’s physiological salinity stress index</w:t>
      </w:r>
      <w:r>
        <w:t xml:space="preserve"> </w:t>
      </w:r>
      <w:r>
        <w:t xml:space="preserve">(dimensionless).</w:t>
      </w:r>
    </w:p>
    <w:p>
      <w:pPr>
        <w:pStyle w:val="Compact"/>
        <w:numPr>
          <w:ilvl w:val="0"/>
          <w:numId w:val="1072"/>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bookmarkEnd w:id="122"/>
    <w:bookmarkStart w:id="123" w:name="cumulative-uptake"/>
    <w:p>
      <w:pPr>
        <w:pStyle w:val="Heading3"/>
      </w:pPr>
      <w:r>
        <w:rPr>
          <w:rStyle w:val="SectionNumber"/>
        </w:rPr>
        <w:t xml:space="preserve">8.7.4</w:t>
      </w:r>
      <w:r>
        <w:tab/>
      </w:r>
      <w:r>
        <w:t xml:space="preserve">Cumulative Uptake</w:t>
      </w:r>
    </w:p>
    <w:p>
      <w:pPr>
        <w:pStyle w:val="FirstParagraph"/>
      </w:pPr>
      <m:oMathPara>
        <m:oMathParaPr>
          <m:jc m:val="center"/>
        </m:oMathParaPr>
        <m:oMath>
          <m:r>
            <m:t>M</m:t>
          </m:r>
          <m:r>
            <m:t>e</m:t>
          </m:r>
          <m:r>
            <m:t>H</m:t>
          </m:r>
          <m:sSub>
            <m:e>
              <m:r>
                <m:t>g</m:t>
              </m:r>
            </m:e>
            <m:sub>
              <m:r>
                <m:t>t</m:t>
              </m:r>
              <m:r>
                <m:t>o</m:t>
              </m:r>
              <m:r>
                <m:t>t</m:t>
              </m:r>
              <m:r>
                <m:t>a</m:t>
              </m:r>
              <m:r>
                <m:t>l</m:t>
              </m:r>
            </m:sub>
          </m:sSub>
          <m:r>
            <m:rPr>
              <m:sty m:val="p"/>
            </m:rPr>
            <m:t>=</m:t>
          </m:r>
          <m:r>
            <m:t>M</m:t>
          </m:r>
          <m:r>
            <m:t>e</m:t>
          </m:r>
          <m:r>
            <m:t>H</m:t>
          </m:r>
          <m:sSub>
            <m:e>
              <m:r>
                <m:t>g</m:t>
              </m:r>
            </m:e>
            <m:sub>
              <m:r>
                <m:t>t</m:t>
              </m:r>
              <m:r>
                <m:t>o</m:t>
              </m:r>
              <m:r>
                <m:t>t</m:t>
              </m:r>
              <m:r>
                <m:t>a</m:t>
              </m:r>
              <m:r>
                <m:t>l</m:t>
              </m:r>
            </m:sub>
          </m:sSub>
          <m:r>
            <m:rPr>
              <m:sty m:val="p"/>
            </m:rPr>
            <m:t>+</m:t>
          </m:r>
          <m:r>
            <m:t>M</m:t>
          </m:r>
          <m:r>
            <m:t>e</m:t>
          </m:r>
          <m:r>
            <m:t>H</m:t>
          </m:r>
          <m:sSub>
            <m:e>
              <m:r>
                <m:t>g</m:t>
              </m:r>
            </m:e>
            <m:sub>
              <m:r>
                <m:t>r</m:t>
              </m:r>
              <m:r>
                <m:t>i</m:t>
              </m:r>
              <m:r>
                <m:t>s</m:t>
              </m:r>
              <m:r>
                <m:t>k</m:t>
              </m:r>
            </m:sub>
          </m:sSub>
          <m:r>
            <m:t>  </m:t>
          </m:r>
          <m:r>
            <m:rPr>
              <m:nor/>
              <m:sty m:val="p"/>
            </m:rPr>
            <m:t>(8.4)</m:t>
          </m:r>
        </m:oMath>
      </m:oMathPara>
    </w:p>
    <w:p>
      <w:pPr>
        <w:pStyle w:val="FirstParagraph"/>
      </w:pPr>
      <w:r>
        <w:t xml:space="preserve">Where:</w:t>
      </w:r>
    </w:p>
    <w:p>
      <w:pPr>
        <w:pStyle w:val="Compact"/>
        <w:numPr>
          <w:ilvl w:val="0"/>
          <w:numId w:val="1073"/>
        </w:numPr>
      </w:pPr>
      <m:oMath>
        <m:r>
          <m:t>M</m:t>
        </m:r>
        <m:r>
          <m:t>e</m:t>
        </m:r>
        <m:r>
          <m:t>H</m:t>
        </m:r>
        <m:sSub>
          <m:e>
            <m:r>
              <m:t>g</m:t>
            </m:r>
          </m:e>
          <m:sub>
            <m:r>
              <m:t>t</m:t>
            </m:r>
            <m:r>
              <m:t>o</m:t>
            </m:r>
            <m:r>
              <m:t>t</m:t>
            </m:r>
            <m:r>
              <m:t>a</m:t>
            </m:r>
            <m:r>
              <m:t>l</m:t>
            </m:r>
          </m:sub>
        </m:sSub>
      </m:oMath>
      <w:r>
        <w:t xml:space="preserve"> </w:t>
      </w:r>
      <w:r>
        <w:t xml:space="preserve">is an agent’s cumulative methylmercury body burden</w:t>
      </w:r>
      <w:r>
        <w:t xml:space="preserve"> </w:t>
      </w:r>
      <w:r>
        <w:t xml:space="preserve">(dimensionless).</w:t>
      </w:r>
    </w:p>
    <w:p>
      <w:pPr>
        <w:pStyle w:val="Compact"/>
        <w:numPr>
          <w:ilvl w:val="0"/>
          <w:numId w:val="1073"/>
        </w:numPr>
      </w:pPr>
      <m:oMath>
        <m:r>
          <m:t>M</m:t>
        </m:r>
        <m:r>
          <m:t>e</m:t>
        </m:r>
        <m:r>
          <m:t>H</m:t>
        </m:r>
        <m:sSub>
          <m:e>
            <m:r>
              <m:t>g</m:t>
            </m:r>
          </m:e>
          <m:sub>
            <m:r>
              <m:t>r</m:t>
            </m:r>
            <m:r>
              <m:t>i</m:t>
            </m:r>
            <m:r>
              <m:t>s</m:t>
            </m:r>
            <m:r>
              <m:t>k</m:t>
            </m:r>
          </m:sub>
        </m:sSub>
      </m:oMath>
      <w:r>
        <w:t xml:space="preserve"> </w:t>
      </w:r>
      <w:r>
        <w:t xml:space="preserve">is an agent’s instantaneous methylmercury exposure</w:t>
      </w:r>
      <w:r>
        <w:t xml:space="preserve"> </w:t>
      </w:r>
      <w:r>
        <w:t xml:space="preserve">risk (dimensionless).</w:t>
      </w:r>
    </w:p>
    <w:p>
      <w:pPr>
        <w:pStyle w:val="FirstParagraph"/>
      </w:pPr>
      <w:r>
        <w:t xml:space="preserve">Patch-level and individual-level storage based on species for cumulative</w:t>
      </w:r>
      <w:r>
        <w:t xml:space="preserve"> </w:t>
      </w:r>
      <w:r>
        <w:t xml:space="preserve">duration risk experienced:</w:t>
      </w:r>
    </w:p>
    <w:p>
      <w:pPr>
        <w:pStyle w:val="BodyText"/>
      </w:pPr>
      <m:oMathPara>
        <m:oMathParaPr>
          <m:jc m:val="center"/>
        </m:oMathParaPr>
        <m:oMath>
          <m:r>
            <m:t>M</m:t>
          </m:r>
          <m:r>
            <m:t>e</m:t>
          </m:r>
          <m:r>
            <m:t>H</m:t>
          </m:r>
          <m:sSub>
            <m:e>
              <m:r>
                <m:t>g</m:t>
              </m:r>
            </m:e>
            <m:sub>
              <m:r>
                <m:t>e</m:t>
              </m:r>
              <m:r>
                <m:t>x</m:t>
              </m:r>
              <m:r>
                <m:t>p</m:t>
              </m:r>
              <m:r>
                <m:rPr>
                  <m:sty m:val="p"/>
                </m:rPr>
                <m:t>−</m:t>
              </m:r>
              <m:r>
                <m:t>r</m:t>
              </m:r>
              <m:r>
                <m:t>i</m:t>
              </m:r>
              <m:r>
                <m:t>s</m:t>
              </m:r>
              <m:r>
                <m:t>k</m:t>
              </m:r>
            </m:sub>
          </m:sSub>
          <m:r>
            <m:rPr>
              <m:sty m:val="p"/>
            </m:rPr>
            <m:t>=</m:t>
          </m:r>
          <m:r>
            <m:t>M</m:t>
          </m:r>
          <m:r>
            <m:t>e</m:t>
          </m:r>
          <m:r>
            <m:t>H</m:t>
          </m:r>
          <m:sSub>
            <m:e>
              <m:r>
                <m:t>g</m:t>
              </m:r>
            </m:e>
            <m:sub>
              <m:r>
                <m:t>e</m:t>
              </m:r>
              <m:r>
                <m:t>x</m:t>
              </m:r>
              <m:r>
                <m:t>p</m:t>
              </m:r>
              <m:r>
                <m:rPr>
                  <m:sty m:val="p"/>
                </m:rPr>
                <m:t>−</m:t>
              </m:r>
              <m:r>
                <m:t>r</m:t>
              </m:r>
              <m:r>
                <m:t>i</m:t>
              </m:r>
              <m:r>
                <m:t>s</m:t>
              </m:r>
              <m:r>
                <m:t>k</m:t>
              </m:r>
            </m:sub>
          </m:sSub>
          <m:r>
            <m:rPr>
              <m:sty m:val="p"/>
            </m:rPr>
            <m:t>+</m:t>
          </m:r>
          <m:r>
            <m:t>M</m:t>
          </m:r>
          <m:r>
            <m:t>e</m:t>
          </m:r>
          <m:r>
            <m:t>H</m:t>
          </m:r>
          <m:sSub>
            <m:e>
              <m:r>
                <m:t>g</m:t>
              </m:r>
            </m:e>
            <m:sub>
              <m:r>
                <m:t>r</m:t>
              </m:r>
              <m:r>
                <m:t>i</m:t>
              </m:r>
              <m:r>
                <m:t>s</m:t>
              </m:r>
              <m:r>
                <m:t>k</m:t>
              </m:r>
            </m:sub>
          </m:sSub>
          <m:r>
            <m:t>  </m:t>
          </m:r>
          <m:r>
            <m:rPr>
              <m:nor/>
              <m:sty m:val="p"/>
            </m:rPr>
            <m:t>(8.5)</m:t>
          </m:r>
        </m:oMath>
      </m:oMathPara>
    </w:p>
    <w:p>
      <w:pPr>
        <w:pStyle w:val="FirstParagraph"/>
      </w:pPr>
      <m:oMathPara>
        <m:oMathParaPr>
          <m:jc m:val="center"/>
        </m:oMathParaPr>
        <m:oMath>
          <m:r>
            <m:t>M</m:t>
          </m:r>
          <m:r>
            <m:t>e</m:t>
          </m:r>
          <m:r>
            <m:t>H</m:t>
          </m:r>
          <m:sSub>
            <m:e>
              <m:r>
                <m:t>g</m:t>
              </m:r>
            </m:e>
            <m:sub>
              <m:r>
                <m:t>e</m:t>
              </m:r>
              <m:r>
                <m:t>x</m:t>
              </m:r>
              <m:r>
                <m:t>p</m:t>
              </m:r>
              <m:r>
                <m:rPr>
                  <m:sty m:val="p"/>
                </m:rPr>
                <m:t>−</m:t>
              </m:r>
              <m:r>
                <m:t>p</m:t>
              </m:r>
              <m:r>
                <m:t>a</m:t>
              </m:r>
              <m:r>
                <m:t>t</m:t>
              </m:r>
              <m:r>
                <m:t>c</m:t>
              </m:r>
              <m:r>
                <m:t>h</m:t>
              </m:r>
            </m:sub>
          </m:sSub>
          <m:r>
            <m:rPr>
              <m:sty m:val="p"/>
            </m:rPr>
            <m:t>=</m:t>
          </m:r>
          <m:r>
            <m:t>M</m:t>
          </m:r>
          <m:r>
            <m:t>e</m:t>
          </m:r>
          <m:r>
            <m:t>H</m:t>
          </m:r>
          <m:sSub>
            <m:e>
              <m:r>
                <m:t>g</m:t>
              </m:r>
            </m:e>
            <m:sub>
              <m:r>
                <m:t>e</m:t>
              </m:r>
              <m:r>
                <m:t>x</m:t>
              </m:r>
              <m:r>
                <m:t>p</m:t>
              </m:r>
              <m:r>
                <m:rPr>
                  <m:sty m:val="p"/>
                </m:rPr>
                <m:t>−</m:t>
              </m:r>
              <m:r>
                <m:t>p</m:t>
              </m:r>
              <m:r>
                <m:t>a</m:t>
              </m:r>
              <m:r>
                <m:t>t</m:t>
              </m:r>
              <m:r>
                <m:t>c</m:t>
              </m:r>
              <m:r>
                <m:t>h</m:t>
              </m:r>
            </m:sub>
          </m:sSub>
          <m:r>
            <m:rPr>
              <m:sty m:val="p"/>
            </m:rPr>
            <m:t>+</m:t>
          </m:r>
          <m:r>
            <m:t>M</m:t>
          </m:r>
          <m:r>
            <m:t>e</m:t>
          </m:r>
          <m:r>
            <m:t>H</m:t>
          </m:r>
          <m:sSub>
            <m:e>
              <m:r>
                <m:t>g</m:t>
              </m:r>
            </m:e>
            <m:sub>
              <m:r>
                <m:t>r</m:t>
              </m:r>
              <m:r>
                <m:t>i</m:t>
              </m:r>
              <m:r>
                <m:t>s</m:t>
              </m:r>
              <m:r>
                <m:t>k</m:t>
              </m:r>
            </m:sub>
          </m:sSub>
          <m:r>
            <m:t>  </m:t>
          </m:r>
          <m:r>
            <m:rPr>
              <m:nor/>
              <m:sty m:val="p"/>
            </m:rPr>
            <m:t>(8.6)</m:t>
          </m:r>
        </m:oMath>
      </m:oMathPara>
    </w:p>
    <w:p>
      <w:pPr>
        <w:pStyle w:val="FirstParagraph"/>
      </w:pPr>
      <w:r>
        <w:t xml:space="preserve">Where:</w:t>
      </w:r>
    </w:p>
    <w:p>
      <w:pPr>
        <w:pStyle w:val="Compact"/>
        <w:numPr>
          <w:ilvl w:val="0"/>
          <w:numId w:val="1074"/>
        </w:numPr>
      </w:pPr>
      <m:oMath>
        <m:r>
          <m:t>M</m:t>
        </m:r>
        <m:r>
          <m:t>e</m:t>
        </m:r>
        <m:r>
          <m:t>H</m:t>
        </m:r>
        <m:sSub>
          <m:e>
            <m:r>
              <m:t>g</m:t>
            </m:r>
          </m:e>
          <m:sub>
            <m:r>
              <m:t>e</m:t>
            </m:r>
            <m:r>
              <m:t>x</m:t>
            </m:r>
            <m:r>
              <m:t>p</m:t>
            </m:r>
            <m:r>
              <m:rPr>
                <m:sty m:val="p"/>
              </m:rPr>
              <m:t>−</m:t>
            </m:r>
            <m:r>
              <m:t>r</m:t>
            </m:r>
            <m:r>
              <m:t>i</m:t>
            </m:r>
            <m:r>
              <m:t>s</m:t>
            </m:r>
            <m:r>
              <m:t>k</m:t>
            </m:r>
          </m:sub>
        </m:sSub>
      </m:oMath>
      <w:r>
        <w:t xml:space="preserve"> </w:t>
      </w:r>
      <w:r>
        <w:t xml:space="preserve">is the cumulative exposure-weighted risk per</w:t>
      </w:r>
      <w:r>
        <w:t xml:space="preserve"> </w:t>
      </w:r>
      <w:r>
        <w:t xml:space="preserve">individual (dimensionless).</w:t>
      </w:r>
    </w:p>
    <w:p>
      <w:pPr>
        <w:pStyle w:val="Compact"/>
        <w:numPr>
          <w:ilvl w:val="0"/>
          <w:numId w:val="1074"/>
        </w:numPr>
      </w:pPr>
      <m:oMath>
        <m:r>
          <m:t>M</m:t>
        </m:r>
        <m:r>
          <m:t>e</m:t>
        </m:r>
        <m:r>
          <m:t>H</m:t>
        </m:r>
        <m:sSub>
          <m:e>
            <m:r>
              <m:t>g</m:t>
            </m:r>
          </m:e>
          <m:sub>
            <m:r>
              <m:t>e</m:t>
            </m:r>
            <m:r>
              <m:t>x</m:t>
            </m:r>
            <m:r>
              <m:t>p</m:t>
            </m:r>
            <m:r>
              <m:rPr>
                <m:sty m:val="p"/>
              </m:rPr>
              <m:t>−</m:t>
            </m:r>
            <m:r>
              <m:t>p</m:t>
            </m:r>
            <m:r>
              <m:t>a</m:t>
            </m:r>
            <m:r>
              <m:t>t</m:t>
            </m:r>
            <m:r>
              <m:t>c</m:t>
            </m:r>
            <m:r>
              <m:t>h</m:t>
            </m:r>
          </m:sub>
        </m:sSub>
      </m:oMath>
      <w:r>
        <w:t xml:space="preserve"> </w:t>
      </w:r>
      <w:r>
        <w:t xml:space="preserve">is the patch-level cumulative exposure</w:t>
      </w:r>
      <w:r>
        <w:t xml:space="preserve"> </w:t>
      </w:r>
      <w:r>
        <w:t xml:space="preserve">contribution (dimensionless).</w:t>
      </w:r>
    </w:p>
    <w:bookmarkEnd w:id="123"/>
    <w:bookmarkEnd w:id="124"/>
    <w:bookmarkStart w:id="125" w:name="netlogo-implementation-4"/>
    <w:p>
      <w:pPr>
        <w:pStyle w:val="Heading2"/>
      </w:pPr>
      <w:r>
        <w:rPr>
          <w:rStyle w:val="SectionNumber"/>
        </w:rPr>
        <w:t xml:space="preserve">8.8</w:t>
      </w:r>
      <w:r>
        <w:tab/>
      </w:r>
      <w:r>
        <w:t xml:space="preserve">Netlogo Implementation</w:t>
      </w:r>
    </w:p>
    <w:p>
      <w:pPr>
        <w:pStyle w:val="SourceCode"/>
      </w:pPr>
      <w:r>
        <w:br/>
      </w:r>
      <w:r>
        <w:rPr>
          <w:rStyle w:val="VerbatimChar"/>
        </w:rPr>
        <w:t xml:space="preserve">globals [</w:t>
      </w:r>
      <w:r>
        <w:br/>
      </w:r>
      <w:r>
        <w:rPr>
          <w:rStyle w:val="VerbatimChar"/>
        </w:rPr>
        <w:t xml:space="preserve">  ;; Thresholds</w:t>
      </w:r>
      <w:r>
        <w:br/>
      </w:r>
      <w:r>
        <w:rPr>
          <w:rStyle w:val="VerbatimChar"/>
        </w:rPr>
        <w:t xml:space="preserve">  MeHg-threshold</w:t>
      </w:r>
      <w:r>
        <w:br/>
      </w:r>
      <w:r>
        <w:rPr>
          <w:rStyle w:val="VerbatimChar"/>
        </w:rPr>
        <w:t xml:space="preserve">  Hg-threshold</w:t>
      </w:r>
      <w:r>
        <w:br/>
      </w:r>
      <w:r>
        <w:rPr>
          <w:rStyle w:val="VerbatimChar"/>
        </w:rPr>
        <w:t xml:space="preserve">  </w:t>
      </w:r>
      <w:r>
        <w:br/>
      </w:r>
      <w:r>
        <w:rPr>
          <w:rStyle w:val="VerbatimChar"/>
        </w:rPr>
        <w:t xml:space="preserve">  ;; Domain-wide normalization bounds</w:t>
      </w:r>
      <w:r>
        <w:br/>
      </w:r>
      <w:r>
        <w:rPr>
          <w:rStyle w:val="VerbatimChar"/>
        </w:rPr>
        <w:t xml:space="preserve">  min-Hg</w:t>
      </w:r>
      <w:r>
        <w:br/>
      </w:r>
      <w:r>
        <w:rPr>
          <w:rStyle w:val="VerbatimChar"/>
        </w:rPr>
        <w:t xml:space="preserve">  max-Hg</w:t>
      </w:r>
      <w:r>
        <w:br/>
      </w:r>
      <w:r>
        <w:rPr>
          <w:rStyle w:val="VerbatimChar"/>
        </w:rPr>
        <w:t xml:space="preserve">  min-MeHg</w:t>
      </w:r>
      <w:r>
        <w:br/>
      </w:r>
      <w:r>
        <w:rPr>
          <w:rStyle w:val="VerbatimChar"/>
        </w:rPr>
        <w:t xml:space="preserve">  max-MeHg</w:t>
      </w:r>
      <w:r>
        <w:br/>
      </w:r>
      <w:r>
        <w:rPr>
          <w:rStyle w:val="VerbatimChar"/>
        </w:rPr>
        <w:t xml:space="preserve">]</w:t>
      </w:r>
      <w:r>
        <w:br/>
      </w:r>
      <w:r>
        <w:br/>
      </w:r>
      <w:r>
        <w:rPr>
          <w:rStyle w:val="VerbatimChar"/>
        </w:rPr>
        <w:t xml:space="preserve">patches-own [</w:t>
      </w:r>
      <w:r>
        <w:br/>
      </w:r>
      <w:r>
        <w:rPr>
          <w:rStyle w:val="VerbatimChar"/>
        </w:rPr>
        <w:t xml:space="preserve">  ;; Contaminant inputs</w:t>
      </w:r>
      <w:r>
        <w:br/>
      </w:r>
      <w:r>
        <w:rPr>
          <w:rStyle w:val="VerbatimChar"/>
        </w:rPr>
        <w:t xml:space="preserve">  mercury</w:t>
      </w:r>
      <w:r>
        <w:br/>
      </w:r>
      <w:r>
        <w:rPr>
          <w:rStyle w:val="VerbatimChar"/>
        </w:rPr>
        <w:t xml:space="preserve">  methylmercury</w:t>
      </w:r>
      <w:r>
        <w:br/>
      </w:r>
      <w:r>
        <w:rPr>
          <w:rStyle w:val="VerbatimChar"/>
        </w:rPr>
        <w:t xml:space="preserve">  SPM</w:t>
      </w:r>
      <w:r>
        <w:br/>
      </w:r>
      <w:r>
        <w:br/>
      </w:r>
      <w:r>
        <w:rPr>
          <w:rStyle w:val="VerbatimChar"/>
        </w:rPr>
        <w:t xml:space="preserve">  ;; Species-specific instantaneous risk</w:t>
      </w:r>
      <w:r>
        <w:br/>
      </w:r>
      <w:r>
        <w:rPr>
          <w:rStyle w:val="VerbatimChar"/>
        </w:rPr>
        <w:t xml:space="preserve">  Hg-exp-risk-alewife</w:t>
      </w:r>
      <w:r>
        <w:br/>
      </w:r>
      <w:r>
        <w:rPr>
          <w:rStyle w:val="VerbatimChar"/>
        </w:rPr>
        <w:t xml:space="preserve">  Hg-exp-risk-stripedbass</w:t>
      </w:r>
      <w:r>
        <w:br/>
      </w:r>
      <w:r>
        <w:rPr>
          <w:rStyle w:val="VerbatimChar"/>
        </w:rPr>
        <w:t xml:space="preserve">  MeHg-exp-risk-alewife</w:t>
      </w:r>
      <w:r>
        <w:br/>
      </w:r>
      <w:r>
        <w:rPr>
          <w:rStyle w:val="VerbatimChar"/>
        </w:rPr>
        <w:t xml:space="preserve">  MeHg-exp-risk-stripedbass</w:t>
      </w:r>
      <w:r>
        <w:br/>
      </w:r>
      <w:r>
        <w:br/>
      </w:r>
      <w:r>
        <w:rPr>
          <w:rStyle w:val="VerbatimChar"/>
        </w:rPr>
        <w:t xml:space="preserve">  ;; Species-specific cumulative patch totals</w:t>
      </w:r>
      <w:r>
        <w:br/>
      </w:r>
      <w:r>
        <w:rPr>
          <w:rStyle w:val="VerbatimChar"/>
        </w:rPr>
        <w:t xml:space="preserve">  Hg-exp-risk-total-alewife</w:t>
      </w:r>
      <w:r>
        <w:br/>
      </w:r>
      <w:r>
        <w:rPr>
          <w:rStyle w:val="VerbatimChar"/>
        </w:rPr>
        <w:t xml:space="preserve">  Hg-exp-risk-total-stripedbass</w:t>
      </w:r>
      <w:r>
        <w:br/>
      </w:r>
      <w:r>
        <w:rPr>
          <w:rStyle w:val="VerbatimChar"/>
        </w:rPr>
        <w:t xml:space="preserve">  MeHg-exp-risk-total-alewife</w:t>
      </w:r>
      <w:r>
        <w:br/>
      </w:r>
      <w:r>
        <w:rPr>
          <w:rStyle w:val="VerbatimChar"/>
        </w:rPr>
        <w:t xml:space="preserve">  MeHg-exp-risk-total-stripedbass</w:t>
      </w:r>
      <w:r>
        <w:br/>
      </w:r>
      <w:r>
        <w:rPr>
          <w:rStyle w:val="VerbatimChar"/>
        </w:rPr>
        <w:t xml:space="preserve">]</w:t>
      </w:r>
      <w:r>
        <w:br/>
      </w:r>
      <w:r>
        <w:br/>
      </w:r>
      <w:r>
        <w:rPr>
          <w:rStyle w:val="VerbatimChar"/>
        </w:rPr>
        <w:t xml:space="preserve">turtles-own [</w:t>
      </w:r>
      <w:r>
        <w:br/>
      </w:r>
      <w:r>
        <w:rPr>
          <w:rStyle w:val="VerbatimChar"/>
        </w:rPr>
        <w:t xml:space="preserve">  ;; Physiology</w:t>
      </w:r>
      <w:r>
        <w:br/>
      </w:r>
      <w:r>
        <w:rPr>
          <w:rStyle w:val="VerbatimChar"/>
        </w:rPr>
        <w:t xml:space="preserve">  metabolism-rate</w:t>
      </w:r>
      <w:r>
        <w:br/>
      </w:r>
      <w:r>
        <w:rPr>
          <w:rStyle w:val="VerbatimChar"/>
        </w:rPr>
        <w:t xml:space="preserve">  ionregulatory-stress</w:t>
      </w:r>
      <w:r>
        <w:br/>
      </w:r>
      <w:r>
        <w:br/>
      </w:r>
      <w:r>
        <w:rPr>
          <w:rStyle w:val="VerbatimChar"/>
        </w:rPr>
        <w:t xml:space="preserve">  ;; Exposure durations</w:t>
      </w:r>
      <w:r>
        <w:br/>
      </w:r>
      <w:r>
        <w:rPr>
          <w:rStyle w:val="VerbatimChar"/>
        </w:rPr>
        <w:t xml:space="preserve">  hg-exposure-duration</w:t>
      </w:r>
      <w:r>
        <w:br/>
      </w:r>
      <w:r>
        <w:rPr>
          <w:rStyle w:val="VerbatimChar"/>
        </w:rPr>
        <w:t xml:space="preserve">  mehg-exposure-duration</w:t>
      </w:r>
      <w:r>
        <w:br/>
      </w:r>
      <w:r>
        <w:br/>
      </w:r>
      <w:r>
        <w:rPr>
          <w:rStyle w:val="VerbatimChar"/>
        </w:rPr>
        <w:t xml:space="preserve">  ;; Instantaneous uptake</w:t>
      </w:r>
      <w:r>
        <w:br/>
      </w:r>
      <w:r>
        <w:rPr>
          <w:rStyle w:val="VerbatimChar"/>
        </w:rPr>
        <w:t xml:space="preserve">  hg-uptake-risk</w:t>
      </w:r>
      <w:r>
        <w:br/>
      </w:r>
      <w:r>
        <w:rPr>
          <w:rStyle w:val="VerbatimChar"/>
        </w:rPr>
        <w:t xml:space="preserve">  mehg-uptake-risk</w:t>
      </w:r>
      <w:r>
        <w:br/>
      </w:r>
      <w:r>
        <w:br/>
      </w:r>
      <w:r>
        <w:rPr>
          <w:rStyle w:val="VerbatimChar"/>
        </w:rPr>
        <w:t xml:space="preserve">  ;; Cumulative uptake</w:t>
      </w:r>
      <w:r>
        <w:br/>
      </w:r>
      <w:r>
        <w:rPr>
          <w:rStyle w:val="VerbatimChar"/>
        </w:rPr>
        <w:t xml:space="preserve">  hg-total</w:t>
      </w:r>
      <w:r>
        <w:br/>
      </w:r>
      <w:r>
        <w:rPr>
          <w:rStyle w:val="VerbatimChar"/>
        </w:rPr>
        <w:t xml:space="preserve">  mehg-total</w:t>
      </w:r>
      <w:r>
        <w:br/>
      </w:r>
      <w:r>
        <w:br/>
      </w:r>
      <w:r>
        <w:rPr>
          <w:rStyle w:val="VerbatimChar"/>
        </w:rPr>
        <w:t xml:space="preserve">  ;; Cumulative exposure raw</w:t>
      </w:r>
      <w:r>
        <w:br/>
      </w:r>
      <w:r>
        <w:rPr>
          <w:rStyle w:val="VerbatimChar"/>
        </w:rPr>
        <w:t xml:space="preserve">  hg-exposure-total</w:t>
      </w:r>
      <w:r>
        <w:br/>
      </w:r>
      <w:r>
        <w:rPr>
          <w:rStyle w:val="VerbatimChar"/>
        </w:rPr>
        <w:t xml:space="preserve">  mehg-exposure-total</w:t>
      </w:r>
      <w:r>
        <w:br/>
      </w:r>
      <w:r>
        <w:br/>
      </w:r>
      <w:r>
        <w:rPr>
          <w:rStyle w:val="VerbatimChar"/>
        </w:rPr>
        <w:t xml:space="preserve">  ;; Cumulative normalized exposure</w:t>
      </w:r>
      <w:r>
        <w:br/>
      </w:r>
      <w:r>
        <w:rPr>
          <w:rStyle w:val="VerbatimChar"/>
        </w:rPr>
        <w:t xml:space="preserve">  hg-exposure-total-normalized</w:t>
      </w:r>
      <w:r>
        <w:br/>
      </w:r>
      <w:r>
        <w:rPr>
          <w:rStyle w:val="VerbatimChar"/>
        </w:rPr>
        <w:t xml:space="preserve">  mehg-exposure-total-normalized</w:t>
      </w:r>
      <w:r>
        <w:br/>
      </w:r>
      <w:r>
        <w:rPr>
          <w:rStyle w:val="VerbatimChar"/>
        </w:rPr>
        <w:t xml:space="preserve">]</w:t>
      </w:r>
      <w:r>
        <w:br/>
      </w:r>
      <w:r>
        <w:br/>
      </w:r>
      <w:r>
        <w:rPr>
          <w:rStyle w:val="VerbatimChar"/>
        </w:rPr>
        <w:t xml:space="preserve">;; ================================================================</w:t>
      </w:r>
      <w:r>
        <w:br/>
      </w:r>
      <w:r>
        <w:rPr>
          <w:rStyle w:val="VerbatimChar"/>
        </w:rPr>
        <w:t xml:space="preserve">;; MERCURY EXPOSURE</w:t>
      </w:r>
      <w:r>
        <w:br/>
      </w:r>
      <w:r>
        <w:rPr>
          <w:rStyle w:val="VerbatimChar"/>
        </w:rPr>
        <w:t xml:space="preserve">;; ================================================================</w:t>
      </w:r>
      <w:r>
        <w:br/>
      </w:r>
      <w:r>
        <w:br/>
      </w:r>
      <w:r>
        <w:rPr>
          <w:rStyle w:val="VerbatimChar"/>
        </w:rPr>
        <w:t xml:space="preserve">to mercury-contamination</w:t>
      </w:r>
      <w:r>
        <w:br/>
      </w:r>
      <w:r>
        <w:rPr>
          <w:rStyle w:val="VerbatimChar"/>
        </w:rPr>
        <w:t xml:space="preserve">  </w:t>
      </w:r>
      <w:r>
        <w:br/>
      </w:r>
      <w:r>
        <w:rPr>
          <w:rStyle w:val="VerbatimChar"/>
        </w:rPr>
        <w:t xml:space="preserve">  ;; ---------------------------------------------</w:t>
      </w:r>
      <w:r>
        <w:br/>
      </w:r>
      <w:r>
        <w:rPr>
          <w:rStyle w:val="VerbatimChar"/>
        </w:rPr>
        <w:t xml:space="preserve">  ;; Retrieve patch contaminant and SPM values</w:t>
      </w:r>
      <w:r>
        <w:br/>
      </w:r>
      <w:r>
        <w:rPr>
          <w:rStyle w:val="VerbatimChar"/>
        </w:rPr>
        <w:t xml:space="preserve">  ;; ---------------------------------------------</w:t>
      </w:r>
      <w:r>
        <w:br/>
      </w:r>
      <w:r>
        <w:rPr>
          <w:rStyle w:val="VerbatimChar"/>
        </w:rPr>
        <w:t xml:space="preserve">  let Hg-current [mercury] of patch-here</w:t>
      </w:r>
      <w:r>
        <w:br/>
      </w:r>
      <w:r>
        <w:rPr>
          <w:rStyle w:val="VerbatimChar"/>
        </w:rPr>
        <w:t xml:space="preserve">  let SPM-current [SPM] of patch-here</w:t>
      </w:r>
      <w:r>
        <w:br/>
      </w:r>
      <w:r>
        <w:rPr>
          <w:rStyle w:val="VerbatimChar"/>
        </w:rPr>
        <w:t xml:space="preserve">  </w:t>
      </w:r>
      <w:r>
        <w:br/>
      </w:r>
      <w:r>
        <w:rPr>
          <w:rStyle w:val="VerbatimChar"/>
        </w:rPr>
        <w:t xml:space="preserve">  if not is-number? Hg-current [ set Hg-current 0 ]</w:t>
      </w:r>
      <w:r>
        <w:br/>
      </w:r>
      <w:r>
        <w:rPr>
          <w:rStyle w:val="VerbatimChar"/>
        </w:rPr>
        <w:t xml:space="preserve">  if not is-number? SPM-current [ set SPM-current 0 ]</w:t>
      </w:r>
      <w:r>
        <w:br/>
      </w:r>
      <w:r>
        <w:br/>
      </w:r>
      <w:r>
        <w:rPr>
          <w:rStyle w:val="VerbatimChar"/>
        </w:rPr>
        <w:t xml:space="preserve">  ;; ---------------------------------------------</w:t>
      </w:r>
      <w:r>
        <w:br/>
      </w:r>
      <w:r>
        <w:rPr>
          <w:rStyle w:val="VerbatimChar"/>
        </w:rPr>
        <w:t xml:space="preserve">  ;; Normalize Hg concentration (0–1)</w:t>
      </w:r>
      <w:r>
        <w:br/>
      </w:r>
      <w:r>
        <w:rPr>
          <w:rStyle w:val="VerbatimChar"/>
        </w:rPr>
        <w:t xml:space="preserve">  ;; ---------------------------------------------</w:t>
      </w:r>
      <w:r>
        <w:br/>
      </w:r>
      <w:r>
        <w:rPr>
          <w:rStyle w:val="VerbatimChar"/>
        </w:rPr>
        <w:t xml:space="preserve">  let Hg-normalized 0</w:t>
      </w:r>
      <w:r>
        <w:br/>
      </w:r>
      <w:r>
        <w:rPr>
          <w:rStyle w:val="VerbatimChar"/>
        </w:rPr>
        <w:t xml:space="preserve">  if (max-Hg - min-Hg) &gt; 0 [</w:t>
      </w:r>
      <w:r>
        <w:br/>
      </w:r>
      <w:r>
        <w:rPr>
          <w:rStyle w:val="VerbatimChar"/>
        </w:rPr>
        <w:t xml:space="preserve">    set Hg-normalized (Hg-current - min-Hg) / (max-Hg - min-Hg)</w:t>
      </w:r>
      <w:r>
        <w:br/>
      </w:r>
      <w:r>
        <w:rPr>
          <w:rStyle w:val="VerbatimChar"/>
        </w:rPr>
        <w:t xml:space="preserve">  ]</w:t>
      </w:r>
      <w:r>
        <w:br/>
      </w:r>
      <w:r>
        <w:rPr>
          <w:rStyle w:val="VerbatimChar"/>
        </w:rPr>
        <w:t xml:space="preserve">  </w:t>
      </w:r>
      <w:r>
        <w:br/>
      </w:r>
      <w:r>
        <w:rPr>
          <w:rStyle w:val="VerbatimChar"/>
        </w:rPr>
        <w:t xml:space="preserve">  ;; clamp</w:t>
      </w:r>
      <w:r>
        <w:br/>
      </w:r>
      <w:r>
        <w:rPr>
          <w:rStyle w:val="VerbatimChar"/>
        </w:rPr>
        <w:t xml:space="preserve">  set Hg-normalized max list 0 (min list 1 Hg-normalized)</w:t>
      </w:r>
      <w:r>
        <w:br/>
      </w:r>
      <w:r>
        <w:rPr>
          <w:rStyle w:val="VerbatimChar"/>
        </w:rPr>
        <w:t xml:space="preserve">  </w:t>
      </w:r>
      <w:r>
        <w:br/>
      </w:r>
      <w:r>
        <w:rPr>
          <w:rStyle w:val="VerbatimChar"/>
        </w:rPr>
        <w:t xml:space="preserve">  ;; ---------------------------------------------</w:t>
      </w:r>
      <w:r>
        <w:br/>
      </w:r>
      <w:r>
        <w:rPr>
          <w:rStyle w:val="VerbatimChar"/>
        </w:rPr>
        <w:t xml:space="preserve">  ;; Exposure duration: threshold exceedance</w:t>
      </w:r>
      <w:r>
        <w:br/>
      </w:r>
      <w:r>
        <w:rPr>
          <w:rStyle w:val="VerbatimChar"/>
        </w:rPr>
        <w:t xml:space="preserve">  ;; ---------------------------------------------</w:t>
      </w:r>
      <w:r>
        <w:br/>
      </w:r>
      <w:r>
        <w:rPr>
          <w:rStyle w:val="VerbatimChar"/>
        </w:rPr>
        <w:t xml:space="preserve">  if Hg-current &gt; Hg-threshold [</w:t>
      </w:r>
      <w:r>
        <w:br/>
      </w:r>
      <w:r>
        <w:rPr>
          <w:rStyle w:val="VerbatimChar"/>
        </w:rPr>
        <w:t xml:space="preserve">    set hg-exposure-duration hg-exposure-duration + 1</w:t>
      </w:r>
      <w:r>
        <w:br/>
      </w:r>
      <w:r>
        <w:rPr>
          <w:rStyle w:val="VerbatimChar"/>
        </w:rPr>
        <w:t xml:space="preserve">  ]</w:t>
      </w:r>
      <w:r>
        <w:br/>
      </w:r>
      <w:r>
        <w:rPr>
          <w:rStyle w:val="VerbatimChar"/>
        </w:rPr>
        <w:t xml:space="preserve">  </w:t>
      </w:r>
      <w:r>
        <w:br/>
      </w:r>
      <w:r>
        <w:rPr>
          <w:rStyle w:val="VerbatimChar"/>
        </w:rPr>
        <w:t xml:space="preserve">  ;; ---------------------------------------------</w:t>
      </w:r>
      <w:r>
        <w:br/>
      </w:r>
      <w:r>
        <w:rPr>
          <w:rStyle w:val="VerbatimChar"/>
        </w:rPr>
        <w:t xml:space="preserve">  ;; Uptake risk (toxicokinetic rule)</w:t>
      </w:r>
      <w:r>
        <w:br/>
      </w:r>
      <w:r>
        <w:rPr>
          <w:rStyle w:val="VerbatimChar"/>
        </w:rPr>
        <w:t xml:space="preserve">  ;; ---------------------------------------------</w:t>
      </w:r>
      <w:r>
        <w:br/>
      </w:r>
      <w:r>
        <w:rPr>
          <w:rStyle w:val="VerbatimChar"/>
        </w:rPr>
        <w:t xml:space="preserve">  let stress-factor (1 + ionregulatory-stress)</w:t>
      </w:r>
      <w:r>
        <w:br/>
      </w:r>
      <w:r>
        <w:rPr>
          <w:rStyle w:val="VerbatimChar"/>
        </w:rPr>
        <w:t xml:space="preserve">  let spm-factor    (1 + SPM-current)</w:t>
      </w:r>
      <w:r>
        <w:br/>
      </w:r>
      <w:r>
        <w:br/>
      </w:r>
      <w:r>
        <w:rPr>
          <w:rStyle w:val="VerbatimChar"/>
        </w:rPr>
        <w:t xml:space="preserve">  set hg-uptake-risk (metabolism-rate * Hg-normalized * stress-factor * spm-factor)</w:t>
      </w:r>
      <w:r>
        <w:br/>
      </w:r>
      <w:r>
        <w:br/>
      </w:r>
      <w:r>
        <w:rPr>
          <w:rStyle w:val="VerbatimChar"/>
        </w:rPr>
        <w:t xml:space="preserve">  ;; no negative risk ever</w:t>
      </w:r>
      <w:r>
        <w:br/>
      </w:r>
      <w:r>
        <w:rPr>
          <w:rStyle w:val="VerbatimChar"/>
        </w:rPr>
        <w:t xml:space="preserve">  if hg-uptake-risk &lt; 0 [ set hg-uptake-risk 0 ]</w:t>
      </w:r>
      <w:r>
        <w:br/>
      </w:r>
      <w:r>
        <w:br/>
      </w:r>
      <w:r>
        <w:rPr>
          <w:rStyle w:val="VerbatimChar"/>
        </w:rPr>
        <w:t xml:space="preserve">  ;; ---------------------------------------------</w:t>
      </w:r>
      <w:r>
        <w:br/>
      </w:r>
      <w:r>
        <w:rPr>
          <w:rStyle w:val="VerbatimChar"/>
        </w:rPr>
        <w:t xml:space="preserve">  ;; Add to cumulative body burden</w:t>
      </w:r>
      <w:r>
        <w:br/>
      </w:r>
      <w:r>
        <w:rPr>
          <w:rStyle w:val="VerbatimChar"/>
        </w:rPr>
        <w:t xml:space="preserve">  ;; ---------------------------------------------</w:t>
      </w:r>
      <w:r>
        <w:br/>
      </w:r>
      <w:r>
        <w:rPr>
          <w:rStyle w:val="VerbatimChar"/>
        </w:rPr>
        <w:t xml:space="preserve">  set hg-total hg-total + hg-uptake-risk</w:t>
      </w:r>
      <w:r>
        <w:br/>
      </w:r>
      <w:r>
        <w:rPr>
          <w:rStyle w:val="VerbatimChar"/>
        </w:rPr>
        <w:t xml:space="preserve">  </w:t>
      </w:r>
      <w:r>
        <w:br/>
      </w:r>
      <w:r>
        <w:rPr>
          <w:rStyle w:val="VerbatimChar"/>
        </w:rPr>
        <w:t xml:space="preserve">  ;; ---------------------------------------------</w:t>
      </w:r>
      <w:r>
        <w:br/>
      </w:r>
      <w:r>
        <w:rPr>
          <w:rStyle w:val="VerbatimChar"/>
        </w:rPr>
        <w:t xml:space="preserve">  ;; Track cumulative raw &amp; normalized exposure</w:t>
      </w:r>
      <w:r>
        <w:br/>
      </w:r>
      <w:r>
        <w:rPr>
          <w:rStyle w:val="VerbatimChar"/>
        </w:rPr>
        <w:t xml:space="preserve">  ;; ---------------------------------------------</w:t>
      </w:r>
      <w:r>
        <w:br/>
      </w:r>
      <w:r>
        <w:rPr>
          <w:rStyle w:val="VerbatimChar"/>
        </w:rPr>
        <w:t xml:space="preserve">  set hg-exposure-total            hg-exposure-total + Hg-current</w:t>
      </w:r>
      <w:r>
        <w:br/>
      </w:r>
      <w:r>
        <w:rPr>
          <w:rStyle w:val="VerbatimChar"/>
        </w:rPr>
        <w:t xml:space="preserve">  set hg-exposure-total-normalized hg-exposure-total-normalized + Hg-normalized</w:t>
      </w:r>
      <w:r>
        <w:br/>
      </w:r>
      <w:r>
        <w:rPr>
          <w:rStyle w:val="VerbatimChar"/>
        </w:rPr>
        <w:t xml:space="preserve">  </w:t>
      </w:r>
      <w:r>
        <w:br/>
      </w:r>
      <w:r>
        <w:rPr>
          <w:rStyle w:val="VerbatimChar"/>
        </w:rPr>
        <w:t xml:space="preserve">  ;; ---------------------------------------------</w:t>
      </w:r>
      <w:r>
        <w:br/>
      </w:r>
      <w:r>
        <w:rPr>
          <w:rStyle w:val="VerbatimChar"/>
        </w:rPr>
        <w:t xml:space="preserve">  ;; Patch-level risk recording (species specific)</w:t>
      </w:r>
      <w:r>
        <w:br/>
      </w:r>
      <w:r>
        <w:rPr>
          <w:rStyle w:val="VerbatimChar"/>
        </w:rPr>
        <w:t xml:space="preserve">  ;; ---------------------------------------------</w:t>
      </w:r>
      <w:r>
        <w:br/>
      </w:r>
      <w:r>
        <w:rPr>
          <w:rStyle w:val="VerbatimChar"/>
        </w:rPr>
        <w:t xml:space="preserve">  let patch-risk hg-uptake-risk</w:t>
      </w:r>
      <w:r>
        <w:br/>
      </w:r>
      <w:r>
        <w:rPr>
          <w:rStyle w:val="VerbatimChar"/>
        </w:rPr>
        <w:t xml:space="preserve">  </w:t>
      </w:r>
      <w:r>
        <w:br/>
      </w:r>
      <w:r>
        <w:rPr>
          <w:rStyle w:val="VerbatimChar"/>
        </w:rPr>
        <w:t xml:space="preserve">  if breed = alewives [</w:t>
      </w:r>
      <w:r>
        <w:br/>
      </w:r>
      <w:r>
        <w:rPr>
          <w:rStyle w:val="VerbatimChar"/>
        </w:rPr>
        <w:t xml:space="preserve">    ask patch-here [</w:t>
      </w:r>
      <w:r>
        <w:br/>
      </w:r>
      <w:r>
        <w:rPr>
          <w:rStyle w:val="VerbatimChar"/>
        </w:rPr>
        <w:t xml:space="preserve">      set Hg-exp-risk-alewife       patch-risk</w:t>
      </w:r>
      <w:r>
        <w:br/>
      </w:r>
      <w:r>
        <w:rPr>
          <w:rStyle w:val="VerbatimChar"/>
        </w:rPr>
        <w:t xml:space="preserve">      set Hg-exp-risk-total-alewife (Hg-exp-risk-total-alewife + patch-risk)</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if breed = stripedbass [</w:t>
      </w:r>
      <w:r>
        <w:br/>
      </w:r>
      <w:r>
        <w:rPr>
          <w:rStyle w:val="VerbatimChar"/>
        </w:rPr>
        <w:t xml:space="preserve">    ask patch-here [</w:t>
      </w:r>
      <w:r>
        <w:br/>
      </w:r>
      <w:r>
        <w:rPr>
          <w:rStyle w:val="VerbatimChar"/>
        </w:rPr>
        <w:t xml:space="preserve">      set Hg-exp-risk-stripedbass       patch-risk</w:t>
      </w:r>
      <w:r>
        <w:br/>
      </w:r>
      <w:r>
        <w:rPr>
          <w:rStyle w:val="VerbatimChar"/>
        </w:rPr>
        <w:t xml:space="preserve">      set Hg-exp-risk-total-stripedbass (Hg-exp-risk-total-stripedbass + patch-risk)</w:t>
      </w:r>
      <w:r>
        <w:br/>
      </w:r>
      <w:r>
        <w:rPr>
          <w:rStyle w:val="VerbatimChar"/>
        </w:rPr>
        <w:t xml:space="preserve">    ]</w:t>
      </w:r>
      <w:r>
        <w:br/>
      </w:r>
      <w:r>
        <w:rPr>
          <w:rStyle w:val="VerbatimChar"/>
        </w:rPr>
        <w:t xml:space="preserve">  ]</w:t>
      </w:r>
      <w:r>
        <w:br/>
      </w:r>
      <w:r>
        <w:br/>
      </w:r>
      <w:r>
        <w:rPr>
          <w:rStyle w:val="VerbatimChar"/>
        </w:rPr>
        <w:t xml:space="preserve">end</w:t>
      </w:r>
      <w:r>
        <w:br/>
      </w:r>
      <w:r>
        <w:br/>
      </w:r>
      <w:r>
        <w:br/>
      </w:r>
      <w:r>
        <w:rPr>
          <w:rStyle w:val="VerbatimChar"/>
        </w:rPr>
        <w:t xml:space="preserve">;; ================================================================</w:t>
      </w:r>
      <w:r>
        <w:br/>
      </w:r>
      <w:r>
        <w:rPr>
          <w:rStyle w:val="VerbatimChar"/>
        </w:rPr>
        <w:t xml:space="preserve">;; METHYLMERCURY EXPOSURE</w:t>
      </w:r>
      <w:r>
        <w:br/>
      </w:r>
      <w:r>
        <w:rPr>
          <w:rStyle w:val="VerbatimChar"/>
        </w:rPr>
        <w:t xml:space="preserve">;; ================================================================</w:t>
      </w:r>
      <w:r>
        <w:br/>
      </w:r>
      <w:r>
        <w:br/>
      </w:r>
      <w:r>
        <w:rPr>
          <w:rStyle w:val="VerbatimChar"/>
        </w:rPr>
        <w:t xml:space="preserve">to methylmercury-contamination</w:t>
      </w:r>
      <w:r>
        <w:br/>
      </w:r>
      <w:r>
        <w:rPr>
          <w:rStyle w:val="VerbatimChar"/>
        </w:rPr>
        <w:t xml:space="preserve">  </w:t>
      </w:r>
      <w:r>
        <w:br/>
      </w:r>
      <w:r>
        <w:rPr>
          <w:rStyle w:val="VerbatimChar"/>
        </w:rPr>
        <w:t xml:space="preserve">  ;; ---------------------------------------------</w:t>
      </w:r>
      <w:r>
        <w:br/>
      </w:r>
      <w:r>
        <w:rPr>
          <w:rStyle w:val="VerbatimChar"/>
        </w:rPr>
        <w:t xml:space="preserve">  ;; Retrieve patch contaminant and SPM values</w:t>
      </w:r>
      <w:r>
        <w:br/>
      </w:r>
      <w:r>
        <w:rPr>
          <w:rStyle w:val="VerbatimChar"/>
        </w:rPr>
        <w:t xml:space="preserve">  ;; ---------------------------------------------</w:t>
      </w:r>
      <w:r>
        <w:br/>
      </w:r>
      <w:r>
        <w:rPr>
          <w:rStyle w:val="VerbatimChar"/>
        </w:rPr>
        <w:t xml:space="preserve">  let MeHg-current [methylmercury] of patch-here</w:t>
      </w:r>
      <w:r>
        <w:br/>
      </w:r>
      <w:r>
        <w:rPr>
          <w:rStyle w:val="VerbatimChar"/>
        </w:rPr>
        <w:t xml:space="preserve">  let SPM-current  [SPM] of patch-here</w:t>
      </w:r>
      <w:r>
        <w:br/>
      </w:r>
      <w:r>
        <w:br/>
      </w:r>
      <w:r>
        <w:rPr>
          <w:rStyle w:val="VerbatimChar"/>
        </w:rPr>
        <w:t xml:space="preserve">  if not is-number? MeHg-current [ set MeHg-current 0 ]</w:t>
      </w:r>
      <w:r>
        <w:br/>
      </w:r>
      <w:r>
        <w:rPr>
          <w:rStyle w:val="VerbatimChar"/>
        </w:rPr>
        <w:t xml:space="preserve">  if not is-number? SPM-current  [ set SPM-current 0 ]</w:t>
      </w:r>
      <w:r>
        <w:br/>
      </w:r>
      <w:r>
        <w:br/>
      </w:r>
      <w:r>
        <w:rPr>
          <w:rStyle w:val="VerbatimChar"/>
        </w:rPr>
        <w:t xml:space="preserve">  ;; ---------------------------------------------</w:t>
      </w:r>
      <w:r>
        <w:br/>
      </w:r>
      <w:r>
        <w:rPr>
          <w:rStyle w:val="VerbatimChar"/>
        </w:rPr>
        <w:t xml:space="preserve">  ;; Normalize MeHg concentration (0–1)</w:t>
      </w:r>
      <w:r>
        <w:br/>
      </w:r>
      <w:r>
        <w:rPr>
          <w:rStyle w:val="VerbatimChar"/>
        </w:rPr>
        <w:t xml:space="preserve">  ;; ---------------------------------------------</w:t>
      </w:r>
      <w:r>
        <w:br/>
      </w:r>
      <w:r>
        <w:rPr>
          <w:rStyle w:val="VerbatimChar"/>
        </w:rPr>
        <w:t xml:space="preserve">  let MeHg-normalized 0</w:t>
      </w:r>
      <w:r>
        <w:br/>
      </w:r>
      <w:r>
        <w:rPr>
          <w:rStyle w:val="VerbatimChar"/>
        </w:rPr>
        <w:t xml:space="preserve">  if (max-MeHg - min-MeHg) &gt; 0 [</w:t>
      </w:r>
      <w:r>
        <w:br/>
      </w:r>
      <w:r>
        <w:rPr>
          <w:rStyle w:val="VerbatimChar"/>
        </w:rPr>
        <w:t xml:space="preserve">    set MeHg-normalized (MeHg-current - min-MeHg) / (max-MeHg - min-MeHg)</w:t>
      </w:r>
      <w:r>
        <w:br/>
      </w:r>
      <w:r>
        <w:rPr>
          <w:rStyle w:val="VerbatimChar"/>
        </w:rPr>
        <w:t xml:space="preserve">  ]</w:t>
      </w:r>
      <w:r>
        <w:br/>
      </w:r>
      <w:r>
        <w:rPr>
          <w:rStyle w:val="VerbatimChar"/>
        </w:rPr>
        <w:t xml:space="preserve">  </w:t>
      </w:r>
      <w:r>
        <w:br/>
      </w:r>
      <w:r>
        <w:rPr>
          <w:rStyle w:val="VerbatimChar"/>
        </w:rPr>
        <w:t xml:space="preserve">  ;; clamp</w:t>
      </w:r>
      <w:r>
        <w:br/>
      </w:r>
      <w:r>
        <w:rPr>
          <w:rStyle w:val="VerbatimChar"/>
        </w:rPr>
        <w:t xml:space="preserve">  set MeHg-normalized max list 0 (min list 1 MeHg-normalized)</w:t>
      </w:r>
      <w:r>
        <w:br/>
      </w:r>
      <w:r>
        <w:rPr>
          <w:rStyle w:val="VerbatimChar"/>
        </w:rPr>
        <w:t xml:space="preserve">  </w:t>
      </w:r>
      <w:r>
        <w:br/>
      </w:r>
      <w:r>
        <w:rPr>
          <w:rStyle w:val="VerbatimChar"/>
        </w:rPr>
        <w:t xml:space="preserve">  ;; ---------------------------------------------</w:t>
      </w:r>
      <w:r>
        <w:br/>
      </w:r>
      <w:r>
        <w:rPr>
          <w:rStyle w:val="VerbatimChar"/>
        </w:rPr>
        <w:t xml:space="preserve">  ;; Exposure duration: threshold exceedance</w:t>
      </w:r>
      <w:r>
        <w:br/>
      </w:r>
      <w:r>
        <w:rPr>
          <w:rStyle w:val="VerbatimChar"/>
        </w:rPr>
        <w:t xml:space="preserve">  ;; ---------------------------------------------</w:t>
      </w:r>
      <w:r>
        <w:br/>
      </w:r>
      <w:r>
        <w:rPr>
          <w:rStyle w:val="VerbatimChar"/>
        </w:rPr>
        <w:t xml:space="preserve">  if MeHg-current &gt; MeHg-threshold [</w:t>
      </w:r>
      <w:r>
        <w:br/>
      </w:r>
      <w:r>
        <w:rPr>
          <w:rStyle w:val="VerbatimChar"/>
        </w:rPr>
        <w:t xml:space="preserve">    set mehg-exposure-duration mehg-exposure-duration + 1</w:t>
      </w:r>
      <w:r>
        <w:br/>
      </w:r>
      <w:r>
        <w:rPr>
          <w:rStyle w:val="VerbatimChar"/>
        </w:rPr>
        <w:t xml:space="preserve">  ]</w:t>
      </w:r>
      <w:r>
        <w:br/>
      </w:r>
      <w:r>
        <w:rPr>
          <w:rStyle w:val="VerbatimChar"/>
        </w:rPr>
        <w:t xml:space="preserve">  </w:t>
      </w:r>
      <w:r>
        <w:br/>
      </w:r>
      <w:r>
        <w:rPr>
          <w:rStyle w:val="VerbatimChar"/>
        </w:rPr>
        <w:t xml:space="preserve">  ;; ---------------------------------------------</w:t>
      </w:r>
      <w:r>
        <w:br/>
      </w:r>
      <w:r>
        <w:rPr>
          <w:rStyle w:val="VerbatimChar"/>
        </w:rPr>
        <w:t xml:space="preserve">  ;; Uptake risk</w:t>
      </w:r>
      <w:r>
        <w:br/>
      </w:r>
      <w:r>
        <w:rPr>
          <w:rStyle w:val="VerbatimChar"/>
        </w:rPr>
        <w:t xml:space="preserve">  ;; ---------------------------------------------</w:t>
      </w:r>
      <w:r>
        <w:br/>
      </w:r>
      <w:r>
        <w:rPr>
          <w:rStyle w:val="VerbatimChar"/>
        </w:rPr>
        <w:t xml:space="preserve">  let stress-factor (1 + ionregulatory-stress)</w:t>
      </w:r>
      <w:r>
        <w:br/>
      </w:r>
      <w:r>
        <w:rPr>
          <w:rStyle w:val="VerbatimChar"/>
        </w:rPr>
        <w:t xml:space="preserve">  let spm-factor    (1 + SPM-current)</w:t>
      </w:r>
      <w:r>
        <w:br/>
      </w:r>
      <w:r>
        <w:br/>
      </w:r>
      <w:r>
        <w:rPr>
          <w:rStyle w:val="VerbatimChar"/>
        </w:rPr>
        <w:t xml:space="preserve">  set mehg-uptake-risk (metabolism-rate * MeHg-normalized * stress-factor * spm-factor)</w:t>
      </w:r>
      <w:r>
        <w:br/>
      </w:r>
      <w:r>
        <w:br/>
      </w:r>
      <w:r>
        <w:rPr>
          <w:rStyle w:val="VerbatimChar"/>
        </w:rPr>
        <w:t xml:space="preserve">  if mehg-uptake-risk &lt; 0 [ set mehg-uptake-risk 0 ]</w:t>
      </w:r>
      <w:r>
        <w:br/>
      </w:r>
      <w:r>
        <w:rPr>
          <w:rStyle w:val="VerbatimChar"/>
        </w:rPr>
        <w:t xml:space="preserve">  </w:t>
      </w:r>
      <w:r>
        <w:br/>
      </w:r>
      <w:r>
        <w:rPr>
          <w:rStyle w:val="VerbatimChar"/>
        </w:rPr>
        <w:t xml:space="preserve">  ;; ---------------------------------------------</w:t>
      </w:r>
      <w:r>
        <w:br/>
      </w:r>
      <w:r>
        <w:rPr>
          <w:rStyle w:val="VerbatimChar"/>
        </w:rPr>
        <w:t xml:space="preserve">  ;; Add to cumulative body burden</w:t>
      </w:r>
      <w:r>
        <w:br/>
      </w:r>
      <w:r>
        <w:rPr>
          <w:rStyle w:val="VerbatimChar"/>
        </w:rPr>
        <w:t xml:space="preserve">  ;; ---------------------------------------------</w:t>
      </w:r>
      <w:r>
        <w:br/>
      </w:r>
      <w:r>
        <w:rPr>
          <w:rStyle w:val="VerbatimChar"/>
        </w:rPr>
        <w:t xml:space="preserve">  set mehg-total mehg-total + mehg-uptake-risk</w:t>
      </w:r>
      <w:r>
        <w:br/>
      </w:r>
      <w:r>
        <w:rPr>
          <w:rStyle w:val="VerbatimChar"/>
        </w:rPr>
        <w:t xml:space="preserve">  </w:t>
      </w:r>
      <w:r>
        <w:br/>
      </w:r>
      <w:r>
        <w:rPr>
          <w:rStyle w:val="VerbatimChar"/>
        </w:rPr>
        <w:t xml:space="preserve">  ;; ---------------------------------------------</w:t>
      </w:r>
      <w:r>
        <w:br/>
      </w:r>
      <w:r>
        <w:rPr>
          <w:rStyle w:val="VerbatimChar"/>
        </w:rPr>
        <w:t xml:space="preserve">  ;; Track cumulative raw &amp; normalized exposure</w:t>
      </w:r>
      <w:r>
        <w:br/>
      </w:r>
      <w:r>
        <w:rPr>
          <w:rStyle w:val="VerbatimChar"/>
        </w:rPr>
        <w:t xml:space="preserve">  ;; ---------------------------------------------</w:t>
      </w:r>
      <w:r>
        <w:br/>
      </w:r>
      <w:r>
        <w:rPr>
          <w:rStyle w:val="VerbatimChar"/>
        </w:rPr>
        <w:t xml:space="preserve">  set mehg-exposure-total            mehg-exposure-total + MeHg-current</w:t>
      </w:r>
      <w:r>
        <w:br/>
      </w:r>
      <w:r>
        <w:rPr>
          <w:rStyle w:val="VerbatimChar"/>
        </w:rPr>
        <w:t xml:space="preserve">  set mehg-exposure-total-normalized mehg-exposure-total-normalized + MeHg-normalized</w:t>
      </w:r>
      <w:r>
        <w:br/>
      </w:r>
      <w:r>
        <w:rPr>
          <w:rStyle w:val="VerbatimChar"/>
        </w:rPr>
        <w:t xml:space="preserve">  </w:t>
      </w:r>
      <w:r>
        <w:br/>
      </w:r>
      <w:r>
        <w:rPr>
          <w:rStyle w:val="VerbatimChar"/>
        </w:rPr>
        <w:t xml:space="preserve">  ;; ---------------------------------------------</w:t>
      </w:r>
      <w:r>
        <w:br/>
      </w:r>
      <w:r>
        <w:rPr>
          <w:rStyle w:val="VerbatimChar"/>
        </w:rPr>
        <w:t xml:space="preserve">  ;; Patch-level risk recording (species specific)</w:t>
      </w:r>
      <w:r>
        <w:br/>
      </w:r>
      <w:r>
        <w:rPr>
          <w:rStyle w:val="VerbatimChar"/>
        </w:rPr>
        <w:t xml:space="preserve">  ;; ---------------------------------------------</w:t>
      </w:r>
      <w:r>
        <w:br/>
      </w:r>
      <w:r>
        <w:rPr>
          <w:rStyle w:val="VerbatimChar"/>
        </w:rPr>
        <w:t xml:space="preserve">  let patch-risk mehg-uptake-risk</w:t>
      </w:r>
      <w:r>
        <w:br/>
      </w:r>
      <w:r>
        <w:rPr>
          <w:rStyle w:val="VerbatimChar"/>
        </w:rPr>
        <w:t xml:space="preserve">  </w:t>
      </w:r>
      <w:r>
        <w:br/>
      </w:r>
      <w:r>
        <w:rPr>
          <w:rStyle w:val="VerbatimChar"/>
        </w:rPr>
        <w:t xml:space="preserve">  if breed = alewives [</w:t>
      </w:r>
      <w:r>
        <w:br/>
      </w:r>
      <w:r>
        <w:rPr>
          <w:rStyle w:val="VerbatimChar"/>
        </w:rPr>
        <w:t xml:space="preserve">    ask patch-here [</w:t>
      </w:r>
      <w:r>
        <w:br/>
      </w:r>
      <w:r>
        <w:rPr>
          <w:rStyle w:val="VerbatimChar"/>
        </w:rPr>
        <w:t xml:space="preserve">      set MeHg-exp-risk-alewife       patch-risk</w:t>
      </w:r>
      <w:r>
        <w:br/>
      </w:r>
      <w:r>
        <w:rPr>
          <w:rStyle w:val="VerbatimChar"/>
        </w:rPr>
        <w:t xml:space="preserve">      set MeHg-exp-risk-total-alewife (MeHg-exp-risk-total-alewife + patch-risk)</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if breed = stripedbass [</w:t>
      </w:r>
      <w:r>
        <w:br/>
      </w:r>
      <w:r>
        <w:rPr>
          <w:rStyle w:val="VerbatimChar"/>
        </w:rPr>
        <w:t xml:space="preserve">    ask patch-here [</w:t>
      </w:r>
      <w:r>
        <w:br/>
      </w:r>
      <w:r>
        <w:rPr>
          <w:rStyle w:val="VerbatimChar"/>
        </w:rPr>
        <w:t xml:space="preserve">      set MeHg-exp-risk-stripedbass       patch-risk</w:t>
      </w:r>
      <w:r>
        <w:br/>
      </w:r>
      <w:r>
        <w:rPr>
          <w:rStyle w:val="VerbatimChar"/>
        </w:rPr>
        <w:t xml:space="preserve">      set MeHg-exp-risk-total-stripedbass (MeHg-exp-risk-total-stripedbass + patch-risk)</w:t>
      </w:r>
      <w:r>
        <w:br/>
      </w:r>
      <w:r>
        <w:rPr>
          <w:rStyle w:val="VerbatimChar"/>
        </w:rPr>
        <w:t xml:space="preserve">    ]</w:t>
      </w:r>
      <w:r>
        <w:br/>
      </w:r>
      <w:r>
        <w:rPr>
          <w:rStyle w:val="VerbatimChar"/>
        </w:rPr>
        <w:t xml:space="preserve">  ]</w:t>
      </w:r>
      <w:r>
        <w:br/>
      </w:r>
      <w:r>
        <w:br/>
      </w:r>
      <w:r>
        <w:rPr>
          <w:rStyle w:val="VerbatimChar"/>
        </w:rPr>
        <w:t xml:space="preserve">end</w:t>
      </w:r>
    </w:p>
    <w:bookmarkEnd w:id="125"/>
    <w:bookmarkEnd w:id="126"/>
    <w:bookmarkStart w:id="145" w:name="small-particulate-feeding"/>
    <w:p>
      <w:pPr>
        <w:pStyle w:val="Heading1"/>
      </w:pPr>
      <w:r>
        <w:rPr>
          <w:rStyle w:val="SectionNumber"/>
        </w:rPr>
        <w:t xml:space="preserve">9</w:t>
      </w:r>
      <w:r>
        <w:tab/>
      </w:r>
      <w:r>
        <w:t xml:space="preserve">Small Particulate Feeding</w:t>
      </w:r>
    </w:p>
    <w:bookmarkStart w:id="127" w:name="overview-5"/>
    <w:p>
      <w:pPr>
        <w:pStyle w:val="Heading2"/>
      </w:pPr>
      <w:r>
        <w:rPr>
          <w:rStyle w:val="SectionNumber"/>
        </w:rPr>
        <w:t xml:space="preserve">9.1</w:t>
      </w:r>
      <w:r>
        <w:tab/>
      </w:r>
      <w:r>
        <w:t xml:space="preserve">Overview</w:t>
      </w:r>
    </w:p>
    <w:p>
      <w:pPr>
        <w:pStyle w:val="FirstParagraph"/>
      </w:pPr>
      <w:r>
        <w:t xml:space="preserve">Filter feeding is a foraging behavior in which fish consume suspended particulate matter (SPM) while moving through estuarine and coastal systems, linking food availability directly to hydrodynamic transport processes. In this submodel, agents evaluate neighboring patches based on SPM concentration and selectively feed where energetic return is highest, following optimal foraging principles that maximize net energy gain relative to the costs of searching, handling, and movement</w:t>
      </w:r>
      <w:r>
        <w:t xml:space="preserve"> </w:t>
      </w:r>
      <w:r>
        <w:t xml:space="preserve">(</w:t>
      </w:r>
      <w:hyperlink w:anchor="ref-townsend_application_1985">
        <w:r>
          <w:rPr>
            <w:rStyle w:val="Hyperlink"/>
          </w:rPr>
          <w:t xml:space="preserve">Townsend and Winfield 1985</w:t>
        </w:r>
      </w:hyperlink>
      <w:r>
        <w:t xml:space="preserve">)</w:t>
      </w:r>
      <w:r>
        <w:t xml:space="preserve">. Filtration capacity scales with body size, metabolic demand, and digestion efficiency, consistent with bioenergetic constraints on intake and processing capacity</w:t>
      </w:r>
      <w:r>
        <w:t xml:space="preserve"> </w:t>
      </w:r>
      <w:r>
        <w:t xml:space="preserve">(</w:t>
      </w:r>
      <w:hyperlink w:anchor="ref-norin_metabolic_2018">
        <w:r>
          <w:rPr>
            <w:rStyle w:val="Hyperlink"/>
          </w:rPr>
          <w:t xml:space="preserve">Norin and Gamperl 2018</w:t>
        </w:r>
      </w:hyperlink>
      <w:r>
        <w:t xml:space="preserve">)</w:t>
      </w:r>
      <w:r>
        <w:t xml:space="preserve">, and is reduced under competition from other filter-feeding fish.</w:t>
      </w:r>
    </w:p>
    <w:p>
      <w:pPr>
        <w:pStyle w:val="BodyText"/>
      </w:pPr>
      <w:r>
        <w:t xml:space="preserve">Within this submodel, SPM includes both inorganic particles and organic material such as algae, detritus, and zooplankton, acting as both a food resource and a vector for contaminant transport in estuarine systems</w:t>
      </w:r>
      <w:r>
        <w:t xml:space="preserve"> </w:t>
      </w:r>
      <w:r>
        <w:t xml:space="preserve">(</w:t>
      </w:r>
      <w:hyperlink w:anchor="ref-kjelland_integrated_2015">
        <w:r>
          <w:rPr>
            <w:rStyle w:val="Hyperlink"/>
          </w:rPr>
          <w:t xml:space="preserve">Kjelland, Piercy, et al. 2015</w:t>
        </w:r>
      </w:hyperlink>
      <w:r>
        <w:t xml:space="preserve">;</w:t>
      </w:r>
      <w:r>
        <w:t xml:space="preserve"> </w:t>
      </w:r>
      <w:hyperlink w:anchor="ref-kjelland_review_2015">
        <w:r>
          <w:rPr>
            <w:rStyle w:val="Hyperlink"/>
          </w:rPr>
          <w:t xml:space="preserve">Kjelland, Woodley, et al. 2015</w:t>
        </w:r>
      </w:hyperlink>
      <w:r>
        <w:t xml:space="preserve">)</w:t>
      </w:r>
      <w:r>
        <w:t xml:space="preserve">. As a result, contaminant exposure through this pathway is directly linked to feeding behavior, where assimilated biomass carries associated mercury and methylmercury that are incorporated into internal stores through biomagnification processes</w:t>
      </w:r>
      <w:r>
        <w:t xml:space="preserve"> </w:t>
      </w:r>
      <w:r>
        <w:t xml:space="preserve">(</w:t>
      </w:r>
      <w:hyperlink w:anchor="ref-lavoie_biomagnification_2013">
        <w:r>
          <w:rPr>
            <w:rStyle w:val="Hyperlink"/>
          </w:rPr>
          <w:t xml:space="preserve">Lavoie et al. 2013</w:t>
        </w:r>
      </w:hyperlink>
      <w:r>
        <w:t xml:space="preserve">)</w:t>
      </w:r>
      <w:r>
        <w:t xml:space="preserve">. This formulation allows feeding-driven exposure to emerge from the interaction between hydrodynamic SPM fields, foraging decisions, and physiological constraints, rather than being treated as a static uptake rate.</w:t>
      </w:r>
    </w:p>
    <w:bookmarkEnd w:id="127"/>
    <w:bookmarkStart w:id="128" w:name="purpose-and-patterns"/>
    <w:p>
      <w:pPr>
        <w:pStyle w:val="Heading2"/>
      </w:pPr>
      <w:r>
        <w:rPr>
          <w:rStyle w:val="SectionNumber"/>
        </w:rPr>
        <w:t xml:space="preserve">9.2</w:t>
      </w:r>
      <w:r>
        <w:tab/>
      </w:r>
      <w:r>
        <w:t xml:space="preserve">Purpose and Patterns</w:t>
      </w:r>
    </w:p>
    <w:p>
      <w:pPr>
        <w:pStyle w:val="FirstParagraph"/>
      </w:pPr>
      <w:r>
        <w:t xml:space="preserve">The purpose of this submodel is to simulate ecologically realistic filter feeding behavior in migratory fish using suspended particulate matter as a food resource. This behavior links hydrodynamic particle fields to energy gain, contaminant exposure, and movement decisions. Filter feeding only occurs when spatial conditions and energetic returns are favorable, and incorporates competition, biomagnification, and digestion constraints.</w:t>
      </w:r>
    </w:p>
    <w:p>
      <w:pPr>
        <w:pStyle w:val="BodyText"/>
      </w:pPr>
      <w:r>
        <w:t xml:space="preserve">This submodel represents the following ecological patterns:</w:t>
      </w:r>
    </w:p>
    <w:p>
      <w:pPr>
        <w:numPr>
          <w:ilvl w:val="0"/>
          <w:numId w:val="1075"/>
        </w:numPr>
      </w:pPr>
      <w:r>
        <w:rPr>
          <w:b/>
          <w:bCs/>
        </w:rPr>
        <w:t xml:space="preserve">Filtration capacity increases with body size, metabolism, and digestive efficiency</w:t>
      </w:r>
      <w:r>
        <w:br/>
      </w:r>
      <w:r>
        <w:t xml:space="preserve">Larger individuals with higher metabolism filter more water and assimilate more prey mass.</w:t>
      </w:r>
    </w:p>
    <w:p>
      <w:pPr>
        <w:numPr>
          <w:ilvl w:val="0"/>
          <w:numId w:val="1075"/>
        </w:numPr>
      </w:pPr>
      <w:r>
        <w:rPr>
          <w:b/>
          <w:bCs/>
        </w:rPr>
        <w:t xml:space="preserve">Gaussian SPM preference centered on optimal SPM</w:t>
      </w:r>
      <w:r>
        <w:br/>
      </w:r>
      <w:r>
        <w:t xml:space="preserve">Feeding intensity is highest near an optimal SPM range and decreases away from that peak.</w:t>
      </w:r>
    </w:p>
    <w:p>
      <w:pPr>
        <w:numPr>
          <w:ilvl w:val="0"/>
          <w:numId w:val="1075"/>
        </w:numPr>
      </w:pPr>
      <w:r>
        <w:rPr>
          <w:b/>
          <w:bCs/>
        </w:rPr>
        <w:t xml:space="preserve">Crowding penalty from con-specifics</w:t>
      </w:r>
      <w:r>
        <w:br/>
      </w:r>
      <w:r>
        <w:t xml:space="preserve">Filtration benefit decreases when multiple individuals feed in the same patch.</w:t>
      </w:r>
    </w:p>
    <w:p>
      <w:pPr>
        <w:numPr>
          <w:ilvl w:val="0"/>
          <w:numId w:val="1075"/>
        </w:numPr>
      </w:pPr>
      <w:r>
        <w:rPr>
          <w:b/>
          <w:bCs/>
        </w:rPr>
        <w:t xml:space="preserve">Movement toward highest benefit</w:t>
      </w:r>
      <w:r>
        <w:br/>
      </w:r>
      <w:r>
        <w:t xml:space="preserve">Fish move toward the patch with the highest filtration benefit based on SPM and competitive pressure.</w:t>
      </w:r>
    </w:p>
    <w:p>
      <w:pPr>
        <w:numPr>
          <w:ilvl w:val="0"/>
          <w:numId w:val="1075"/>
        </w:numPr>
      </w:pPr>
      <w:r>
        <w:rPr>
          <w:b/>
          <w:bCs/>
        </w:rPr>
        <w:t xml:space="preserve">Contaminant assimilation tied directly to filtration</w:t>
      </w:r>
      <w:r>
        <w:br/>
      </w:r>
      <w:r>
        <w:t xml:space="preserve">Mercury and methylmercury are assimilated proportionally to SPM concentration and biomagnification factors derived from empirical trophic magnification relationships.</w:t>
      </w:r>
    </w:p>
    <w:bookmarkEnd w:id="128"/>
    <w:bookmarkStart w:id="133" w:name="entities-state-variables-and-scales-5"/>
    <w:p>
      <w:pPr>
        <w:pStyle w:val="Heading2"/>
      </w:pPr>
      <w:r>
        <w:rPr>
          <w:rStyle w:val="SectionNumber"/>
        </w:rPr>
        <w:t xml:space="preserve">9.3</w:t>
      </w:r>
      <w:r>
        <w:tab/>
      </w:r>
      <w:r>
        <w:t xml:space="preserve">Entities, State Variables, and Scales</w:t>
      </w:r>
    </w:p>
    <w:bookmarkStart w:id="129" w:name="spatial-and-temporal-scales-5"/>
    <w:p>
      <w:pPr>
        <w:pStyle w:val="Heading3"/>
      </w:pPr>
      <w:r>
        <w:rPr>
          <w:rStyle w:val="SectionNumber"/>
        </w:rPr>
        <w:t xml:space="preserve">9.3.1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29"/>
    <w:bookmarkStart w:id="130" w:name="global-variables-5"/>
    <w:p>
      <w:pPr>
        <w:pStyle w:val="Heading3"/>
      </w:pPr>
      <w:r>
        <w:rPr>
          <w:rStyle w:val="SectionNumber"/>
        </w:rPr>
        <w:t xml:space="preserve">9.3.2</w:t>
      </w:r>
      <w:r>
        <w:tab/>
      </w:r>
      <w:r>
        <w:rPr>
          <w:b/>
          <w:bCs/>
        </w:rP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spm-sd</w:t>
            </w:r>
          </w:p>
        </w:tc>
        <w:tc>
          <w:tcPr/>
          <w:p>
            <w:pPr>
              <w:pStyle w:val="Compact"/>
            </w:pPr>
            <w:r>
              <w:t xml:space="preserve">Standard deviation for Gaussian SPM preference curve (controls width of feeding preference)</w:t>
            </w:r>
          </w:p>
        </w:tc>
      </w:tr>
      <w:tr>
        <w:tc>
          <w:tcPr/>
          <w:p>
            <w:pPr>
              <w:pStyle w:val="Compact"/>
            </w:pPr>
            <w:r>
              <w:rPr>
                <w:b/>
                <w:bCs/>
              </w:rPr>
              <w:t xml:space="preserve">max-filter-distance</w:t>
            </w:r>
          </w:p>
        </w:tc>
        <w:tc>
          <w:tcPr/>
          <w:p>
            <w:pPr>
              <w:pStyle w:val="Compact"/>
            </w:pPr>
            <w:r>
              <w:t xml:space="preserve">Maximum distance within which patches can be evaluated (optional, model dependent)</w:t>
            </w:r>
          </w:p>
        </w:tc>
      </w:tr>
      <w:tr>
        <w:tc>
          <w:tcPr/>
          <w:p>
            <w:pPr>
              <w:pStyle w:val="Compact"/>
            </w:pPr>
            <w:r>
              <w:rPr>
                <w:b/>
                <w:bCs/>
              </w:rPr>
              <w:t xml:space="preserve">BMF-MeHg</w:t>
            </w:r>
          </w:p>
        </w:tc>
        <w:tc>
          <w:tcPr/>
          <w:p>
            <w:pPr>
              <w:pStyle w:val="Compact"/>
            </w:pPr>
            <w:r>
              <w:t xml:space="preserve">Biomagnification factor for methylmercury (≈ 1.74; after Lavoie et al. 2013)</w:t>
            </w:r>
          </w:p>
        </w:tc>
      </w:tr>
      <w:tr>
        <w:tc>
          <w:tcPr/>
          <w:p>
            <w:pPr>
              <w:pStyle w:val="Compact"/>
            </w:pPr>
            <w:r>
              <w:rPr>
                <w:b/>
                <w:bCs/>
              </w:rPr>
              <w:t xml:space="preserve">BMF-Hg</w:t>
            </w:r>
          </w:p>
        </w:tc>
        <w:tc>
          <w:tcPr/>
          <w:p>
            <w:pPr>
              <w:pStyle w:val="Compact"/>
            </w:pPr>
            <w:r>
              <w:t xml:space="preserve">Biomagnification factor for inorganic Hg (≈ 1.38; after Lavoie et al. 2013)</w:t>
            </w:r>
          </w:p>
        </w:tc>
      </w:tr>
      <w:tr>
        <w:tc>
          <w:tcPr/>
          <w:p>
            <w:pPr>
              <w:pStyle w:val="Compact"/>
            </w:pPr>
            <w:r>
              <w:rPr>
                <w:b/>
                <w:bCs/>
              </w:rPr>
              <w:t xml:space="preserve">previous-x</w:t>
            </w:r>
          </w:p>
        </w:tc>
        <w:tc>
          <w:tcPr/>
          <w:p>
            <w:pPr>
              <w:pStyle w:val="Compact"/>
            </w:pPr>
            <w:r>
              <w:t xml:space="preserve">X-coordinate of agent’s previous location (used to compute travel distance and energy cost)</w:t>
            </w:r>
          </w:p>
        </w:tc>
      </w:tr>
      <w:tr>
        <w:tc>
          <w:tcPr/>
          <w:p>
            <w:pPr>
              <w:pStyle w:val="Compact"/>
            </w:pPr>
            <w:r>
              <w:rPr>
                <w:b/>
                <w:bCs/>
              </w:rPr>
              <w:t xml:space="preserve">previous-y</w:t>
            </w:r>
          </w:p>
        </w:tc>
        <w:tc>
          <w:tcPr/>
          <w:p>
            <w:pPr>
              <w:pStyle w:val="Compact"/>
            </w:pPr>
            <w:r>
              <w:t xml:space="preserve">Y-coordinate of agent’s previous location (used with previous-x)</w:t>
            </w:r>
          </w:p>
        </w:tc>
      </w:tr>
    </w:tbl>
    <w:bookmarkEnd w:id="130"/>
    <w:bookmarkStart w:id="131" w:name="patch-variables-5"/>
    <w:p>
      <w:pPr>
        <w:pStyle w:val="Heading3"/>
      </w:pPr>
      <w:r>
        <w:rPr>
          <w:rStyle w:val="SectionNumber"/>
        </w:rPr>
        <w:t xml:space="preserve">9.3.3</w:t>
      </w:r>
      <w:r>
        <w:tab/>
      </w:r>
      <w:r>
        <w:rPr>
          <w:b/>
          <w:bCs/>
        </w:rP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SPM</w:t>
            </w:r>
          </w:p>
        </w:tc>
        <w:tc>
          <w:tcPr/>
          <w:p>
            <w:pPr>
              <w:pStyle w:val="Compact"/>
            </w:pPr>
            <w:r>
              <w:t xml:space="preserve">Suspended particulate matter concentration in the water column</w:t>
            </w:r>
          </w:p>
        </w:tc>
      </w:tr>
      <w:tr>
        <w:tc>
          <w:tcPr/>
          <w:p>
            <w:pPr>
              <w:pStyle w:val="Compact"/>
            </w:pPr>
            <w:r>
              <w:rPr>
                <w:b/>
                <w:bCs/>
              </w:rPr>
              <w:t xml:space="preserve">mercury</w:t>
            </w:r>
          </w:p>
        </w:tc>
        <w:tc>
          <w:tcPr/>
          <w:p>
            <w:pPr>
              <w:pStyle w:val="Compact"/>
            </w:pPr>
            <w:r>
              <w:t xml:space="preserve">Inorganic mercury concentration at the patch</w:t>
            </w:r>
          </w:p>
        </w:tc>
      </w:tr>
      <w:tr>
        <w:tc>
          <w:tcPr/>
          <w:p>
            <w:pPr>
              <w:pStyle w:val="Compact"/>
            </w:pPr>
            <w:r>
              <w:rPr>
                <w:b/>
                <w:bCs/>
              </w:rPr>
              <w:t xml:space="preserve">methylmercury</w:t>
            </w:r>
          </w:p>
        </w:tc>
        <w:tc>
          <w:tcPr/>
          <w:p>
            <w:pPr>
              <w:pStyle w:val="Compact"/>
            </w:pPr>
            <w:r>
              <w:t xml:space="preserve">Methylmercury concentration at the patch</w:t>
            </w:r>
          </w:p>
        </w:tc>
      </w:tr>
      <w:tr>
        <w:tc>
          <w:tcPr/>
          <w:p>
            <w:pPr>
              <w:pStyle w:val="Compact"/>
            </w:pPr>
            <w:r>
              <w:rPr>
                <w:b/>
                <w:bCs/>
              </w:rPr>
              <w:t xml:space="preserve">patch-terrain</w:t>
            </w:r>
          </w:p>
        </w:tc>
        <w:tc>
          <w:tcPr/>
          <w:p>
            <w:pPr>
              <w:pStyle w:val="Compact"/>
            </w:pPr>
            <w:r>
              <w:t xml:space="preserve">Identifies water or land patches</w:t>
            </w:r>
          </w:p>
        </w:tc>
      </w:tr>
    </w:tbl>
    <w:bookmarkEnd w:id="131"/>
    <w:bookmarkStart w:id="132" w:name="agent-variables-5"/>
    <w:p>
      <w:pPr>
        <w:pStyle w:val="Heading3"/>
      </w:pPr>
      <w:r>
        <w:rPr>
          <w:rStyle w:val="SectionNumber"/>
        </w:rPr>
        <w:t xml:space="preserve">9.3.4</w:t>
      </w:r>
      <w:r>
        <w:tab/>
      </w:r>
      <w:r>
        <w:rPr>
          <w:b/>
          <w:bCs/>
        </w:rP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size</w:t>
            </w:r>
          </w:p>
        </w:tc>
        <w:tc>
          <w:tcPr/>
          <w:p>
            <w:pPr>
              <w:pStyle w:val="Compact"/>
            </w:pPr>
            <w:r>
              <w:t xml:space="preserve">Body size used to scale filtration capacity</w:t>
            </w:r>
          </w:p>
        </w:tc>
      </w:tr>
      <w:tr>
        <w:tc>
          <w:tcPr/>
          <w:p>
            <w:pPr>
              <w:pStyle w:val="Compact"/>
            </w:pPr>
            <w:r>
              <w:rPr>
                <w:b/>
                <w:bCs/>
              </w:rPr>
              <w:t xml:space="preserve">weight</w:t>
            </w:r>
          </w:p>
        </w:tc>
        <w:tc>
          <w:tcPr/>
          <w:p>
            <w:pPr>
              <w:pStyle w:val="Compact"/>
            </w:pPr>
            <w:r>
              <w:t xml:space="preserve">Biomass used in base filtration scaling (from metabolism submodel)</w:t>
            </w:r>
          </w:p>
        </w:tc>
      </w:tr>
      <w:tr>
        <w:tc>
          <w:tcPr/>
          <w:p>
            <w:pPr>
              <w:pStyle w:val="Compact"/>
            </w:pPr>
            <w:r>
              <w:rPr>
                <w:b/>
                <w:bCs/>
              </w:rPr>
              <w:t xml:space="preserve">metabolism-rate</w:t>
            </w:r>
          </w:p>
        </w:tc>
        <w:tc>
          <w:tcPr/>
          <w:p>
            <w:pPr>
              <w:pStyle w:val="Compact"/>
            </w:pPr>
            <w:r>
              <w:t xml:space="preserve">Metabolic rate that modulates filtration intensity</w:t>
            </w:r>
          </w:p>
        </w:tc>
      </w:tr>
      <w:tr>
        <w:tc>
          <w:tcPr/>
          <w:p>
            <w:pPr>
              <w:pStyle w:val="Compact"/>
            </w:pPr>
            <w:r>
              <w:rPr>
                <w:b/>
                <w:bCs/>
              </w:rPr>
              <w:t xml:space="preserve">digestion-efficiency</w:t>
            </w:r>
          </w:p>
        </w:tc>
        <w:tc>
          <w:tcPr/>
          <w:p>
            <w:pPr>
              <w:pStyle w:val="Compact"/>
            </w:pPr>
            <w:r>
              <w:t xml:space="preserve">Fraction of filtered biomass digested</w:t>
            </w:r>
          </w:p>
        </w:tc>
      </w:tr>
      <w:tr>
        <w:tc>
          <w:tcPr/>
          <w:p>
            <w:pPr>
              <w:pStyle w:val="Compact"/>
            </w:pPr>
            <w:r>
              <w:rPr>
                <w:b/>
                <w:bCs/>
              </w:rPr>
              <w:t xml:space="preserve">optimal-SPM</w:t>
            </w:r>
          </w:p>
        </w:tc>
        <w:tc>
          <w:tcPr/>
          <w:p>
            <w:pPr>
              <w:pStyle w:val="Compact"/>
            </w:pPr>
            <w:r>
              <w:t xml:space="preserve">SPM concentration where filtration is most efficient</w:t>
            </w:r>
          </w:p>
        </w:tc>
      </w:tr>
      <w:tr>
        <w:tc>
          <w:tcPr/>
          <w:p>
            <w:pPr>
              <w:pStyle w:val="Compact"/>
            </w:pPr>
            <w:r>
              <w:rPr>
                <w:b/>
                <w:bCs/>
              </w:rPr>
              <w:t xml:space="preserve">filter-feed?</w:t>
            </w:r>
          </w:p>
        </w:tc>
        <w:tc>
          <w:tcPr/>
          <w:p>
            <w:pPr>
              <w:pStyle w:val="Compact"/>
            </w:pPr>
            <w:r>
              <w:t xml:space="preserve">Boolean indicating whether the agent engages in filter feeding</w:t>
            </w:r>
          </w:p>
        </w:tc>
      </w:tr>
      <w:tr>
        <w:tc>
          <w:tcPr/>
          <w:p>
            <w:pPr>
              <w:pStyle w:val="Compact"/>
            </w:pPr>
            <w:r>
              <w:rPr>
                <w:b/>
                <w:bCs/>
              </w:rPr>
              <w:t xml:space="preserve">energy</w:t>
            </w:r>
          </w:p>
        </w:tc>
        <w:tc>
          <w:tcPr/>
          <w:p>
            <w:pPr>
              <w:pStyle w:val="Compact"/>
            </w:pPr>
            <w:r>
              <w:t xml:space="preserve">Current energy reserves</w:t>
            </w:r>
          </w:p>
        </w:tc>
      </w:tr>
      <w:tr>
        <w:tc>
          <w:tcPr/>
          <w:p>
            <w:pPr>
              <w:pStyle w:val="Compact"/>
            </w:pPr>
            <w:r>
              <w:rPr>
                <w:b/>
                <w:bCs/>
              </w:rPr>
              <w:t xml:space="preserve">E-swim</w:t>
            </w:r>
          </w:p>
        </w:tc>
        <w:tc>
          <w:tcPr/>
          <w:p>
            <w:pPr>
              <w:pStyle w:val="Compact"/>
            </w:pPr>
            <w:r>
              <w:t xml:space="preserve">Energy cost of swimming per meter</w:t>
            </w:r>
          </w:p>
        </w:tc>
      </w:tr>
      <w:tr>
        <w:tc>
          <w:tcPr/>
          <w:p>
            <w:pPr>
              <w:pStyle w:val="Compact"/>
            </w:pPr>
            <w:r>
              <w:rPr>
                <w:b/>
                <w:bCs/>
              </w:rPr>
              <w:t xml:space="preserve">swim-efficiency</w:t>
            </w:r>
          </w:p>
        </w:tc>
        <w:tc>
          <w:tcPr/>
          <w:p>
            <w:pPr>
              <w:pStyle w:val="Compact"/>
            </w:pPr>
            <w:r>
              <w:t xml:space="preserve">Efficiency of movement based on metabolic state</w:t>
            </w:r>
          </w:p>
        </w:tc>
      </w:tr>
      <w:tr>
        <w:tc>
          <w:tcPr/>
          <w:p>
            <w:pPr>
              <w:pStyle w:val="Compact"/>
            </w:pPr>
            <w:r>
              <w:rPr>
                <w:b/>
                <w:bCs/>
              </w:rPr>
              <w:t xml:space="preserve">speed</w:t>
            </w:r>
          </w:p>
        </w:tc>
        <w:tc>
          <w:tcPr/>
          <w:p>
            <w:pPr>
              <w:pStyle w:val="Compact"/>
            </w:pPr>
            <w:r>
              <w:t xml:space="preserve">Swimming speed</w:t>
            </w:r>
          </w:p>
        </w:tc>
      </w:tr>
      <w:tr>
        <w:tc>
          <w:tcPr/>
          <w:p>
            <w:pPr>
              <w:pStyle w:val="Compact"/>
            </w:pPr>
            <w:r>
              <w:rPr>
                <w:b/>
                <w:bCs/>
              </w:rPr>
              <w:t xml:space="preserve">stomach-contents</w:t>
            </w:r>
          </w:p>
        </w:tc>
        <w:tc>
          <w:tcPr/>
          <w:p>
            <w:pPr>
              <w:pStyle w:val="Compact"/>
            </w:pPr>
            <w:r>
              <w:t xml:space="preserve">Biomass currently held in the stomach</w:t>
            </w:r>
          </w:p>
        </w:tc>
      </w:tr>
      <w:tr>
        <w:tc>
          <w:tcPr/>
          <w:p>
            <w:pPr>
              <w:pStyle w:val="Compact"/>
            </w:pPr>
            <w:r>
              <w:rPr>
                <w:b/>
                <w:bCs/>
              </w:rPr>
              <w:t xml:space="preserve">stomach-capacity</w:t>
            </w:r>
          </w:p>
        </w:tc>
        <w:tc>
          <w:tcPr/>
          <w:p>
            <w:pPr>
              <w:pStyle w:val="Compact"/>
            </w:pPr>
            <w:r>
              <w:t xml:space="preserve">Maximum biomass that can be held</w:t>
            </w:r>
          </w:p>
        </w:tc>
      </w:tr>
      <w:tr>
        <w:tc>
          <w:tcPr/>
          <w:p>
            <w:pPr>
              <w:pStyle w:val="Compact"/>
            </w:pPr>
            <w:r>
              <w:rPr>
                <w:b/>
                <w:bCs/>
              </w:rPr>
              <w:t xml:space="preserve">stomach-contents-Hg</w:t>
            </w:r>
          </w:p>
        </w:tc>
        <w:tc>
          <w:tcPr/>
          <w:p>
            <w:pPr>
              <w:pStyle w:val="Compact"/>
            </w:pPr>
            <w:r>
              <w:t xml:space="preserve">Inorganic mercury within stomach contents</w:t>
            </w:r>
          </w:p>
        </w:tc>
      </w:tr>
      <w:tr>
        <w:tc>
          <w:tcPr/>
          <w:p>
            <w:pPr>
              <w:pStyle w:val="Compact"/>
            </w:pPr>
            <w:r>
              <w:rPr>
                <w:b/>
                <w:bCs/>
              </w:rPr>
              <w:t xml:space="preserve">stomach-contents-MeHg</w:t>
            </w:r>
          </w:p>
        </w:tc>
        <w:tc>
          <w:tcPr/>
          <w:p>
            <w:pPr>
              <w:pStyle w:val="Compact"/>
            </w:pPr>
            <w:r>
              <w:t xml:space="preserve">Methylmercury within stomach contents</w:t>
            </w:r>
          </w:p>
        </w:tc>
      </w:tr>
      <w:tr>
        <w:tc>
          <w:tcPr/>
          <w:p>
            <w:pPr>
              <w:pStyle w:val="Compact"/>
            </w:pPr>
            <w:r>
              <w:rPr>
                <w:b/>
                <w:bCs/>
              </w:rPr>
              <w:t xml:space="preserve">hg-total</w:t>
            </w:r>
          </w:p>
        </w:tc>
        <w:tc>
          <w:tcPr/>
          <w:p>
            <w:pPr>
              <w:pStyle w:val="Compact"/>
            </w:pPr>
            <w:r>
              <w:t xml:space="preserve">Total cumulative inorganic mercury body burden</w:t>
            </w:r>
          </w:p>
        </w:tc>
      </w:tr>
      <w:tr>
        <w:tc>
          <w:tcPr/>
          <w:p>
            <w:pPr>
              <w:pStyle w:val="Compact"/>
            </w:pPr>
            <w:r>
              <w:rPr>
                <w:b/>
                <w:bCs/>
              </w:rPr>
              <w:t xml:space="preserve">mehg-total</w:t>
            </w:r>
          </w:p>
        </w:tc>
        <w:tc>
          <w:tcPr/>
          <w:p>
            <w:pPr>
              <w:pStyle w:val="Compact"/>
            </w:pPr>
            <w:r>
              <w:t xml:space="preserve">Total cumulative methylmercury body burden</w:t>
            </w:r>
          </w:p>
        </w:tc>
      </w:tr>
      <w:tr>
        <w:tc>
          <w:tcPr/>
          <w:p>
            <w:pPr>
              <w:pStyle w:val="Compact"/>
            </w:pPr>
            <w:r>
              <w:rPr>
                <w:b/>
                <w:bCs/>
              </w:rPr>
              <w:t xml:space="preserve">hg-exposure-total</w:t>
            </w:r>
          </w:p>
        </w:tc>
        <w:tc>
          <w:tcPr/>
          <w:p>
            <w:pPr>
              <w:pStyle w:val="Compact"/>
            </w:pPr>
            <w:r>
              <w:t xml:space="preserve">Cumulative Hg exposure from all pathways</w:t>
            </w:r>
          </w:p>
        </w:tc>
      </w:tr>
      <w:tr>
        <w:tc>
          <w:tcPr/>
          <w:p>
            <w:pPr>
              <w:pStyle w:val="Compact"/>
            </w:pPr>
            <w:r>
              <w:rPr>
                <w:b/>
                <w:bCs/>
              </w:rPr>
              <w:t xml:space="preserve">mehg-exposure-total</w:t>
            </w:r>
          </w:p>
        </w:tc>
        <w:tc>
          <w:tcPr/>
          <w:p>
            <w:pPr>
              <w:pStyle w:val="Compact"/>
            </w:pPr>
            <w:r>
              <w:t xml:space="preserve">Cumulative MeHg exposure from all pathways</w:t>
            </w:r>
          </w:p>
        </w:tc>
      </w:tr>
      <w:tr>
        <w:tc>
          <w:tcPr/>
          <w:p>
            <w:pPr>
              <w:pStyle w:val="Compact"/>
            </w:pPr>
            <w:r>
              <w:rPr>
                <w:b/>
                <w:bCs/>
              </w:rPr>
              <w:t xml:space="preserve">hg-exposure-total-normalized</w:t>
            </w:r>
          </w:p>
        </w:tc>
        <w:tc>
          <w:tcPr/>
          <w:p>
            <w:pPr>
              <w:pStyle w:val="Compact"/>
            </w:pPr>
            <w:r>
              <w:t xml:space="preserve">Normalized inorganic mercury exposure</w:t>
            </w:r>
          </w:p>
        </w:tc>
      </w:tr>
      <w:tr>
        <w:tc>
          <w:tcPr/>
          <w:p>
            <w:pPr>
              <w:pStyle w:val="Compact"/>
            </w:pPr>
            <w:r>
              <w:rPr>
                <w:b/>
                <w:bCs/>
              </w:rPr>
              <w:t xml:space="preserve">mehg-exposure-total-normalized</w:t>
            </w:r>
          </w:p>
        </w:tc>
        <w:tc>
          <w:tcPr/>
          <w:p>
            <w:pPr>
              <w:pStyle w:val="Compact"/>
            </w:pPr>
            <w:r>
              <w:t xml:space="preserve">Normalized methylmercury exposure</w:t>
            </w:r>
          </w:p>
        </w:tc>
      </w:tr>
      <w:tr>
        <w:tc>
          <w:tcPr/>
          <w:p>
            <w:pPr>
              <w:pStyle w:val="Compact"/>
            </w:pPr>
            <w:r>
              <w:rPr>
                <w:b/>
                <w:bCs/>
              </w:rPr>
              <w:t xml:space="preserve">previous-x</w:t>
            </w:r>
            <w:r>
              <w:t xml:space="preserve"> </w:t>
            </w:r>
            <w:r>
              <w:rPr>
                <w:i/>
                <w:iCs/>
              </w:rPr>
              <w:t xml:space="preserve">(if not global)</w:t>
            </w:r>
          </w:p>
        </w:tc>
        <w:tc>
          <w:tcPr/>
          <w:p>
            <w:pPr>
              <w:pStyle w:val="Compact"/>
            </w:pPr>
            <w:r>
              <w:t xml:space="preserve">Previous x-location for travel-distance calculation</w:t>
            </w:r>
          </w:p>
        </w:tc>
      </w:tr>
      <w:tr>
        <w:tc>
          <w:tcPr/>
          <w:p>
            <w:pPr>
              <w:pStyle w:val="Compact"/>
            </w:pPr>
            <w:r>
              <w:rPr>
                <w:b/>
                <w:bCs/>
              </w:rPr>
              <w:t xml:space="preserve">previous-y</w:t>
            </w:r>
            <w:r>
              <w:t xml:space="preserve"> </w:t>
            </w:r>
            <w:r>
              <w:rPr>
                <w:i/>
                <w:iCs/>
              </w:rPr>
              <w:t xml:space="preserve">(if not global)</w:t>
            </w:r>
          </w:p>
        </w:tc>
        <w:tc>
          <w:tcPr/>
          <w:p>
            <w:pPr>
              <w:pStyle w:val="Compact"/>
            </w:pPr>
            <w:r>
              <w:t xml:space="preserve">Previous y-location</w:t>
            </w:r>
          </w:p>
        </w:tc>
      </w:tr>
    </w:tbl>
    <w:bookmarkEnd w:id="132"/>
    <w:bookmarkEnd w:id="133"/>
    <w:bookmarkStart w:id="134" w:name="process-overview-and-scheduling-5"/>
    <w:p>
      <w:pPr>
        <w:pStyle w:val="Heading2"/>
      </w:pPr>
      <w:r>
        <w:rPr>
          <w:rStyle w:val="SectionNumber"/>
        </w:rPr>
        <w:t xml:space="preserve">9.4</w:t>
      </w:r>
      <w:r>
        <w:tab/>
      </w:r>
      <w:r>
        <w:t xml:space="preserve">Process Overview and Scheduling</w:t>
      </w:r>
    </w:p>
    <w:p>
      <w:pPr>
        <w:pStyle w:val="Compact"/>
        <w:numPr>
          <w:ilvl w:val="0"/>
          <w:numId w:val="1076"/>
        </w:numPr>
      </w:pPr>
      <w:r>
        <w:t xml:space="preserve">Compute filtration capacity based on size, metabolism, and digestion</w:t>
      </w:r>
      <w:r>
        <w:t xml:space="preserve"> </w:t>
      </w:r>
      <w:r>
        <w:t xml:space="preserve">efficiency.</w:t>
      </w:r>
    </w:p>
    <w:p>
      <w:pPr>
        <w:pStyle w:val="Compact"/>
        <w:numPr>
          <w:ilvl w:val="0"/>
          <w:numId w:val="1076"/>
        </w:numPr>
      </w:pPr>
      <w:r>
        <w:t xml:space="preserve">Evaluate neighboring patches using a Gaussian suitability curve</w:t>
      </w:r>
      <w:r>
        <w:t xml:space="preserve"> </w:t>
      </w:r>
      <w:r>
        <w:t xml:space="preserve">around optimal SPM, reflecting unimodal feeding performance where</w:t>
      </w:r>
      <w:r>
        <w:t xml:space="preserve"> </w:t>
      </w:r>
      <w:r>
        <w:t xml:space="preserve">filtration efficiency and energetic return peak at intermediate</w:t>
      </w:r>
      <w:r>
        <w:t xml:space="preserve"> </w:t>
      </w:r>
      <w:r>
        <w:t xml:space="preserve">resource concentrations and decline at both low and high extremes</w:t>
      </w:r>
      <w:r>
        <w:t xml:space="preserve"> </w:t>
      </w:r>
      <w:r>
        <w:t xml:space="preserve">due to limitation or processing constraints</w:t>
      </w:r>
      <w:r>
        <w:t xml:space="preserve"> </w:t>
      </w:r>
      <w:r>
        <w:t xml:space="preserve">(</w:t>
      </w:r>
      <w:hyperlink w:anchor="ref-hirzel_habitat_2008">
        <w:r>
          <w:rPr>
            <w:rStyle w:val="Hyperlink"/>
          </w:rPr>
          <w:t xml:space="preserve">Hirzel and Le Lay 2008</w:t>
        </w:r>
      </w:hyperlink>
      <w:r>
        <w:t xml:space="preserve">)</w:t>
      </w:r>
      <w:r>
        <w:t xml:space="preserve">.</w:t>
      </w:r>
    </w:p>
    <w:p>
      <w:pPr>
        <w:pStyle w:val="Compact"/>
        <w:numPr>
          <w:ilvl w:val="0"/>
          <w:numId w:val="1076"/>
        </w:numPr>
      </w:pPr>
      <w:r>
        <w:t xml:space="preserve">Apply a competition penalty based on the number of conspecifics</w:t>
      </w:r>
      <w:r>
        <w:t xml:space="preserve"> </w:t>
      </w:r>
      <w:r>
        <w:t xml:space="preserve">feeding on each patch to represent density-dependent foraging, where</w:t>
      </w:r>
      <w:r>
        <w:t xml:space="preserve"> </w:t>
      </w:r>
      <w:r>
        <w:t xml:space="preserve">increased local competition reduces per-capita resource availability</w:t>
      </w:r>
      <w:r>
        <w:t xml:space="preserve"> </w:t>
      </w:r>
      <w:r>
        <w:t xml:space="preserve">and filtration efficiency, consistent with optimal foraging</w:t>
      </w:r>
      <w:r>
        <w:t xml:space="preserve"> </w:t>
      </w:r>
      <w:r>
        <w:t xml:space="preserve">predictions under shared resource use</w:t>
      </w:r>
      <w:r>
        <w:t xml:space="preserve"> </w:t>
      </w:r>
      <w:r>
        <w:t xml:space="preserve">(</w:t>
      </w:r>
      <w:hyperlink w:anchor="ref-townsend_application_1985">
        <w:r>
          <w:rPr>
            <w:rStyle w:val="Hyperlink"/>
          </w:rPr>
          <w:t xml:space="preserve">Townsend and Winfield 1985</w:t>
        </w:r>
      </w:hyperlink>
      <w:r>
        <w:t xml:space="preserve">)</w:t>
      </w:r>
      <w:r>
        <w:t xml:space="preserve"> </w:t>
      </w:r>
      <w:r>
        <w:t xml:space="preserve">and observed density-dependent feeding dynamics in SPM-mediated</w:t>
      </w:r>
      <w:r>
        <w:t xml:space="preserve"> </w:t>
      </w:r>
      <w:r>
        <w:t xml:space="preserve">systems</w:t>
      </w:r>
      <w:r>
        <w:t xml:space="preserve"> </w:t>
      </w:r>
      <w:r>
        <w:t xml:space="preserve">(</w:t>
      </w:r>
      <w:hyperlink w:anchor="ref-kjelland_integrated_2015">
        <w:r>
          <w:rPr>
            <w:rStyle w:val="Hyperlink"/>
          </w:rPr>
          <w:t xml:space="preserve">Kjelland, Piercy, et al. 2015</w:t>
        </w:r>
      </w:hyperlink>
      <w:r>
        <w:t xml:space="preserve">)</w:t>
      </w:r>
      <w:r>
        <w:t xml:space="preserve">.</w:t>
      </w:r>
    </w:p>
    <w:p>
      <w:pPr>
        <w:pStyle w:val="Compact"/>
        <w:numPr>
          <w:ilvl w:val="0"/>
          <w:numId w:val="1076"/>
        </w:numPr>
      </w:pPr>
      <w:r>
        <w:t xml:space="preserve">Select the patch with the highest filtration benefit.</w:t>
      </w:r>
    </w:p>
    <w:p>
      <w:pPr>
        <w:pStyle w:val="Compact"/>
        <w:numPr>
          <w:ilvl w:val="0"/>
          <w:numId w:val="1076"/>
        </w:numPr>
      </w:pPr>
      <w:r>
        <w:t xml:space="preserve">Move toward the chosen patch with travel distance reduced by</w:t>
      </w:r>
      <w:r>
        <w:t xml:space="preserve"> </w:t>
      </w:r>
      <w:r>
        <w:t xml:space="preserve">swimming efficiency.</w:t>
      </w:r>
    </w:p>
    <w:p>
      <w:pPr>
        <w:pStyle w:val="Compact"/>
        <w:numPr>
          <w:ilvl w:val="0"/>
          <w:numId w:val="1076"/>
        </w:numPr>
      </w:pPr>
      <w:r>
        <w:t xml:space="preserve">Apply swimming energy cost (energy units).</w:t>
      </w:r>
    </w:p>
    <w:p>
      <w:pPr>
        <w:pStyle w:val="Compact"/>
        <w:numPr>
          <w:ilvl w:val="0"/>
          <w:numId w:val="1076"/>
        </w:numPr>
      </w:pPr>
      <w:r>
        <w:t xml:space="preserve">Filter feed by assimilating SPM scaled biomass from the chosen</w:t>
      </w:r>
      <w:r>
        <w:t xml:space="preserve"> </w:t>
      </w:r>
      <w:r>
        <w:t xml:space="preserve">patch.</w:t>
      </w:r>
    </w:p>
    <w:p>
      <w:pPr>
        <w:pStyle w:val="Compact"/>
        <w:numPr>
          <w:ilvl w:val="0"/>
          <w:numId w:val="1076"/>
        </w:numPr>
      </w:pPr>
      <w:r>
        <w:t xml:space="preserve">Assimilate mercury and methylmercury using biomagnification factors</w:t>
      </w:r>
      <w:r>
        <w:t xml:space="preserve"> </w:t>
      </w:r>
      <w:r>
        <w:t xml:space="preserve">from</w:t>
      </w:r>
      <w:r>
        <w:t xml:space="preserve"> </w:t>
      </w:r>
      <w:r>
        <w:t xml:space="preserve">(</w:t>
      </w:r>
      <w:hyperlink w:anchor="ref-lavoie_biomagnification_2013">
        <w:r>
          <w:rPr>
            <w:rStyle w:val="Hyperlink"/>
          </w:rPr>
          <w:t xml:space="preserve">Lavoie et al. 2013</w:t>
        </w:r>
      </w:hyperlink>
      <w:r>
        <w:t xml:space="preserve">)</w:t>
      </w:r>
      <w:r>
        <w:t xml:space="preserve">.</w:t>
      </w:r>
    </w:p>
    <w:p>
      <w:pPr>
        <w:pStyle w:val="Compact"/>
        <w:numPr>
          <w:ilvl w:val="0"/>
          <w:numId w:val="1076"/>
        </w:numPr>
      </w:pPr>
      <w:r>
        <w:t xml:space="preserve">Add assimilated biomass (g) and contaminants (ng) to stomach</w:t>
      </w:r>
      <w:r>
        <w:t xml:space="preserve"> </w:t>
      </w:r>
      <w:r>
        <w:t xml:space="preserve">contents .</w:t>
      </w:r>
    </w:p>
    <w:bookmarkEnd w:id="134"/>
    <w:bookmarkStart w:id="135" w:name="design-concepts-5"/>
    <w:p>
      <w:pPr>
        <w:pStyle w:val="Heading2"/>
      </w:pPr>
      <w:r>
        <w:rPr>
          <w:rStyle w:val="SectionNumber"/>
        </w:rPr>
        <w:t xml:space="preserve">9.5</w:t>
      </w:r>
      <w:r>
        <w:tab/>
      </w:r>
      <w:r>
        <w:t xml:space="preserve">Design Concepts</w:t>
      </w:r>
    </w:p>
    <w:p>
      <w:pPr>
        <w:pStyle w:val="FirstParagraph"/>
      </w:pPr>
      <w:r>
        <w:rPr>
          <w:b/>
          <w:bCs/>
        </w:rPr>
        <w:t xml:space="preserve">Basic Principles:</w:t>
      </w:r>
      <w:r>
        <w:t xml:space="preserve"> </w:t>
      </w:r>
      <w:r>
        <w:t xml:space="preserve">Small particulate feeding reflects how pelagic and</w:t>
      </w:r>
      <w:r>
        <w:t xml:space="preserve"> </w:t>
      </w:r>
      <w:r>
        <w:t xml:space="preserve">estuarine fish forage on suspended particles while migrating</w:t>
      </w:r>
      <w:r>
        <w:t xml:space="preserve"> </w:t>
      </w:r>
      <w:r>
        <w:t xml:space="preserve">(</w:t>
      </w:r>
      <w:hyperlink w:anchor="ref-janssen_feeding_1980">
        <w:r>
          <w:rPr>
            <w:rStyle w:val="Hyperlink"/>
          </w:rPr>
          <w:t xml:space="preserve">Janssen and Brandt 1980</w:t>
        </w:r>
      </w:hyperlink>
      <w:r>
        <w:t xml:space="preserve">)</w:t>
      </w:r>
      <w:r>
        <w:t xml:space="preserve">. Filtration scales with size and metabolic</w:t>
      </w:r>
      <w:r>
        <w:t xml:space="preserve"> </w:t>
      </w:r>
      <w:r>
        <w:t xml:space="preserve">demand consistent with bioenergetic scaling principles</w:t>
      </w:r>
      <w:r>
        <w:t xml:space="preserve"> </w:t>
      </w:r>
      <w:r>
        <w:t xml:space="preserve">(</w:t>
      </w:r>
      <w:hyperlink w:anchor="ref-norin_metabolic_2018">
        <w:r>
          <w:rPr>
            <w:rStyle w:val="Hyperlink"/>
          </w:rPr>
          <w:t xml:space="preserve">Norin and Gamperl 2018</w:t>
        </w:r>
      </w:hyperlink>
      <w:r>
        <w:t xml:space="preserve">)</w:t>
      </w:r>
      <w:r>
        <w:t xml:space="preserve">. Suspended particulate matter (SPM) influences</w:t>
      </w:r>
      <w:r>
        <w:t xml:space="preserve"> </w:t>
      </w:r>
      <w:r>
        <w:t xml:space="preserve">both food availability and contaminant exposure pathways in estuarine</w:t>
      </w:r>
      <w:r>
        <w:t xml:space="preserve"> </w:t>
      </w:r>
      <w:r>
        <w:t xml:space="preserve">systems</w:t>
      </w:r>
      <w:r>
        <w:t xml:space="preserve"> </w:t>
      </w:r>
      <w:r>
        <w:t xml:space="preserve">(</w:t>
      </w:r>
      <w:hyperlink w:anchor="ref-kjelland_integrated_2015">
        <w:r>
          <w:rPr>
            <w:rStyle w:val="Hyperlink"/>
          </w:rPr>
          <w:t xml:space="preserve">Kjelland, Piercy, et al. 2015</w:t>
        </w:r>
      </w:hyperlink>
      <w:r>
        <w:t xml:space="preserve">;</w:t>
      </w:r>
      <w:r>
        <w:t xml:space="preserve"> </w:t>
      </w:r>
      <w:hyperlink w:anchor="ref-kjelland_review_2015">
        <w:r>
          <w:rPr>
            <w:rStyle w:val="Hyperlink"/>
          </w:rPr>
          <w:t xml:space="preserve">Kjelland, Woodley, et al. 2015</w:t>
        </w:r>
      </w:hyperlink>
      <w:r>
        <w:t xml:space="preserve">;</w:t>
      </w:r>
      <w:r>
        <w:t xml:space="preserve"> </w:t>
      </w:r>
      <w:hyperlink w:anchor="ref-lavoie_biomagnification_2013">
        <w:r>
          <w:rPr>
            <w:rStyle w:val="Hyperlink"/>
          </w:rPr>
          <w:t xml:space="preserve">Lavoie et al. 2013</w:t>
        </w:r>
      </w:hyperlink>
      <w:r>
        <w:t xml:space="preserve">)</w:t>
      </w:r>
      <w:r>
        <w:t xml:space="preserve">.</w:t>
      </w:r>
    </w:p>
    <w:p>
      <w:pPr>
        <w:pStyle w:val="BodyText"/>
      </w:pPr>
      <w:r>
        <w:rPr>
          <w:b/>
          <w:bCs/>
        </w:rPr>
        <w:t xml:space="preserve">Emergence:</w:t>
      </w:r>
      <w:r>
        <w:t xml:space="preserve"> </w:t>
      </w:r>
      <w:r>
        <w:t xml:space="preserve">Feeding hotspots emerge where hydrodynamic SPM fields</w:t>
      </w:r>
      <w:r>
        <w:t xml:space="preserve"> </w:t>
      </w:r>
      <w:r>
        <w:t xml:space="preserve">align with optimal SPM and competition is minimal. Contaminant loads</w:t>
      </w:r>
      <w:r>
        <w:t xml:space="preserve"> </w:t>
      </w:r>
      <w:r>
        <w:t xml:space="preserve">emerge from local mercury and methylmercury concentrations and</w:t>
      </w:r>
      <w:r>
        <w:t xml:space="preserve"> </w:t>
      </w:r>
      <w:r>
        <w:t xml:space="preserve">biomagnification.</w:t>
      </w:r>
    </w:p>
    <w:p>
      <w:pPr>
        <w:pStyle w:val="BodyText"/>
      </w:pPr>
      <w:r>
        <w:rPr>
          <w:b/>
          <w:bCs/>
        </w:rPr>
        <w:t xml:space="preserve">Adaptation:</w:t>
      </w:r>
      <w:r>
        <w:t xml:space="preserve"> </w:t>
      </w:r>
      <w:r>
        <w:t xml:space="preserve">Agents adjust their direction and feeding behavior based</w:t>
      </w:r>
      <w:r>
        <w:t xml:space="preserve"> </w:t>
      </w:r>
      <w:r>
        <w:t xml:space="preserve">on SPM quality, filtration capacity, and local competition.</w:t>
      </w:r>
    </w:p>
    <w:p>
      <w:pPr>
        <w:pStyle w:val="BodyText"/>
      </w:pPr>
      <w:r>
        <w:rPr>
          <w:b/>
          <w:bCs/>
        </w:rPr>
        <w:t xml:space="preserve">Sensing:</w:t>
      </w:r>
      <w:r>
        <w:t xml:space="preserve"> </w:t>
      </w:r>
      <w:r>
        <w:t xml:space="preserve">Agents sense SPM, mercury, methylmercury, competition from</w:t>
      </w:r>
      <w:r>
        <w:t xml:space="preserve"> </w:t>
      </w:r>
      <w:r>
        <w:t xml:space="preserve">conspecifics, stomach fullness, and their own metabolic and digestive</w:t>
      </w:r>
      <w:r>
        <w:t xml:space="preserve"> </w:t>
      </w:r>
      <w:r>
        <w:t xml:space="preserve">state.</w:t>
      </w:r>
    </w:p>
    <w:p>
      <w:pPr>
        <w:pStyle w:val="BodyText"/>
      </w:pPr>
      <w:r>
        <w:rPr>
          <w:b/>
          <w:bCs/>
        </w:rPr>
        <w:t xml:space="preserve">Stochasticity:</w:t>
      </w:r>
      <w:r>
        <w:t xml:space="preserve"> </w:t>
      </w:r>
      <w:r>
        <w:t xml:space="preserve">Variation in SPM quality, contaminant concentrations,</w:t>
      </w:r>
      <w:r>
        <w:t xml:space="preserve"> </w:t>
      </w:r>
      <w:r>
        <w:t xml:space="preserve">and local competition create variability in feeding and assimilation</w:t>
      </w:r>
      <w:r>
        <w:t xml:space="preserve"> </w:t>
      </w:r>
      <w:r>
        <w:t xml:space="preserve">outcomes.</w:t>
      </w:r>
    </w:p>
    <w:p>
      <w:pPr>
        <w:pStyle w:val="BodyText"/>
      </w:pPr>
      <w:r>
        <w:rPr>
          <w:b/>
          <w:bCs/>
        </w:rPr>
        <w:t xml:space="preserve">Interaction:</w:t>
      </w:r>
      <w:r>
        <w:t xml:space="preserve"> </w:t>
      </w:r>
      <w:r>
        <w:t xml:space="preserve">Competition reduces filtration benefit when multiple</w:t>
      </w:r>
      <w:r>
        <w:t xml:space="preserve"> </w:t>
      </w:r>
      <w:r>
        <w:t xml:space="preserve">conspecifics occupy the same patch, consistent with density-dependent</w:t>
      </w:r>
      <w:r>
        <w:t xml:space="preserve"> </w:t>
      </w:r>
      <w:r>
        <w:t xml:space="preserve">foraging dynamics in spatially structured systems</w:t>
      </w:r>
      <w:r>
        <w:t xml:space="preserve"> </w:t>
      </w:r>
      <w:r>
        <w:t xml:space="preserve">(</w:t>
      </w:r>
      <w:hyperlink w:anchor="ref-kjelland_integrated_2015">
        <w:r>
          <w:rPr>
            <w:rStyle w:val="Hyperlink"/>
          </w:rPr>
          <w:t xml:space="preserve">Kjelland, Piercy, et al. 2015</w:t>
        </w:r>
      </w:hyperlink>
      <w:r>
        <w:t xml:space="preserve">)</w:t>
      </w:r>
      <w:r>
        <w:t xml:space="preserve">.</w:t>
      </w:r>
    </w:p>
    <w:p>
      <w:pPr>
        <w:pStyle w:val="BodyText"/>
      </w:pPr>
      <w:r>
        <w:rPr>
          <w:b/>
          <w:bCs/>
        </w:rPr>
        <w:t xml:space="preserve">Observation:</w:t>
      </w:r>
      <w:r>
        <w:t xml:space="preserve"> </w:t>
      </w:r>
      <w:r>
        <w:t xml:space="preserve">The model tracks biomass intake, mercury and</w:t>
      </w:r>
      <w:r>
        <w:t xml:space="preserve"> </w:t>
      </w:r>
      <w:r>
        <w:t xml:space="preserve">methylmercury assimilation, stomach contents, and contaminant load added</w:t>
      </w:r>
      <w:r>
        <w:t xml:space="preserve"> </w:t>
      </w:r>
      <w:r>
        <w:t xml:space="preserve">per patch.</w:t>
      </w:r>
    </w:p>
    <w:bookmarkEnd w:id="135"/>
    <w:bookmarkStart w:id="136" w:name="initialization-5"/>
    <w:p>
      <w:pPr>
        <w:pStyle w:val="Heading2"/>
      </w:pPr>
      <w:r>
        <w:rPr>
          <w:rStyle w:val="SectionNumber"/>
        </w:rPr>
        <w:t xml:space="preserve">9.6</w:t>
      </w:r>
      <w:r>
        <w:tab/>
      </w: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stomach-contents</w:t>
            </w:r>
          </w:p>
        </w:tc>
        <w:tc>
          <w:tcPr/>
          <w:p>
            <w:pPr>
              <w:pStyle w:val="Compact"/>
            </w:pPr>
            <w:r>
              <w:t xml:space="preserve">0</w:t>
            </w:r>
          </w:p>
        </w:tc>
        <w:tc>
          <w:tcPr/>
          <w:p>
            <w:pPr>
              <w:pStyle w:val="Compact"/>
            </w:pPr>
            <w:r>
              <w:t xml:space="preserve">No biomass in the stomach at model start</w:t>
            </w:r>
          </w:p>
        </w:tc>
      </w:tr>
      <w:tr>
        <w:tc>
          <w:tcPr/>
          <w:p>
            <w:pPr>
              <w:pStyle w:val="Compact"/>
            </w:pPr>
            <w:r>
              <w:t xml:space="preserve">stomach-contents-Hg</w:t>
            </w:r>
          </w:p>
        </w:tc>
        <w:tc>
          <w:tcPr/>
          <w:p>
            <w:pPr>
              <w:pStyle w:val="Compact"/>
            </w:pPr>
            <w:r>
              <w:t xml:space="preserve">0</w:t>
            </w:r>
          </w:p>
        </w:tc>
        <w:tc>
          <w:tcPr/>
          <w:p>
            <w:pPr>
              <w:pStyle w:val="Compact"/>
            </w:pPr>
            <w:r>
              <w:t xml:space="preserve">No initial inorganic mercury from feeding</w:t>
            </w:r>
          </w:p>
        </w:tc>
      </w:tr>
      <w:tr>
        <w:tc>
          <w:tcPr/>
          <w:p>
            <w:pPr>
              <w:pStyle w:val="Compact"/>
            </w:pPr>
            <w:r>
              <w:t xml:space="preserve">stomach-contents-MeHg</w:t>
            </w:r>
          </w:p>
        </w:tc>
        <w:tc>
          <w:tcPr/>
          <w:p>
            <w:pPr>
              <w:pStyle w:val="Compact"/>
            </w:pPr>
            <w:r>
              <w:t xml:space="preserve">0</w:t>
            </w:r>
          </w:p>
        </w:tc>
        <w:tc>
          <w:tcPr/>
          <w:p>
            <w:pPr>
              <w:pStyle w:val="Compact"/>
            </w:pPr>
            <w:r>
              <w:t xml:space="preserve">No initial methylmercury</w:t>
            </w:r>
          </w:p>
        </w:tc>
      </w:tr>
      <w:tr>
        <w:tc>
          <w:tcPr/>
          <w:p>
            <w:pPr>
              <w:pStyle w:val="Compact"/>
            </w:pPr>
            <w:r>
              <w:t xml:space="preserve">digestion-efficiency</w:t>
            </w:r>
          </w:p>
        </w:tc>
        <w:tc>
          <w:tcPr/>
          <w:p>
            <w:pPr>
              <w:pStyle w:val="Compact"/>
            </w:pPr>
            <w:r>
              <w:t xml:space="preserve">Species specific</w:t>
            </w:r>
          </w:p>
        </w:tc>
        <w:tc>
          <w:tcPr/>
          <w:p>
            <w:pPr>
              <w:pStyle w:val="Compact"/>
            </w:pPr>
            <w:r>
              <w:t xml:space="preserve">Determines fraction of filtered biomass assimilated</w:t>
            </w:r>
          </w:p>
        </w:tc>
      </w:tr>
      <w:tr>
        <w:tc>
          <w:tcPr/>
          <w:p>
            <w:pPr>
              <w:pStyle w:val="Compact"/>
            </w:pPr>
            <w:r>
              <w:t xml:space="preserve">optimal-SPM</w:t>
            </w:r>
          </w:p>
        </w:tc>
        <w:tc>
          <w:tcPr/>
          <w:p>
            <w:pPr>
              <w:pStyle w:val="Compact"/>
            </w:pPr>
            <w:r>
              <w:t xml:space="preserve">Species specific</w:t>
            </w:r>
          </w:p>
        </w:tc>
        <w:tc>
          <w:tcPr/>
          <w:p>
            <w:pPr>
              <w:pStyle w:val="Compact"/>
            </w:pPr>
            <w:r>
              <w:t xml:space="preserve">Represents preferred SPM concentration</w:t>
            </w:r>
          </w:p>
        </w:tc>
      </w:tr>
    </w:tbl>
    <w:bookmarkEnd w:id="136"/>
    <w:bookmarkStart w:id="143" w:name="submodels-4"/>
    <w:p>
      <w:pPr>
        <w:pStyle w:val="Heading2"/>
      </w:pPr>
      <w:r>
        <w:rPr>
          <w:rStyle w:val="SectionNumber"/>
        </w:rPr>
        <w:t xml:space="preserve">9.7</w:t>
      </w:r>
      <w:r>
        <w:tab/>
      </w:r>
      <w:r>
        <w:t xml:space="preserve">Submodels</w:t>
      </w:r>
    </w:p>
    <w:bookmarkStart w:id="137" w:name="filtration-capacity"/>
    <w:p>
      <w:pPr>
        <w:pStyle w:val="Heading3"/>
      </w:pPr>
      <w:r>
        <w:rPr>
          <w:rStyle w:val="SectionNumber"/>
        </w:rPr>
        <w:t xml:space="preserve">9.7.1</w:t>
      </w:r>
      <w:r>
        <w:tab/>
      </w:r>
      <w:r>
        <w:t xml:space="preserve">Filtration Capacity</w:t>
      </w:r>
    </w:p>
    <w:p>
      <w:pPr>
        <w:pStyle w:val="FirstParagraph"/>
      </w:pPr>
      <w:r>
        <w:t xml:space="preserve">Filtration scales with size, metabolism, and digestion efficiency,</w:t>
      </w:r>
      <w:r>
        <w:t xml:space="preserve"> </w:t>
      </w:r>
      <w:r>
        <w:t xml:space="preserve">consistent with bioenergetic constraints derived largely from studies of</w:t>
      </w:r>
      <w:r>
        <w:t xml:space="preserve"> </w:t>
      </w:r>
      <w:r>
        <w:t xml:space="preserve">ectothermic aquatic organisms, particularly fishes</w:t>
      </w:r>
      <w:r>
        <w:t xml:space="preserve"> </w:t>
      </w:r>
      <w:r>
        <w:t xml:space="preserve">(</w:t>
      </w:r>
      <w:hyperlink w:anchor="ref-norin_metabolic_2018">
        <w:r>
          <w:rPr>
            <w:rStyle w:val="Hyperlink"/>
          </w:rPr>
          <w:t xml:space="preserve">Norin and Gamperl 2018</w:t>
        </w:r>
      </w:hyperlink>
      <w:r>
        <w:t xml:space="preserve">)</w:t>
      </w:r>
      <w:r>
        <w:t xml:space="preserve">:</w:t>
      </w:r>
    </w:p>
    <w:p>
      <w:pPr>
        <w:pStyle w:val="BodyText"/>
      </w:pPr>
      <m:oMathPara>
        <m:oMathParaPr>
          <m:jc m:val="center"/>
        </m:oMathParaPr>
        <m:oMath>
          <m:r>
            <m:t>F</m:t>
          </m:r>
          <m:r>
            <m:t>i</m:t>
          </m:r>
          <m:r>
            <m:t>l</m:t>
          </m:r>
          <m:r>
            <m:t>t</m:t>
          </m:r>
          <m:r>
            <m:t>e</m:t>
          </m:r>
          <m:sSub>
            <m:e>
              <m:r>
                <m:t>r</m:t>
              </m:r>
            </m:e>
            <m:sub>
              <m:r>
                <m:t>b</m:t>
              </m:r>
              <m:r>
                <m:t>a</m:t>
              </m:r>
              <m:r>
                <m:t>s</m:t>
              </m:r>
              <m:r>
                <m:t>e</m:t>
              </m:r>
            </m:sub>
          </m:sSub>
          <m:r>
            <m:rPr>
              <m:sty m:val="p"/>
            </m:rPr>
            <m:t>=</m:t>
          </m:r>
          <m:d>
            <m:dPr>
              <m:begChr m:val="("/>
              <m:sepChr m:val=""/>
              <m:endChr m:val=")"/>
              <m:grow/>
            </m:dPr>
            <m:e>
              <m:f>
                <m:fPr>
                  <m:type m:val="bar"/>
                </m:fPr>
                <m:num>
                  <m:r>
                    <m:t>s</m:t>
                  </m:r>
                  <m:r>
                    <m:t>i</m:t>
                  </m:r>
                  <m:r>
                    <m:t>z</m:t>
                  </m:r>
                  <m:r>
                    <m:t>e</m:t>
                  </m:r>
                </m:num>
                <m:den>
                  <m:r>
                    <m:t>100</m:t>
                  </m:r>
                </m:den>
              </m:f>
            </m:e>
          </m:d>
          <m:r>
            <m:rPr>
              <m:sty m:val="p"/>
            </m:rPr>
            <m:t>⋅</m:t>
          </m:r>
          <m:r>
            <m:t>M</m:t>
          </m:r>
          <m:r>
            <m:t>e</m:t>
          </m:r>
          <m:sSub>
            <m:e>
              <m:r>
                <m:t>t</m:t>
              </m:r>
            </m:e>
            <m:sub>
              <m:r>
                <m:t>t</m:t>
              </m:r>
              <m:r>
                <m:t>i</m:t>
              </m:r>
              <m:r>
                <m:t>c</m:t>
              </m:r>
              <m:r>
                <m:t>k</m:t>
              </m:r>
            </m:sub>
          </m:sSub>
          <m:r>
            <m:rPr>
              <m:sty m:val="p"/>
            </m:rPr>
            <m:t>⋅</m:t>
          </m:r>
          <m:r>
            <m:t>E</m:t>
          </m:r>
          <m:r>
            <m:t>f</m:t>
          </m:r>
          <m:sSub>
            <m:e>
              <m:r>
                <m:t>f</m:t>
              </m:r>
            </m:e>
            <m:sub>
              <m:r>
                <m:t>d</m:t>
              </m:r>
              <m:r>
                <m:t>i</m:t>
              </m:r>
              <m:r>
                <m:t>g</m:t>
              </m:r>
              <m:r>
                <m:t>e</m:t>
              </m:r>
              <m:r>
                <m:t>s</m:t>
              </m:r>
              <m:r>
                <m:t>t</m:t>
              </m:r>
            </m:sub>
          </m:sSub>
          <m:r>
            <m:t>  </m:t>
          </m:r>
          <m:r>
            <m:rPr>
              <m:nor/>
              <m:sty m:val="p"/>
            </m:rPr>
            <m:t>(9.1)</m:t>
          </m:r>
        </m:oMath>
      </m:oMathPara>
    </w:p>
    <w:p>
      <w:pPr>
        <w:pStyle w:val="FirstParagraph"/>
      </w:pPr>
      <w:r>
        <w:t xml:space="preserve">Where:</w:t>
      </w:r>
    </w:p>
    <w:p>
      <w:pPr>
        <w:pStyle w:val="Compact"/>
        <w:numPr>
          <w:ilvl w:val="0"/>
          <w:numId w:val="1077"/>
        </w:numPr>
      </w:pPr>
      <m:oMath>
        <m:r>
          <m:t>M</m:t>
        </m:r>
        <m:r>
          <m:t>e</m:t>
        </m:r>
        <m:sSub>
          <m:e>
            <m:r>
              <m:t>t</m:t>
            </m:r>
          </m:e>
          <m:sub>
            <m:r>
              <m:t>t</m:t>
            </m:r>
            <m:r>
              <m:t>i</m:t>
            </m:r>
            <m:r>
              <m:t>c</m:t>
            </m:r>
            <m:r>
              <m:t>k</m:t>
            </m:r>
          </m:sub>
        </m:sSub>
      </m:oMath>
      <w:r>
        <w:t xml:space="preserve"> </w:t>
      </w:r>
      <w:r>
        <w:t xml:space="preserve">is the total metabolic rate for the current simulation</w:t>
      </w:r>
      <w:r>
        <w:t xml:space="preserve"> </w:t>
      </w:r>
      <w:r>
        <w:t xml:space="preserve">tick ((energy units) tick⁻¹).</w:t>
      </w:r>
    </w:p>
    <w:p>
      <w:pPr>
        <w:pStyle w:val="Compact"/>
        <w:numPr>
          <w:ilvl w:val="0"/>
          <w:numId w:val="1077"/>
        </w:numPr>
      </w:pPr>
      <m:oMath>
        <m:r>
          <m:t>E</m:t>
        </m:r>
        <m:r>
          <m:t>f</m:t>
        </m:r>
        <m:sSub>
          <m:e>
            <m:r>
              <m:t>f</m:t>
            </m:r>
          </m:e>
          <m:sub>
            <m:r>
              <m:t>d</m:t>
            </m:r>
            <m:r>
              <m:t>i</m:t>
            </m:r>
            <m:r>
              <m:t>g</m:t>
            </m:r>
            <m:r>
              <m:t>e</m:t>
            </m:r>
            <m:r>
              <m:t>s</m:t>
            </m:r>
            <m:r>
              <m:t>t</m:t>
            </m:r>
          </m:sub>
        </m:sSub>
      </m:oMath>
      <w:r>
        <w:t xml:space="preserve"> </w:t>
      </w:r>
      <w:r>
        <w:t xml:space="preserve">is efficiency factor controlling digestion and</w:t>
      </w:r>
      <w:r>
        <w:t xml:space="preserve"> </w:t>
      </w:r>
      <w:r>
        <w:t xml:space="preserve">filtration (%). User-defined value.</w:t>
      </w:r>
    </w:p>
    <w:p>
      <w:pPr>
        <w:pStyle w:val="Compact"/>
        <w:numPr>
          <w:ilvl w:val="0"/>
          <w:numId w:val="1077"/>
        </w:numPr>
      </w:pPr>
      <m:oMath>
        <m:r>
          <m:t>F</m:t>
        </m:r>
        <m:r>
          <m:t>i</m:t>
        </m:r>
        <m:r>
          <m:t>l</m:t>
        </m:r>
        <m:r>
          <m:t>t</m:t>
        </m:r>
        <m:r>
          <m:t>e</m:t>
        </m:r>
        <m:sSub>
          <m:e>
            <m:r>
              <m:t>r</m:t>
            </m:r>
          </m:e>
          <m:sub>
            <m:r>
              <m:t>b</m:t>
            </m:r>
            <m:r>
              <m:t>a</m:t>
            </m:r>
            <m:r>
              <m:t>s</m:t>
            </m:r>
            <m:r>
              <m:t>e</m:t>
            </m:r>
          </m:sub>
        </m:sSub>
      </m:oMath>
      <w:r>
        <w:t xml:space="preserve"> </w:t>
      </w:r>
      <w:r>
        <w:t xml:space="preserve">is the baseline filtration capacity for SPM feeding</w:t>
      </w:r>
      <w:r>
        <w:t xml:space="preserve"> </w:t>
      </w:r>
      <w:r>
        <w:t xml:space="preserve">(g tick⁻¹).</w:t>
      </w:r>
    </w:p>
    <w:bookmarkEnd w:id="137"/>
    <w:bookmarkStart w:id="138" w:name="spm-interest-gaussian-suitability"/>
    <w:p>
      <w:pPr>
        <w:pStyle w:val="Heading3"/>
      </w:pPr>
      <w:r>
        <w:rPr>
          <w:rStyle w:val="SectionNumber"/>
        </w:rPr>
        <w:t xml:space="preserve">9.7.2</w:t>
      </w:r>
      <w:r>
        <w:tab/>
      </w:r>
      <w:r>
        <w:t xml:space="preserve">SPM Interest (Gaussian Suitability)</w:t>
      </w:r>
    </w:p>
    <w:p>
      <w:pPr>
        <w:pStyle w:val="FirstParagraph"/>
      </w:pPr>
      <w:r>
        <w:t xml:space="preserve">Suitability peaks at the optimal SPM concentration and declines with</w:t>
      </w:r>
      <w:r>
        <w:t xml:space="preserve"> </w:t>
      </w:r>
      <w:r>
        <w:t xml:space="preserve">deviation from that optimum following a Gaussian performance curve</w:t>
      </w:r>
      <w:r>
        <w:t xml:space="preserve"> </w:t>
      </w:r>
      <w:r>
        <w:t xml:space="preserve">(</w:t>
      </w:r>
      <w:hyperlink w:anchor="ref-hirzel_habitat_2008">
        <w:r>
          <w:rPr>
            <w:rStyle w:val="Hyperlink"/>
          </w:rPr>
          <w:t xml:space="preserve">Hirzel and Le Lay 2008</w:t>
        </w:r>
      </w:hyperlink>
      <w:r>
        <w:t xml:space="preserve">)</w:t>
      </w:r>
      <w:r>
        <w:t xml:space="preserve">, capturing a unimodal response to environmental</w:t>
      </w:r>
      <w:r>
        <w:t xml:space="preserve"> </w:t>
      </w:r>
      <w:r>
        <w:t xml:space="preserve">gradients, representing maximal feeding performance at intermediate SPM</w:t>
      </w:r>
      <w:r>
        <w:t xml:space="preserve"> </w:t>
      </w:r>
      <w:r>
        <w:t xml:space="preserve">and reduced suitability at both lower and higher concentrations:</w:t>
      </w:r>
    </w:p>
    <w:p>
      <w:pPr>
        <w:pStyle w:val="BodyText"/>
      </w:pPr>
      <m:oMathPara>
        <m:oMathParaPr>
          <m:jc m:val="center"/>
        </m:oMathParaPr>
        <m:oMath>
          <m:sSub>
            <m:e>
              <m:r>
                <m:t>A</m:t>
              </m:r>
            </m:e>
            <m:sub>
              <m:r>
                <m:t>i</m:t>
              </m:r>
              <m:r>
                <m:t>n</m:t>
              </m:r>
              <m:r>
                <m:t>t</m:t>
              </m:r>
              <m:r>
                <m:t>e</m:t>
              </m:r>
              <m:r>
                <m:t>r</m:t>
              </m:r>
              <m:r>
                <m:t>e</m:t>
              </m:r>
              <m:r>
                <m:t>s</m:t>
              </m:r>
              <m:r>
                <m:t>t</m:t>
              </m:r>
            </m:sub>
          </m:sSub>
          <m:r>
            <m:rPr>
              <m:sty m:val="p"/>
            </m:rPr>
            <m:t>=</m:t>
          </m:r>
          <m:sSup>
            <m:e>
              <m:r>
                <m:t>e</m:t>
              </m:r>
            </m:e>
            <m:sup>
              <m:r>
                <m:rPr>
                  <m:sty m:val="p"/>
                </m:rPr>
                <m:t>−</m:t>
              </m:r>
              <m:f>
                <m:fPr>
                  <m:type m:val="bar"/>
                </m:fPr>
                <m:num>
                  <m:r>
                    <m:rPr>
                      <m:sty m:val="p"/>
                    </m:rPr>
                    <m:t>(</m:t>
                  </m:r>
                  <m:r>
                    <m:t>S</m:t>
                  </m:r>
                  <m:r>
                    <m:t>P</m:t>
                  </m:r>
                  <m:r>
                    <m:t>M</m:t>
                  </m:r>
                  <m:r>
                    <m:rPr>
                      <m:sty m:val="p"/>
                    </m:rPr>
                    <m:t>−</m:t>
                  </m:r>
                  <m:r>
                    <m:t>S</m:t>
                  </m:r>
                  <m:r>
                    <m:t>P</m:t>
                  </m:r>
                  <m:sSub>
                    <m:e>
                      <m:r>
                        <m:t>M</m:t>
                      </m:r>
                    </m:e>
                    <m:sub>
                      <m:r>
                        <m:t>o</m:t>
                      </m:r>
                      <m:r>
                        <m:t>p</m:t>
                      </m:r>
                      <m:r>
                        <m:t>t</m:t>
                      </m:r>
                      <m:r>
                        <m:t>i</m:t>
                      </m:r>
                      <m:r>
                        <m:t>m</m:t>
                      </m:r>
                      <m:r>
                        <m:t>a</m:t>
                      </m:r>
                      <m:r>
                        <m:t>l</m:t>
                      </m:r>
                    </m:sub>
                  </m:sSub>
                  <m:sSup>
                    <m:e>
                      <m:r>
                        <m:rPr>
                          <m:sty m:val="p"/>
                        </m:rPr>
                        <m:t>)</m:t>
                      </m:r>
                    </m:e>
                    <m:sup>
                      <m:r>
                        <m:t>2</m:t>
                      </m:r>
                    </m:sup>
                  </m:sSup>
                </m:num>
                <m:den>
                  <m:r>
                    <m:t>2</m:t>
                  </m:r>
                  <m:r>
                    <m:rPr>
                      <m:sty m:val="p"/>
                    </m:rPr>
                    <m:t>⋅</m:t>
                  </m:r>
                  <m:sSup>
                    <m:e>
                      <m:r>
                        <m:t>σ</m:t>
                      </m:r>
                    </m:e>
                    <m:sup>
                      <m:r>
                        <m:t>2</m:t>
                      </m:r>
                    </m:sup>
                  </m:sSup>
                </m:den>
              </m:f>
            </m:sup>
          </m:sSup>
          <m:r>
            <m:t>  </m:t>
          </m:r>
          <m:r>
            <m:rPr>
              <m:nor/>
              <m:sty m:val="p"/>
            </m:rPr>
            <m:t>(9.2)</m:t>
          </m:r>
        </m:oMath>
      </m:oMathPara>
    </w:p>
    <w:p>
      <w:pPr>
        <w:pStyle w:val="FirstParagraph"/>
      </w:pPr>
      <w:r>
        <w:t xml:space="preserve">Where:</w:t>
      </w:r>
    </w:p>
    <w:p>
      <w:pPr>
        <w:pStyle w:val="Compact"/>
        <w:numPr>
          <w:ilvl w:val="0"/>
          <w:numId w:val="1078"/>
        </w:numPr>
      </w:pPr>
      <m:oMath>
        <m:sSub>
          <m:e>
            <m:r>
              <m:t>A</m:t>
            </m:r>
          </m:e>
          <m:sub>
            <m:r>
              <m:t>i</m:t>
            </m:r>
            <m:r>
              <m:t>n</m:t>
            </m:r>
            <m:r>
              <m:t>t</m:t>
            </m:r>
            <m:r>
              <m:t>e</m:t>
            </m:r>
            <m:r>
              <m:t>r</m:t>
            </m:r>
            <m:r>
              <m:t>e</m:t>
            </m:r>
            <m:r>
              <m:t>s</m:t>
            </m:r>
            <m:r>
              <m:t>t</m:t>
            </m:r>
          </m:sub>
        </m:sSub>
      </m:oMath>
      <w:r>
        <w:t xml:space="preserve"> </w:t>
      </w:r>
      <w:r>
        <w:t xml:space="preserve">is the suitability weight for SPM-based feeding</w:t>
      </w:r>
      <w:r>
        <w:t xml:space="preserve"> </w:t>
      </w:r>
      <w:r>
        <w:t xml:space="preserve">(dimensionless).</w:t>
      </w:r>
    </w:p>
    <w:p>
      <w:pPr>
        <w:pStyle w:val="Compact"/>
        <w:numPr>
          <w:ilvl w:val="0"/>
          <w:numId w:val="1078"/>
        </w:numPr>
      </w:pPr>
      <m:oMath>
        <m:r>
          <m:t>S</m:t>
        </m:r>
        <m:r>
          <m:t>P</m:t>
        </m:r>
        <m:sSub>
          <m:e>
            <m:r>
              <m:t>M</m:t>
            </m:r>
          </m:e>
          <m:sub>
            <m:r>
              <m:t>o</m:t>
            </m:r>
            <m:r>
              <m:t>p</m:t>
            </m:r>
            <m:r>
              <m:t>t</m:t>
            </m:r>
            <m:r>
              <m:t>i</m:t>
            </m:r>
            <m:r>
              <m:t>m</m:t>
            </m:r>
            <m:r>
              <m:t>a</m:t>
            </m:r>
            <m:r>
              <m:t>l</m:t>
            </m:r>
          </m:sub>
        </m:sSub>
      </m:oMath>
      <w:r>
        <w:t xml:space="preserve"> </w:t>
      </w:r>
      <w:r>
        <w:t xml:space="preserve">is the optimal SPM concentration for feeding</w:t>
      </w:r>
      <w:r>
        <w:t xml:space="preserve"> </w:t>
      </w:r>
      <w:r>
        <w:t xml:space="preserve">suitability (</w:t>
      </w:r>
      <m:oMath>
        <m:f>
          <m:fPr>
            <m:type m:val="bar"/>
          </m:fPr>
          <m:num>
            <m:r>
              <m:t>k</m:t>
            </m:r>
            <m:r>
              <m:t>g</m:t>
            </m:r>
          </m:num>
          <m:den>
            <m:sSup>
              <m:e>
                <m:r>
                  <m:t>m</m:t>
                </m:r>
              </m:e>
              <m:sup>
                <m:r>
                  <m:t>3</m:t>
                </m:r>
              </m:sup>
            </m:sSup>
          </m:den>
        </m:f>
      </m:oMath>
      <w:r>
        <w:t xml:space="preserve">).</w:t>
      </w:r>
    </w:p>
    <w:p>
      <w:pPr>
        <w:pStyle w:val="Compact"/>
        <w:numPr>
          <w:ilvl w:val="0"/>
          <w:numId w:val="1078"/>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p>
      <w:pPr>
        <w:pStyle w:val="Compact"/>
        <w:numPr>
          <w:ilvl w:val="0"/>
          <w:numId w:val="1078"/>
        </w:numPr>
      </w:pPr>
      <m:oMath>
        <m:r>
          <m:t>σ</m:t>
        </m:r>
      </m:oMath>
      <w:r>
        <w:t xml:space="preserve"> </w:t>
      </w:r>
      <w:r>
        <w:t xml:space="preserve">is the standard deviation tolerance for suitability curve</w:t>
      </w:r>
      <w:r>
        <w:t xml:space="preserve"> </w:t>
      </w:r>
      <w:r>
        <w:t xml:space="preserve">(</w:t>
      </w:r>
      <m:oMath>
        <m:f>
          <m:fPr>
            <m:type m:val="bar"/>
          </m:fPr>
          <m:num>
            <m:r>
              <m:t>k</m:t>
            </m:r>
            <m:r>
              <m:t>g</m:t>
            </m:r>
          </m:num>
          <m:den>
            <m:sSup>
              <m:e>
                <m:r>
                  <m:t>m</m:t>
                </m:r>
              </m:e>
              <m:sup>
                <m:r>
                  <m:t>3</m:t>
                </m:r>
              </m:sup>
            </m:sSup>
          </m:den>
        </m:f>
      </m:oMath>
      <w:r>
        <w:t xml:space="preserve">).</w:t>
      </w:r>
    </w:p>
    <w:bookmarkEnd w:id="138"/>
    <w:bookmarkStart w:id="139" w:name="resource-benefit-calculation"/>
    <w:p>
      <w:pPr>
        <w:pStyle w:val="Heading3"/>
      </w:pPr>
      <w:r>
        <w:rPr>
          <w:rStyle w:val="SectionNumber"/>
        </w:rPr>
        <w:t xml:space="preserve">9.7.3</w:t>
      </w:r>
      <w:r>
        <w:tab/>
      </w:r>
      <w:r>
        <w:t xml:space="preserve">Resource Benefit Calculation</w:t>
      </w:r>
    </w:p>
    <w:p>
      <w:pPr>
        <w:pStyle w:val="FirstParagraph"/>
      </w:pPr>
      <w:r>
        <w:t xml:space="preserve">Benefit for each neighboring patch:</w:t>
      </w:r>
    </w:p>
    <w:p>
      <w:pPr>
        <w:pStyle w:val="BodyText"/>
      </w:pPr>
      <m:oMathPara>
        <m:oMathParaPr>
          <m:jc m:val="center"/>
        </m:oMathParaPr>
        <m:oMath>
          <m:sSub>
            <m:e>
              <m:r>
                <m:t>A</m:t>
              </m:r>
            </m:e>
            <m:sub>
              <m:r>
                <m:t>b</m:t>
              </m:r>
              <m:r>
                <m:t>e</m:t>
              </m:r>
              <m:r>
                <m:t>n</m:t>
              </m:r>
              <m:r>
                <m:t>e</m:t>
              </m:r>
              <m:r>
                <m:t>f</m:t>
              </m:r>
              <m:r>
                <m:t>i</m:t>
              </m:r>
              <m:r>
                <m:t>t</m:t>
              </m:r>
            </m:sub>
          </m:sSub>
          <m:r>
            <m:rPr>
              <m:sty m:val="p"/>
            </m:rPr>
            <m:t>=</m:t>
          </m:r>
          <m:r>
            <m:t>S</m:t>
          </m:r>
          <m:r>
            <m:t>P</m:t>
          </m:r>
          <m:r>
            <m:t>M</m:t>
          </m:r>
          <m:r>
            <m:rPr>
              <m:sty m:val="p"/>
            </m:rPr>
            <m:t>⋅</m:t>
          </m:r>
          <m:sSub>
            <m:e>
              <m:r>
                <m:t>A</m:t>
              </m:r>
            </m:e>
            <m:sub>
              <m:r>
                <m:t>i</m:t>
              </m:r>
              <m:r>
                <m:t>n</m:t>
              </m:r>
              <m:r>
                <m:t>t</m:t>
              </m:r>
              <m:r>
                <m:t>e</m:t>
              </m:r>
              <m:r>
                <m:t>r</m:t>
              </m:r>
              <m:r>
                <m:t>s</m:t>
              </m:r>
              <m:r>
                <m:t>t</m:t>
              </m:r>
            </m:sub>
          </m:sSub>
          <m:r>
            <m:rPr>
              <m:sty m:val="p"/>
            </m:rPr>
            <m:t>⋅</m:t>
          </m:r>
          <m:r>
            <m:t>F</m:t>
          </m:r>
          <m:r>
            <m:t>i</m:t>
          </m:r>
          <m:r>
            <m:t>l</m:t>
          </m:r>
          <m:r>
            <m:t>t</m:t>
          </m:r>
          <m:r>
            <m:t>e</m:t>
          </m:r>
          <m:sSub>
            <m:e>
              <m:r>
                <m:t>r</m:t>
              </m:r>
            </m:e>
            <m:sub>
              <m:r>
                <m:t>b</m:t>
              </m:r>
              <m:r>
                <m:t>a</m:t>
              </m:r>
              <m:r>
                <m:t>s</m:t>
              </m:r>
              <m:r>
                <m:t>e</m:t>
              </m:r>
            </m:sub>
          </m:sSub>
          <m:r>
            <m:t>  </m:t>
          </m:r>
          <m:r>
            <m:rPr>
              <m:nor/>
              <m:sty m:val="p"/>
            </m:rPr>
            <m:t>(9.3)</m:t>
          </m:r>
        </m:oMath>
      </m:oMathPara>
    </w:p>
    <w:p>
      <w:pPr>
        <w:pStyle w:val="FirstParagraph"/>
      </w:pPr>
      <w:r>
        <w:t xml:space="preserve">Where:</w:t>
      </w:r>
    </w:p>
    <w:p>
      <w:pPr>
        <w:pStyle w:val="Compact"/>
        <w:numPr>
          <w:ilvl w:val="0"/>
          <w:numId w:val="1079"/>
        </w:numPr>
      </w:pPr>
      <m:oMath>
        <m:sSub>
          <m:e>
            <m:r>
              <m:t>A</m:t>
            </m:r>
          </m:e>
          <m:sub>
            <m:r>
              <m:t>b</m:t>
            </m:r>
            <m:r>
              <m:t>e</m:t>
            </m:r>
            <m:r>
              <m:t>n</m:t>
            </m:r>
            <m:r>
              <m:t>e</m:t>
            </m:r>
            <m:r>
              <m:t>f</m:t>
            </m:r>
            <m:r>
              <m:t>i</m:t>
            </m:r>
            <m:r>
              <m:t>t</m:t>
            </m:r>
          </m:sub>
        </m:sSub>
      </m:oMath>
      <w:r>
        <w:t xml:space="preserve"> </w:t>
      </w:r>
      <w:r>
        <w:t xml:space="preserve">is the relative feeding benefit score for a candidate</w:t>
      </w:r>
      <w:r>
        <w:t xml:space="preserve"> </w:t>
      </w:r>
      <w:r>
        <w:t xml:space="preserve">patch (dimensionless).</w:t>
      </w:r>
    </w:p>
    <w:p>
      <w:pPr>
        <w:pStyle w:val="Compact"/>
        <w:numPr>
          <w:ilvl w:val="0"/>
          <w:numId w:val="1079"/>
        </w:numPr>
      </w:pPr>
      <m:oMath>
        <m:sSub>
          <m:e>
            <m:r>
              <m:t>A</m:t>
            </m:r>
          </m:e>
          <m:sub>
            <m:r>
              <m:t>i</m:t>
            </m:r>
            <m:r>
              <m:t>n</m:t>
            </m:r>
            <m:r>
              <m:t>t</m:t>
            </m:r>
            <m:r>
              <m:t>e</m:t>
            </m:r>
            <m:r>
              <m:t>r</m:t>
            </m:r>
            <m:r>
              <m:t>e</m:t>
            </m:r>
            <m:r>
              <m:t>s</m:t>
            </m:r>
            <m:r>
              <m:t>t</m:t>
            </m:r>
          </m:sub>
        </m:sSub>
      </m:oMath>
      <w:r>
        <w:t xml:space="preserve"> </w:t>
      </w:r>
      <w:r>
        <w:t xml:space="preserve">is the suitability weight for SPM-based feeding</w:t>
      </w:r>
      <w:r>
        <w:t xml:space="preserve"> </w:t>
      </w:r>
      <w:r>
        <w:t xml:space="preserve">(dimensionless).</w:t>
      </w:r>
    </w:p>
    <w:p>
      <w:pPr>
        <w:pStyle w:val="Compact"/>
        <w:numPr>
          <w:ilvl w:val="0"/>
          <w:numId w:val="1079"/>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p>
      <w:pPr>
        <w:pStyle w:val="Compact"/>
        <w:numPr>
          <w:ilvl w:val="0"/>
          <w:numId w:val="1079"/>
        </w:numPr>
      </w:pPr>
      <m:oMath>
        <m:r>
          <m:t>F</m:t>
        </m:r>
        <m:r>
          <m:t>i</m:t>
        </m:r>
        <m:r>
          <m:t>l</m:t>
        </m:r>
        <m:r>
          <m:t>t</m:t>
        </m:r>
        <m:r>
          <m:t>e</m:t>
        </m:r>
        <m:sSub>
          <m:e>
            <m:r>
              <m:t>r</m:t>
            </m:r>
          </m:e>
          <m:sub>
            <m:r>
              <m:t>b</m:t>
            </m:r>
            <m:r>
              <m:t>a</m:t>
            </m:r>
            <m:r>
              <m:t>s</m:t>
            </m:r>
            <m:r>
              <m:t>e</m:t>
            </m:r>
          </m:sub>
        </m:sSub>
      </m:oMath>
      <w:r>
        <w:t xml:space="preserve"> </w:t>
      </w:r>
      <w:r>
        <w:t xml:space="preserve">is the baseline filtration capacity for SPM feeding</w:t>
      </w:r>
      <w:r>
        <w:t xml:space="preserve"> </w:t>
      </w:r>
      <w:r>
        <w:t xml:space="preserve">(g tick⁻¹).</w:t>
      </w:r>
    </w:p>
    <w:p>
      <w:pPr>
        <w:pStyle w:val="FirstParagraph"/>
      </w:pPr>
      <w:r>
        <w:t xml:space="preserve">If con-specifics are present:</w:t>
      </w:r>
    </w:p>
    <w:p>
      <w:pPr>
        <w:pStyle w:val="BodyText"/>
      </w:pPr>
      <m:oMathPara>
        <m:oMathParaPr>
          <m:jc m:val="center"/>
        </m:oMathParaPr>
        <m:oMath>
          <m:sSub>
            <m:e>
              <m:r>
                <m:t>A</m:t>
              </m:r>
            </m:e>
            <m:sub>
              <m:r>
                <m:t>b</m:t>
              </m:r>
              <m:r>
                <m:t>e</m:t>
              </m:r>
              <m:r>
                <m:t>n</m:t>
              </m:r>
              <m:r>
                <m:t>e</m:t>
              </m:r>
              <m:r>
                <m:t>f</m:t>
              </m:r>
              <m:r>
                <m:t>i</m:t>
              </m:r>
              <m:r>
                <m:t>t</m:t>
              </m:r>
            </m:sub>
          </m:sSub>
          <m:r>
            <m:rPr>
              <m:sty m:val="p"/>
            </m:rPr>
            <m:t>=</m:t>
          </m:r>
          <m:f>
            <m:fPr>
              <m:type m:val="bar"/>
            </m:fPr>
            <m:num>
              <m:sSub>
                <m:e>
                  <m:r>
                    <m:t>A</m:t>
                  </m:r>
                </m:e>
                <m:sub>
                  <m:r>
                    <m:t>b</m:t>
                  </m:r>
                  <m:r>
                    <m:t>e</m:t>
                  </m:r>
                  <m:r>
                    <m:t>n</m:t>
                  </m:r>
                  <m:r>
                    <m:t>e</m:t>
                  </m:r>
                  <m:r>
                    <m:t>f</m:t>
                  </m:r>
                  <m:r>
                    <m:t>i</m:t>
                  </m:r>
                  <m:r>
                    <m:t>t</m:t>
                  </m:r>
                </m:sub>
              </m:sSub>
            </m:num>
            <m:den>
              <m:sSub>
                <m:e>
                  <m:r>
                    <m:t>N</m:t>
                  </m:r>
                </m:e>
                <m:sub>
                  <m:r>
                    <m:t>c</m:t>
                  </m:r>
                  <m:r>
                    <m:t>o</m:t>
                  </m:r>
                  <m:r>
                    <m:t>n</m:t>
                  </m:r>
                  <m:r>
                    <m:t>s</m:t>
                  </m:r>
                  <m:r>
                    <m:t>p</m:t>
                  </m:r>
                  <m:r>
                    <m:t>e</m:t>
                  </m:r>
                  <m:r>
                    <m:t>c</m:t>
                  </m:r>
                  <m:r>
                    <m:t>i</m:t>
                  </m:r>
                  <m:r>
                    <m:t>f</m:t>
                  </m:r>
                  <m:r>
                    <m:t>i</m:t>
                  </m:r>
                  <m:r>
                    <m:t>c</m:t>
                  </m:r>
                  <m:r>
                    <m:t>s</m:t>
                  </m:r>
                </m:sub>
              </m:sSub>
            </m:den>
          </m:f>
          <m:r>
            <m:t>  </m:t>
          </m:r>
          <m:r>
            <m:rPr>
              <m:nor/>
              <m:sty m:val="p"/>
            </m:rPr>
            <m:t>(9.4)</m:t>
          </m:r>
        </m:oMath>
      </m:oMathPara>
    </w:p>
    <w:p>
      <w:pPr>
        <w:pStyle w:val="FirstParagraph"/>
      </w:pPr>
      <w:r>
        <w:t xml:space="preserve">Where:</w:t>
      </w:r>
    </w:p>
    <w:p>
      <w:pPr>
        <w:pStyle w:val="Compact"/>
        <w:numPr>
          <w:ilvl w:val="0"/>
          <w:numId w:val="1080"/>
        </w:numPr>
      </w:pPr>
      <m:oMath>
        <m:sSub>
          <m:e>
            <m:r>
              <m:t>A</m:t>
            </m:r>
          </m:e>
          <m:sub>
            <m:r>
              <m:t>i</m:t>
            </m:r>
            <m:r>
              <m:t>n</m:t>
            </m:r>
            <m:r>
              <m:t>t</m:t>
            </m:r>
            <m:r>
              <m:t>e</m:t>
            </m:r>
            <m:r>
              <m:t>r</m:t>
            </m:r>
            <m:r>
              <m:t>e</m:t>
            </m:r>
            <m:r>
              <m:t>s</m:t>
            </m:r>
            <m:r>
              <m:t>t</m:t>
            </m:r>
          </m:sub>
        </m:sSub>
      </m:oMath>
      <w:r>
        <w:t xml:space="preserve"> </w:t>
      </w:r>
      <w:r>
        <w:t xml:space="preserve">is the suitability weight for SPM-based feeding</w:t>
      </w:r>
      <w:r>
        <w:t xml:space="preserve"> </w:t>
      </w:r>
      <w:r>
        <w:t xml:space="preserve">(dimensionless).</w:t>
      </w:r>
    </w:p>
    <w:p>
      <w:pPr>
        <w:pStyle w:val="Compact"/>
        <w:numPr>
          <w:ilvl w:val="0"/>
          <w:numId w:val="1080"/>
        </w:numPr>
      </w:pPr>
      <m:oMath>
        <m:sSub>
          <m:e>
            <m:r>
              <m:t>N</m:t>
            </m:r>
          </m:e>
          <m:sub>
            <m:r>
              <m:t>c</m:t>
            </m:r>
            <m:r>
              <m:t>o</m:t>
            </m:r>
            <m:r>
              <m:t>n</m:t>
            </m:r>
            <m:r>
              <m:t>s</m:t>
            </m:r>
            <m:r>
              <m:t>p</m:t>
            </m:r>
            <m:r>
              <m:t>e</m:t>
            </m:r>
            <m:r>
              <m:t>c</m:t>
            </m:r>
            <m:r>
              <m:t>i</m:t>
            </m:r>
            <m:r>
              <m:t>f</m:t>
            </m:r>
            <m:r>
              <m:t>i</m:t>
            </m:r>
            <m:r>
              <m:t>c</m:t>
            </m:r>
            <m:r>
              <m:t>s</m:t>
            </m:r>
          </m:sub>
        </m:sSub>
      </m:oMath>
      <w:r>
        <w:t xml:space="preserve"> </w:t>
      </w:r>
      <w:r>
        <w:t xml:space="preserve">is the number of conspecifics on a patch</w:t>
      </w:r>
      <w:r>
        <w:t xml:space="preserve"> </w:t>
      </w:r>
      <w:r>
        <w:t xml:space="preserve">(agents).</w:t>
      </w:r>
    </w:p>
    <w:bookmarkEnd w:id="139"/>
    <w:bookmarkStart w:id="140" w:name="movement"/>
    <w:p>
      <w:pPr>
        <w:pStyle w:val="Heading3"/>
      </w:pPr>
      <w:r>
        <w:rPr>
          <w:rStyle w:val="SectionNumber"/>
        </w:rPr>
        <w:t xml:space="preserve">9.7.4</w:t>
      </w:r>
      <w:r>
        <w:tab/>
      </w:r>
      <w:r>
        <w:t xml:space="preserve">Movement</w:t>
      </w:r>
    </w:p>
    <w:p>
      <w:pPr>
        <w:pStyle w:val="FirstParagraph"/>
      </w:pPr>
      <w:r>
        <w:t xml:space="preserve">Travel distance is reduced by swimming efficiency:</w:t>
      </w:r>
    </w:p>
    <w:p>
      <w:pPr>
        <w:pStyle w:val="BodyText"/>
      </w:pPr>
      <m:oMathPara>
        <m:oMathParaPr>
          <m:jc m:val="center"/>
        </m:oMathParaPr>
        <m:oMath>
          <m:sSub>
            <m:e>
              <m:r>
                <m:t>D</m:t>
              </m:r>
            </m:e>
            <m:sub>
              <m:r>
                <m:t>t</m:t>
              </m:r>
              <m:r>
                <m:t>r</m:t>
              </m:r>
              <m:r>
                <m:t>a</m:t>
              </m:r>
              <m:r>
                <m:t>v</m:t>
              </m:r>
              <m:r>
                <m:t>e</m:t>
              </m:r>
              <m:r>
                <m:t>l</m:t>
              </m:r>
            </m:sub>
          </m:sSub>
          <m:r>
            <m:rPr>
              <m:sty m:val="p"/>
            </m:rPr>
            <m:t>=</m:t>
          </m:r>
          <m:r>
            <m:t>m</m:t>
          </m:r>
          <m:r>
            <m:t>i</m:t>
          </m:r>
          <m:r>
            <m:t>n</m:t>
          </m:r>
          <m:r>
            <m:rPr>
              <m:sty m:val="p"/>
            </m:rPr>
            <m:t>(</m:t>
          </m:r>
          <m:sSub>
            <m:e>
              <m:r>
                <m:t>D</m:t>
              </m:r>
            </m:e>
            <m:sub>
              <m:r>
                <m:t>t</m:t>
              </m:r>
              <m:r>
                <m:t>o</m:t>
              </m:r>
              <m:r>
                <m:rPr>
                  <m:sty m:val="p"/>
                </m:rPr>
                <m:t>−</m:t>
              </m:r>
              <m:r>
                <m:t>p</m:t>
              </m:r>
              <m:r>
                <m:t>a</m:t>
              </m:r>
              <m:r>
                <m:t>t</m:t>
              </m:r>
              <m:r>
                <m:t>c</m:t>
              </m:r>
              <m:r>
                <m:t>h</m:t>
              </m:r>
            </m:sub>
          </m:sSub>
          <m:r>
            <m:rPr>
              <m:sty m:val="p"/>
            </m:rPr>
            <m:t>,</m:t>
          </m:r>
          <m:r>
            <m:t> </m:t>
          </m:r>
          <m:sSub>
            <m:e>
              <m:r>
                <m:t>A</m:t>
              </m:r>
            </m:e>
            <m:sub>
              <m:r>
                <m:t>s</m:t>
              </m:r>
              <m:r>
                <m:t>p</m:t>
              </m:r>
              <m:r>
                <m:t>e</m:t>
              </m:r>
              <m:r>
                <m:t>e</m:t>
              </m:r>
              <m:r>
                <m:t>d</m:t>
              </m:r>
            </m:sub>
          </m:sSub>
          <m:r>
            <m:rPr>
              <m:sty m:val="p"/>
            </m:rPr>
            <m:t>⋅</m:t>
          </m:r>
          <m:r>
            <m:t>s</m:t>
          </m:r>
          <m:r>
            <m:t>w</m:t>
          </m:r>
          <m:r>
            <m:t>i</m:t>
          </m:r>
          <m:sSub>
            <m:e>
              <m:r>
                <m:t>m</m:t>
              </m:r>
            </m:e>
            <m:sub>
              <m:r>
                <m:t>E</m:t>
              </m:r>
              <m:r>
                <m:t>f</m:t>
              </m:r>
              <m:r>
                <m:t>f</m:t>
              </m:r>
            </m:sub>
          </m:sSub>
          <m:r>
            <m:rPr>
              <m:sty m:val="p"/>
            </m:rPr>
            <m:t>)</m:t>
          </m:r>
          <m:r>
            <m:t>  </m:t>
          </m:r>
          <m:r>
            <m:rPr>
              <m:nor/>
              <m:sty m:val="p"/>
            </m:rPr>
            <m:t>(9.5)</m:t>
          </m:r>
        </m:oMath>
      </m:oMathPara>
    </w:p>
    <w:p>
      <w:pPr>
        <w:pStyle w:val="FirstParagraph"/>
      </w:pPr>
      <w:r>
        <w:t xml:space="preserve">Where:</w:t>
      </w:r>
    </w:p>
    <w:p>
      <w:pPr>
        <w:pStyle w:val="Compact"/>
        <w:numPr>
          <w:ilvl w:val="0"/>
          <w:numId w:val="1081"/>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w:t>
      </w:r>
    </w:p>
    <w:p>
      <w:pPr>
        <w:pStyle w:val="Compact"/>
        <w:numPr>
          <w:ilvl w:val="0"/>
          <w:numId w:val="1081"/>
        </w:numPr>
      </w:pPr>
      <m:oMath>
        <m:sSub>
          <m:e>
            <m:r>
              <m:t>D</m:t>
            </m:r>
          </m:e>
          <m:sub>
            <m:r>
              <m:t>t</m:t>
            </m:r>
            <m:r>
              <m:t>o</m:t>
            </m:r>
            <m:r>
              <m:rPr>
                <m:sty m:val="p"/>
              </m:rPr>
              <m:t>−</m:t>
            </m:r>
            <m:r>
              <m:t>p</m:t>
            </m:r>
            <m:r>
              <m:t>a</m:t>
            </m:r>
            <m:r>
              <m:t>t</m:t>
            </m:r>
            <m:r>
              <m:t>c</m:t>
            </m:r>
            <m:r>
              <m:t>h</m:t>
            </m:r>
          </m:sub>
        </m:sSub>
      </m:oMath>
      <w:r>
        <w:t xml:space="preserve"> </w:t>
      </w:r>
      <w:r>
        <w:t xml:space="preserve">is the distance to a candidate target patch (patch</w:t>
      </w:r>
      <w:r>
        <w:t xml:space="preserve"> </w:t>
      </w:r>
      <w:r>
        <w:t xml:space="preserve">units).</w:t>
      </w:r>
    </w:p>
    <w:p>
      <w:pPr>
        <w:pStyle w:val="Compact"/>
        <w:numPr>
          <w:ilvl w:val="0"/>
          <w:numId w:val="1081"/>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Compact"/>
        <w:numPr>
          <w:ilvl w:val="0"/>
          <w:numId w:val="1081"/>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FirstParagraph"/>
      </w:pPr>
      <w:r>
        <w:t xml:space="preserve">Energy cost of swimming:</w:t>
      </w:r>
    </w:p>
    <w:p>
      <w:pPr>
        <w:pStyle w:val="BodyText"/>
      </w:pPr>
      <m:oMathPara>
        <m:oMathParaPr>
          <m:jc m:val="center"/>
        </m:oMathParaPr>
        <m:oMath>
          <m:sSub>
            <m:e>
              <m:r>
                <m:t>E</m:t>
              </m:r>
            </m:e>
            <m:sub>
              <m:r>
                <m:t>a</m:t>
              </m:r>
              <m:r>
                <m:t>g</m:t>
              </m:r>
              <m:r>
                <m:t>e</m:t>
              </m:r>
              <m:r>
                <m:t>n</m:t>
              </m:r>
              <m:r>
                <m:t>t</m:t>
              </m:r>
            </m:sub>
          </m:sSub>
          <m:r>
            <m:rPr>
              <m:sty m:val="p"/>
            </m:rPr>
            <m:t>=</m:t>
          </m:r>
          <m:sSub>
            <m:e>
              <m:r>
                <m:t>E</m:t>
              </m:r>
            </m:e>
            <m:sub>
              <m:r>
                <m:t>a</m:t>
              </m:r>
              <m:r>
                <m:t>g</m:t>
              </m:r>
              <m:r>
                <m:t>e</m:t>
              </m:r>
              <m:r>
                <m:t>n</m:t>
              </m:r>
              <m:r>
                <m:t>t</m:t>
              </m:r>
            </m:sub>
          </m:sSub>
          <m:r>
            <m:rPr>
              <m:sty m:val="p"/>
            </m:rPr>
            <m:t>−</m:t>
          </m:r>
          <m:r>
            <m:rPr>
              <m:sty m:val="p"/>
            </m:rPr>
            <m:t>(</m:t>
          </m:r>
          <m:sSub>
            <m:e>
              <m:r>
                <m:t>E</m:t>
              </m:r>
            </m:e>
            <m:sub>
              <m:r>
                <m:t>s</m:t>
              </m:r>
              <m:r>
                <m:t>w</m:t>
              </m:r>
              <m:r>
                <m:t>i</m:t>
              </m:r>
              <m:r>
                <m:t>m</m:t>
              </m:r>
            </m:sub>
          </m:sSub>
          <m:r>
            <m:rPr>
              <m:sty m:val="p"/>
            </m:rPr>
            <m:t>⋅</m:t>
          </m:r>
          <m:sSub>
            <m:e>
              <m:r>
                <m:t>D</m:t>
              </m:r>
            </m:e>
            <m:sub>
              <m:r>
                <m:t>t</m:t>
              </m:r>
              <m:r>
                <m:t>r</m:t>
              </m:r>
              <m:r>
                <m:t>a</m:t>
              </m:r>
              <m:r>
                <m:t>v</m:t>
              </m:r>
              <m:r>
                <m:t>e</m:t>
              </m:r>
              <m:r>
                <m:t>l</m:t>
              </m:r>
            </m:sub>
          </m:sSub>
          <m:r>
            <m:rPr>
              <m:sty m:val="p"/>
            </m:rPr>
            <m:t>)</m:t>
          </m:r>
          <m:r>
            <m:t>  </m:t>
          </m:r>
          <m:r>
            <m:rPr>
              <m:nor/>
              <m:sty m:val="p"/>
            </m:rPr>
            <m:t>(9.6)</m:t>
          </m:r>
        </m:oMath>
      </m:oMathPara>
    </w:p>
    <w:p>
      <w:pPr>
        <w:pStyle w:val="FirstParagraph"/>
      </w:pPr>
      <w:r>
        <w:t xml:space="preserve">Where:</w:t>
      </w:r>
    </w:p>
    <w:p>
      <w:pPr>
        <w:pStyle w:val="Compact"/>
        <w:numPr>
          <w:ilvl w:val="0"/>
          <w:numId w:val="1082"/>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082"/>
        </w:numPr>
      </w:pPr>
      <m:oMath>
        <m:sSub>
          <m:e>
            <m:r>
              <m:t>E</m:t>
            </m:r>
          </m:e>
          <m:sub>
            <m:r>
              <m:t>s</m:t>
            </m:r>
            <m:r>
              <m:t>w</m:t>
            </m:r>
            <m:r>
              <m:t>i</m:t>
            </m:r>
            <m:r>
              <m:t>m</m:t>
            </m:r>
          </m:sub>
        </m:sSub>
      </m:oMath>
      <w:r>
        <w:t xml:space="preserve"> </w:t>
      </w:r>
      <w:r>
        <w:t xml:space="preserve">is the energy cost of swimming for the tick ((energy</w:t>
      </w:r>
      <w:r>
        <w:t xml:space="preserve"> </w:t>
      </w:r>
      <w:r>
        <w:t xml:space="preserve">units) patch⁻¹).</w:t>
      </w:r>
    </w:p>
    <w:p>
      <w:pPr>
        <w:pStyle w:val="Compact"/>
        <w:numPr>
          <w:ilvl w:val="0"/>
          <w:numId w:val="1082"/>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w:t>
      </w:r>
    </w:p>
    <w:bookmarkEnd w:id="140"/>
    <w:bookmarkStart w:id="141" w:name="feeding-and-stomach-loading"/>
    <w:p>
      <w:pPr>
        <w:pStyle w:val="Heading3"/>
      </w:pPr>
      <w:r>
        <w:rPr>
          <w:rStyle w:val="SectionNumber"/>
        </w:rPr>
        <w:t xml:space="preserve">9.7.5</w:t>
      </w:r>
      <w:r>
        <w:tab/>
      </w:r>
      <w:r>
        <w:t xml:space="preserve">Feeding and Stomach Loading</w:t>
      </w:r>
    </w:p>
    <w:p>
      <w:pPr>
        <w:pStyle w:val="FirstParagraph"/>
      </w:pPr>
      <w:r>
        <w:t xml:space="preserve">Assimilated biomass:</w:t>
      </w:r>
    </w:p>
    <w:p>
      <w:pPr>
        <w:pStyle w:val="BodyText"/>
      </w:pPr>
      <m:oMathPara>
        <m:oMathParaPr>
          <m:jc m:val="center"/>
        </m:oMathParaPr>
        <m:oMath>
          <m:sSub>
            <m:e>
              <m:r>
                <m:t>M</m:t>
              </m:r>
            </m:e>
            <m:sub>
              <m:r>
                <m:t>i</m:t>
              </m:r>
              <m:r>
                <m:t>n</m:t>
              </m:r>
              <m:r>
                <m:t>t</m:t>
              </m:r>
              <m:r>
                <m:t>a</m:t>
              </m:r>
              <m:r>
                <m:t>k</m:t>
              </m:r>
              <m:r>
                <m:t>e</m:t>
              </m:r>
            </m:sub>
          </m:sSub>
          <m:r>
            <m:rPr>
              <m:sty m:val="p"/>
            </m:rPr>
            <m:t>=</m:t>
          </m:r>
          <m:r>
            <m:t>m</m:t>
          </m:r>
          <m:r>
            <m:t>i</m:t>
          </m:r>
          <m:r>
            <m:t>n</m:t>
          </m:r>
          <m:r>
            <m:rPr>
              <m:sty m:val="p"/>
            </m:rPr>
            <m:t>(</m:t>
          </m:r>
          <m:sSub>
            <m:e>
              <m:r>
                <m:t>M</m:t>
              </m:r>
            </m:e>
            <m:sub>
              <m:r>
                <m:t>p</m:t>
              </m:r>
              <m:r>
                <m:t>r</m:t>
              </m:r>
              <m:r>
                <m:t>e</m:t>
              </m:r>
              <m:r>
                <m:t>y</m:t>
              </m:r>
            </m:sub>
          </m:sSub>
          <m:r>
            <m:rPr>
              <m:sty m:val="p"/>
            </m:rPr>
            <m:t>,</m:t>
          </m:r>
          <m:r>
            <m:t> </m:t>
          </m:r>
          <m:r>
            <m:t>s</m:t>
          </m:r>
          <m:r>
            <m:t>t</m:t>
          </m:r>
          <m:r>
            <m:t>o</m:t>
          </m:r>
          <m:r>
            <m:t>m</m:t>
          </m:r>
          <m:r>
            <m:t>a</m:t>
          </m:r>
          <m:r>
            <m:t>c</m:t>
          </m:r>
          <m:sSub>
            <m:e>
              <m:r>
                <m:t>h</m:t>
              </m:r>
            </m:e>
            <m:sub>
              <m:r>
                <m:t>m</m:t>
              </m:r>
              <m:r>
                <m:t>a</m:t>
              </m:r>
              <m:r>
                <m:t>x</m:t>
              </m:r>
            </m:sub>
          </m:sSub>
          <m:r>
            <m:rPr>
              <m:sty m:val="p"/>
            </m:rPr>
            <m:t>−</m:t>
          </m:r>
          <m:sSub>
            <m:e>
              <m:r>
                <m:t>M</m:t>
              </m:r>
            </m:e>
            <m:sub>
              <m:r>
                <m:t>s</m:t>
              </m:r>
              <m:r>
                <m:t>t</m:t>
              </m:r>
              <m:r>
                <m:t>o</m:t>
              </m:r>
              <m:r>
                <m:t>m</m:t>
              </m:r>
              <m:r>
                <m:t>a</m:t>
              </m:r>
              <m:r>
                <m:t>c</m:t>
              </m:r>
              <m:r>
                <m:t>h</m:t>
              </m:r>
            </m:sub>
          </m:sSub>
          <m:r>
            <m:rPr>
              <m:sty m:val="p"/>
            </m:rPr>
            <m:t>)</m:t>
          </m:r>
          <m:r>
            <m:t>  </m:t>
          </m:r>
          <m:r>
            <m:rPr>
              <m:nor/>
              <m:sty m:val="p"/>
            </m:rPr>
            <m:t>(9.7)</m:t>
          </m:r>
        </m:oMath>
      </m:oMathPara>
    </w:p>
    <w:p>
      <w:pPr>
        <w:pStyle w:val="FirstParagraph"/>
      </w:pPr>
      <w:r>
        <w:t xml:space="preserve">Where:</w:t>
      </w:r>
    </w:p>
    <w:p>
      <w:pPr>
        <w:pStyle w:val="Compact"/>
        <w:numPr>
          <w:ilvl w:val="0"/>
          <w:numId w:val="1083"/>
        </w:numPr>
      </w:pPr>
      <m:oMath>
        <m:sSub>
          <m:e>
            <m:r>
              <m:t>M</m:t>
            </m:r>
          </m:e>
          <m:sub>
            <m:r>
              <m:t>i</m:t>
            </m:r>
            <m:r>
              <m:t>n</m:t>
            </m:r>
            <m:r>
              <m:t>t</m:t>
            </m:r>
            <m:r>
              <m:t>a</m:t>
            </m:r>
            <m:r>
              <m:t>k</m:t>
            </m:r>
            <m:r>
              <m:t>e</m:t>
            </m:r>
          </m:sub>
        </m:sSub>
      </m:oMath>
      <w:r>
        <w:t xml:space="preserve"> </w:t>
      </w:r>
      <w:r>
        <w:t xml:space="preserve">is the biomass actually ingested by the agent (g).</w:t>
      </w:r>
    </w:p>
    <w:p>
      <w:pPr>
        <w:pStyle w:val="Compact"/>
        <w:numPr>
          <w:ilvl w:val="0"/>
          <w:numId w:val="1083"/>
        </w:numPr>
      </w:pPr>
      <m:oMath>
        <m:sSub>
          <m:e>
            <m:r>
              <m:t>M</m:t>
            </m:r>
          </m:e>
          <m:sub>
            <m:r>
              <m:t>p</m:t>
            </m:r>
            <m:r>
              <m:t>r</m:t>
            </m:r>
            <m:r>
              <m:t>e</m:t>
            </m:r>
            <m:r>
              <m:t>y</m:t>
            </m:r>
          </m:sub>
        </m:sSub>
      </m:oMath>
      <w:r>
        <w:t xml:space="preserve"> </w:t>
      </w:r>
      <w:r>
        <w:t xml:space="preserve">is the biomass available from SPM filtration (g).</w:t>
      </w:r>
    </w:p>
    <w:p>
      <w:pPr>
        <w:pStyle w:val="Compact"/>
        <w:numPr>
          <w:ilvl w:val="0"/>
          <w:numId w:val="1083"/>
        </w:numPr>
      </w:pPr>
      <m:oMath>
        <m:r>
          <m:t>s</m:t>
        </m:r>
        <m:r>
          <m:t>t</m:t>
        </m:r>
        <m:r>
          <m:t>o</m:t>
        </m:r>
        <m:r>
          <m:t>m</m:t>
        </m:r>
        <m:r>
          <m:t>a</m:t>
        </m:r>
        <m:r>
          <m:t>c</m:t>
        </m:r>
        <m:sSub>
          <m:e>
            <m:r>
              <m:t>h</m:t>
            </m:r>
          </m:e>
          <m:sub>
            <m:r>
              <m:t>m</m:t>
            </m:r>
            <m:r>
              <m:t>a</m:t>
            </m:r>
            <m:r>
              <m:t>x</m:t>
            </m:r>
          </m:sub>
        </m:sSub>
      </m:oMath>
      <w:r>
        <w:t xml:space="preserve"> </w:t>
      </w:r>
      <w:r>
        <w:t xml:space="preserve">is an agent’s maximum stomach capacity (g).</w:t>
      </w:r>
    </w:p>
    <w:p>
      <w:pPr>
        <w:pStyle w:val="Compact"/>
        <w:numPr>
          <w:ilvl w:val="0"/>
          <w:numId w:val="1083"/>
        </w:numPr>
      </w:pPr>
      <m:oMath>
        <m:sSub>
          <m:e>
            <m:r>
              <m:t>M</m:t>
            </m:r>
          </m:e>
          <m:sub>
            <m:r>
              <m:t>s</m:t>
            </m:r>
            <m:r>
              <m:t>t</m:t>
            </m:r>
            <m:r>
              <m:t>o</m:t>
            </m:r>
            <m:r>
              <m:t>m</m:t>
            </m:r>
            <m:r>
              <m:t>a</m:t>
            </m:r>
            <m:r>
              <m:t>c</m:t>
            </m:r>
            <m:r>
              <m:t>h</m:t>
            </m:r>
          </m:sub>
        </m:sSub>
      </m:oMath>
      <w:r>
        <w:t xml:space="preserve"> </w:t>
      </w:r>
      <w:r>
        <w:t xml:space="preserve">is the biomass currently stored in the stomach (g).</w:t>
      </w:r>
    </w:p>
    <w:bookmarkEnd w:id="141"/>
    <w:bookmarkStart w:id="142" w:name="Xfbe3e4ee94a22ea7fd75671363ddf61ef1d38bd"/>
    <w:p>
      <w:pPr>
        <w:pStyle w:val="Heading3"/>
      </w:pPr>
      <w:r>
        <w:rPr>
          <w:rStyle w:val="SectionNumber"/>
        </w:rPr>
        <w:t xml:space="preserve">9.7.6</w:t>
      </w:r>
      <w:r>
        <w:tab/>
      </w:r>
      <w:r>
        <w:t xml:space="preserve">Contaminant Assimilation and Biomagnification</w:t>
      </w:r>
    </w:p>
    <w:p>
      <w:pPr>
        <w:pStyle w:val="FirstParagraph"/>
      </w:pPr>
      <w:r>
        <w:t xml:space="preserve">Biomagnification factors follow</w:t>
      </w:r>
      <w:r>
        <w:t xml:space="preserve"> </w:t>
      </w:r>
      <w:r>
        <w:t xml:space="preserve">Lavoie et al. (</w:t>
      </w:r>
      <w:hyperlink w:anchor="ref-lavoie_biomagnification_2013">
        <w:r>
          <w:rPr>
            <w:rStyle w:val="Hyperlink"/>
          </w:rPr>
          <w:t xml:space="preserve">2013</w:t>
        </w:r>
      </w:hyperlink>
      <w:r>
        <w:t xml:space="preserve">)</w:t>
      </w:r>
      <w:r>
        <w:t xml:space="preserve">:</w:t>
      </w:r>
    </w:p>
    <w:p>
      <w:pPr>
        <w:pStyle w:val="BodyText"/>
      </w:pPr>
      <m:oMathPara>
        <m:oMathParaPr>
          <m:jc m:val="center"/>
        </m:oMathParaPr>
        <m:oMath>
          <m:r>
            <m:t>B</m:t>
          </m:r>
          <m:r>
            <m:t>M</m:t>
          </m:r>
          <m:sSub>
            <m:e>
              <m:r>
                <m:t>F</m:t>
              </m:r>
            </m:e>
            <m:sub>
              <m:r>
                <m:t>M</m:t>
              </m:r>
              <m:r>
                <m:t>e</m:t>
              </m:r>
              <m:r>
                <m:t>H</m:t>
              </m:r>
              <m:r>
                <m:t>g</m:t>
              </m:r>
            </m:sub>
          </m:sSub>
          <m:r>
            <m:rPr>
              <m:sty m:val="p"/>
            </m:rPr>
            <m:t>=</m:t>
          </m:r>
          <m:sSup>
            <m:e>
              <m:r>
                <m:t>10</m:t>
              </m:r>
            </m:e>
            <m:sup>
              <m:r>
                <m:rPr>
                  <m:sty m:val="p"/>
                </m:rPr>
                <m:t>(</m:t>
              </m:r>
              <m:r>
                <m:t>0.24</m:t>
              </m:r>
              <m:r>
                <m:rPr>
                  <m:sty m:val="p"/>
                </m:rPr>
                <m:t>⋅</m:t>
              </m:r>
              <m:r>
                <m:rPr>
                  <m:sty m:val="p"/>
                </m:rPr>
                <m:t>Δ</m:t>
              </m:r>
              <m:r>
                <m:t>T</m:t>
              </m:r>
              <m:r>
                <m:t>P</m:t>
              </m:r>
              <m:r>
                <m:rPr>
                  <m:sty m:val="p"/>
                </m:rPr>
                <m:t>)</m:t>
              </m:r>
            </m:sup>
          </m:sSup>
          <m:r>
            <m:t>  </m:t>
          </m:r>
          <m:r>
            <m:rPr>
              <m:nor/>
              <m:sty m:val="p"/>
            </m:rPr>
            <m:t>(9.8)</m:t>
          </m:r>
        </m:oMath>
      </m:oMathPara>
    </w:p>
    <w:p>
      <w:pPr>
        <w:pStyle w:val="FirstParagraph"/>
      </w:pPr>
      <w:r>
        <w:t xml:space="preserve">Where:</w:t>
      </w:r>
    </w:p>
    <w:p>
      <w:pPr>
        <w:pStyle w:val="Compact"/>
        <w:numPr>
          <w:ilvl w:val="0"/>
          <w:numId w:val="1084"/>
        </w:numPr>
      </w:pPr>
      <m:oMath>
        <m:r>
          <m:rPr>
            <m:sty m:val="p"/>
          </m:rPr>
          <m:t>Δ</m:t>
        </m:r>
        <m:r>
          <m:t>T</m:t>
        </m:r>
        <m:r>
          <m:t>P</m:t>
        </m:r>
        <m:r>
          <m:rPr>
            <m:sty m:val="p"/>
          </m:rPr>
          <m:t>=</m:t>
        </m:r>
        <m:r>
          <m:t>1</m:t>
        </m:r>
      </m:oMath>
      <w:r>
        <w:t xml:space="preserve"> </w:t>
      </w:r>
      <w:r>
        <w:t xml:space="preserve">is the trophic position difference for</w:t>
      </w:r>
      <w:r>
        <w:t xml:space="preserve"> </w:t>
      </w:r>
      <w:r>
        <w:t xml:space="preserve">biomagnification.</w:t>
      </w:r>
    </w:p>
    <w:p>
      <w:pPr>
        <w:pStyle w:val="Compact"/>
        <w:numPr>
          <w:ilvl w:val="0"/>
          <w:numId w:val="1084"/>
        </w:numPr>
      </w:pPr>
      <m:oMath>
        <m:r>
          <m:t>B</m:t>
        </m:r>
        <m:r>
          <m:t>M</m:t>
        </m:r>
        <m:sSub>
          <m:e>
            <m:r>
              <m:t>F</m:t>
            </m:r>
          </m:e>
          <m:sub>
            <m:r>
              <m:t>M</m:t>
            </m:r>
            <m:r>
              <m:t>e</m:t>
            </m:r>
            <m:r>
              <m:t>H</m:t>
            </m:r>
            <m:r>
              <m:t>g</m:t>
            </m:r>
          </m:sub>
        </m:sSub>
      </m:oMath>
      <w:r>
        <w:t xml:space="preserve"> </w:t>
      </w:r>
      <w:r>
        <w:t xml:space="preserve">is the biomagnification factor for methylmercury</w:t>
      </w:r>
      <w:r>
        <w:t xml:space="preserve"> </w:t>
      </w:r>
      <w:r>
        <w:t xml:space="preserve">(dimensionless).</w:t>
      </w:r>
    </w:p>
    <w:p>
      <w:pPr>
        <w:pStyle w:val="FirstParagraph"/>
      </w:pPr>
      <m:oMathPara>
        <m:oMathParaPr>
          <m:jc m:val="center"/>
        </m:oMathParaPr>
        <m:oMath>
          <m:r>
            <m:t>B</m:t>
          </m:r>
          <m:r>
            <m:t>M</m:t>
          </m:r>
          <m:sSub>
            <m:e>
              <m:r>
                <m:t>F</m:t>
              </m:r>
            </m:e>
            <m:sub>
              <m:r>
                <m:t>M</m:t>
              </m:r>
              <m:r>
                <m:t>e</m:t>
              </m:r>
              <m:r>
                <m:t>H</m:t>
              </m:r>
              <m:r>
                <m:t>g</m:t>
              </m:r>
            </m:sub>
          </m:sSub>
          <m:r>
            <m:rPr>
              <m:sty m:val="p"/>
            </m:rPr>
            <m:t>=</m:t>
          </m:r>
          <m:sSup>
            <m:e>
              <m:r>
                <m:t>10</m:t>
              </m:r>
            </m:e>
            <m:sup>
              <m:r>
                <m:t>0.24</m:t>
              </m:r>
            </m:sup>
          </m:sSup>
          <m:r>
            <m:rPr>
              <m:sty m:val="p"/>
            </m:rPr>
            <m:t>≈</m:t>
          </m:r>
          <m:r>
            <m:t>1.74</m:t>
          </m:r>
          <m:r>
            <m:t>  </m:t>
          </m:r>
          <m:r>
            <m:rPr>
              <m:nor/>
              <m:sty m:val="p"/>
            </m:rPr>
            <m:t>(9.9)</m:t>
          </m:r>
        </m:oMath>
      </m:oMathPara>
    </w:p>
    <w:p>
      <w:pPr>
        <w:pStyle w:val="FirstParagraph"/>
      </w:pPr>
      <w:r>
        <w:t xml:space="preserve">Where:</w:t>
      </w:r>
    </w:p>
    <w:p>
      <w:pPr>
        <w:pStyle w:val="Compact"/>
        <w:numPr>
          <w:ilvl w:val="0"/>
          <w:numId w:val="1085"/>
        </w:numPr>
      </w:pPr>
      <m:oMath>
        <m:r>
          <m:t>B</m:t>
        </m:r>
        <m:r>
          <m:t>M</m:t>
        </m:r>
        <m:sSub>
          <m:e>
            <m:r>
              <m:t>F</m:t>
            </m:r>
          </m:e>
          <m:sub>
            <m:r>
              <m:t>M</m:t>
            </m:r>
            <m:r>
              <m:t>e</m:t>
            </m:r>
            <m:r>
              <m:t>H</m:t>
            </m:r>
            <m:r>
              <m:t>g</m:t>
            </m:r>
          </m:sub>
        </m:sSub>
      </m:oMath>
      <w:r>
        <w:t xml:space="preserve"> </w:t>
      </w:r>
      <w:r>
        <w:t xml:space="preserve">is the biomagnification factor for methylmercury</w:t>
      </w:r>
      <w:r>
        <w:t xml:space="preserve"> </w:t>
      </w:r>
      <w:r>
        <w:t xml:space="preserve">(dimensionless).</w:t>
      </w:r>
    </w:p>
    <w:p>
      <w:pPr>
        <w:pStyle w:val="FirstParagraph"/>
      </w:pPr>
      <w:r>
        <w:t xml:space="preserve">Assimilation equations:</w:t>
      </w:r>
    </w:p>
    <w:p>
      <w:pPr>
        <w:pStyle w:val="BodyText"/>
      </w:pPr>
      <m:oMathPara>
        <m:oMathParaPr>
          <m:jc m:val="center"/>
        </m:oMathParaPr>
        <m:oMath>
          <m:r>
            <m:t>M</m:t>
          </m:r>
          <m:r>
            <m:t>e</m:t>
          </m:r>
          <m:r>
            <m:t>H</m:t>
          </m:r>
          <m:sSub>
            <m:e>
              <m:r>
                <m:t>g</m:t>
              </m:r>
            </m:e>
            <m:sub>
              <m:r>
                <m:t>i</m:t>
              </m:r>
              <m:r>
                <m:t>n</m:t>
              </m:r>
              <m:r>
                <m:t>t</m:t>
              </m:r>
              <m:r>
                <m:t>a</m:t>
              </m:r>
              <m:r>
                <m:t>k</m:t>
              </m:r>
              <m:r>
                <m:t>e</m:t>
              </m:r>
            </m:sub>
          </m:sSub>
          <m:r>
            <m:rPr>
              <m:sty m:val="p"/>
            </m:rPr>
            <m:t>=</m:t>
          </m:r>
          <m:r>
            <m:t>S</m:t>
          </m:r>
          <m:r>
            <m:t>P</m:t>
          </m:r>
          <m:r>
            <m:t>M</m:t>
          </m:r>
          <m:r>
            <m:rPr>
              <m:sty m:val="p"/>
            </m:rPr>
            <m:t>⋅</m:t>
          </m:r>
          <m:r>
            <m:t>M</m:t>
          </m:r>
          <m:r>
            <m:t>e</m:t>
          </m:r>
          <m:r>
            <m:t>H</m:t>
          </m:r>
          <m:sSub>
            <m:e>
              <m:r>
                <m:t>g</m:t>
              </m:r>
            </m:e>
            <m:sub>
              <m:r>
                <m:t>p</m:t>
              </m:r>
              <m:r>
                <m:t>a</m:t>
              </m:r>
              <m:r>
                <m:t>t</m:t>
              </m:r>
              <m:r>
                <m:t>c</m:t>
              </m:r>
              <m:r>
                <m:t>h</m:t>
              </m:r>
            </m:sub>
          </m:sSub>
          <m:r>
            <m:rPr>
              <m:sty m:val="p"/>
            </m:rPr>
            <m:t>⋅</m:t>
          </m:r>
          <m:r>
            <m:t>B</m:t>
          </m:r>
          <m:r>
            <m:t>M</m:t>
          </m:r>
          <m:sSub>
            <m:e>
              <m:r>
                <m:t>F</m:t>
              </m:r>
            </m:e>
            <m:sub>
              <m:r>
                <m:t>M</m:t>
              </m:r>
              <m:r>
                <m:t>e</m:t>
              </m:r>
              <m:r>
                <m:t>H</m:t>
              </m:r>
              <m:r>
                <m:t>g</m:t>
              </m:r>
            </m:sub>
          </m:sSub>
          <m:r>
            <m:rPr>
              <m:sty m:val="p"/>
            </m:rPr>
            <m:t>⋅</m:t>
          </m:r>
          <m:sSub>
            <m:e>
              <m:r>
                <m:t>M</m:t>
              </m:r>
            </m:e>
            <m:sub>
              <m:r>
                <m:t>i</m:t>
              </m:r>
              <m:r>
                <m:t>n</m:t>
              </m:r>
              <m:r>
                <m:t>t</m:t>
              </m:r>
              <m:r>
                <m:t>a</m:t>
              </m:r>
              <m:r>
                <m:t>k</m:t>
              </m:r>
              <m:r>
                <m:t>e</m:t>
              </m:r>
            </m:sub>
          </m:sSub>
          <m:r>
            <m:t>  </m:t>
          </m:r>
          <m:r>
            <m:rPr>
              <m:nor/>
              <m:sty m:val="p"/>
            </m:rPr>
            <m:t>(9.10)</m:t>
          </m:r>
        </m:oMath>
      </m:oMathPara>
    </w:p>
    <w:p>
      <w:pPr>
        <w:pStyle w:val="FirstParagraph"/>
      </w:pPr>
      <w:r>
        <w:t xml:space="preserve">Where:</w:t>
      </w:r>
    </w:p>
    <w:p>
      <w:pPr>
        <w:pStyle w:val="Compact"/>
        <w:numPr>
          <w:ilvl w:val="0"/>
          <w:numId w:val="1086"/>
        </w:numPr>
      </w:pPr>
      <m:oMath>
        <m:r>
          <m:t>M</m:t>
        </m:r>
        <m:r>
          <m:t>e</m:t>
        </m:r>
        <m:r>
          <m:t>H</m:t>
        </m:r>
        <m:sSub>
          <m:e>
            <m:r>
              <m:t>g</m:t>
            </m:r>
          </m:e>
          <m:sub>
            <m:r>
              <m:t>i</m:t>
            </m:r>
            <m:r>
              <m:t>n</m:t>
            </m:r>
            <m:r>
              <m:t>t</m:t>
            </m:r>
            <m:r>
              <m:t>a</m:t>
            </m:r>
            <m:r>
              <m:t>k</m:t>
            </m:r>
            <m:r>
              <m:t>e</m:t>
            </m:r>
          </m:sub>
        </m:sSub>
      </m:oMath>
      <w:r>
        <w:t xml:space="preserve"> </w:t>
      </w:r>
      <w:r>
        <w:t xml:space="preserve">is the methylmercury biomass actually ingested by</w:t>
      </w:r>
      <w:r>
        <w:t xml:space="preserve"> </w:t>
      </w:r>
      <w:r>
        <w:t xml:space="preserve">the agent (ng).</w:t>
      </w:r>
    </w:p>
    <w:p>
      <w:pPr>
        <w:pStyle w:val="Compact"/>
        <w:numPr>
          <w:ilvl w:val="0"/>
          <w:numId w:val="1086"/>
        </w:numPr>
      </w:pPr>
      <m:oMath>
        <m:r>
          <m:t>S</m:t>
        </m:r>
        <m:r>
          <m:t>P</m:t>
        </m:r>
        <m:r>
          <m:t>M</m:t>
        </m:r>
      </m:oMath>
      <w:r>
        <w:t xml:space="preserve"> </w:t>
      </w:r>
      <w:r>
        <w:t xml:space="preserve">is the suspended particulate matter (SPM) concentration on the</w:t>
      </w:r>
      <w:r>
        <w:t xml:space="preserve"> </w:t>
      </w:r>
      <w:r>
        <w:t xml:space="preserve">patch (</w:t>
      </w:r>
      <m:oMath>
        <m:f>
          <m:fPr>
            <m:type m:val="bar"/>
          </m:fPr>
          <m:num>
            <m:r>
              <m:t>k</m:t>
            </m:r>
            <m:r>
              <m:t>g</m:t>
            </m:r>
          </m:num>
          <m:den>
            <m:sSup>
              <m:e>
                <m:r>
                  <m:t>m</m:t>
                </m:r>
              </m:e>
              <m:sup>
                <m:r>
                  <m:t>3</m:t>
                </m:r>
              </m:sup>
            </m:sSup>
          </m:den>
        </m:f>
      </m:oMath>
      <w:r>
        <w:t xml:space="preserve">).</w:t>
      </w:r>
    </w:p>
    <w:p>
      <w:pPr>
        <w:pStyle w:val="Compact"/>
        <w:numPr>
          <w:ilvl w:val="0"/>
          <w:numId w:val="1086"/>
        </w:numPr>
      </w:pPr>
      <m:oMath>
        <m:r>
          <m:t>M</m:t>
        </m:r>
        <m:r>
          <m:t>e</m:t>
        </m:r>
        <m:r>
          <m:t>H</m:t>
        </m:r>
        <m:sSub>
          <m:e>
            <m:r>
              <m:t>g</m:t>
            </m:r>
          </m:e>
          <m:sub>
            <m:r>
              <m:t>p</m:t>
            </m:r>
            <m:r>
              <m:t>a</m:t>
            </m:r>
            <m:r>
              <m:t>t</m:t>
            </m:r>
            <m:r>
              <m:t>c</m:t>
            </m:r>
            <m:r>
              <m:t>h</m:t>
            </m:r>
          </m:sub>
        </m:sSub>
      </m:oMath>
      <w:r>
        <w:t xml:space="preserve"> </w:t>
      </w:r>
      <w:r>
        <w:t xml:space="preserve">is the patch-level methylmercury used in feeding</w:t>
      </w:r>
      <w:r>
        <w:t xml:space="preserve"> </w:t>
      </w:r>
      <w:r>
        <w:t xml:space="preserve">uptake (ng g⁻¹).</w:t>
      </w:r>
    </w:p>
    <w:p>
      <w:pPr>
        <w:pStyle w:val="Compact"/>
        <w:numPr>
          <w:ilvl w:val="0"/>
          <w:numId w:val="1086"/>
        </w:numPr>
      </w:pPr>
      <m:oMath>
        <m:r>
          <m:t>B</m:t>
        </m:r>
        <m:r>
          <m:t>M</m:t>
        </m:r>
        <m:sSub>
          <m:e>
            <m:r>
              <m:t>F</m:t>
            </m:r>
          </m:e>
          <m:sub>
            <m:r>
              <m:t>M</m:t>
            </m:r>
            <m:r>
              <m:t>e</m:t>
            </m:r>
            <m:r>
              <m:t>H</m:t>
            </m:r>
            <m:r>
              <m:t>g</m:t>
            </m:r>
          </m:sub>
        </m:sSub>
      </m:oMath>
      <w:r>
        <w:t xml:space="preserve"> </w:t>
      </w:r>
      <w:r>
        <w:t xml:space="preserve">is the biomagnification factor for methylmercury.</w:t>
      </w:r>
    </w:p>
    <w:p>
      <w:pPr>
        <w:pStyle w:val="Compact"/>
        <w:numPr>
          <w:ilvl w:val="0"/>
          <w:numId w:val="1086"/>
        </w:numPr>
      </w:pPr>
      <m:oMath>
        <m:sSub>
          <m:e>
            <m:r>
              <m:t>M</m:t>
            </m:r>
          </m:e>
          <m:sub>
            <m:r>
              <m:t>i</m:t>
            </m:r>
            <m:r>
              <m:t>n</m:t>
            </m:r>
            <m:r>
              <m:t>t</m:t>
            </m:r>
            <m:r>
              <m:t>a</m:t>
            </m:r>
            <m:r>
              <m:t>k</m:t>
            </m:r>
            <m:r>
              <m:t>e</m:t>
            </m:r>
          </m:sub>
        </m:sSub>
      </m:oMath>
      <w:r>
        <w:t xml:space="preserve"> </w:t>
      </w:r>
      <w:r>
        <w:t xml:space="preserve">is the biomass actually ingested by the agent (g).</w:t>
      </w:r>
    </w:p>
    <w:p>
      <w:pPr>
        <w:pStyle w:val="FirstParagraph"/>
      </w:pPr>
      <w:r>
        <w:t xml:space="preserve">Stomach contaminant update:</w:t>
      </w:r>
    </w:p>
    <w:p>
      <w:pPr>
        <w:pStyle w:val="BodyText"/>
      </w:pPr>
      <m:oMathPara>
        <m:oMathParaPr>
          <m:jc m:val="center"/>
        </m:oMathParaPr>
        <m:oMath>
          <m:r>
            <m:t>M</m:t>
          </m:r>
          <m:r>
            <m:t>e</m:t>
          </m:r>
          <m:r>
            <m:t>H</m:t>
          </m:r>
          <m:sSub>
            <m:e>
              <m:r>
                <m:t>g</m:t>
              </m:r>
            </m:e>
            <m:sub>
              <m:r>
                <m:t>s</m:t>
              </m:r>
              <m:r>
                <m:t>t</m:t>
              </m:r>
              <m:r>
                <m:t>o</m:t>
              </m:r>
              <m:r>
                <m:t>m</m:t>
              </m:r>
              <m:r>
                <m:t>a</m:t>
              </m:r>
              <m:r>
                <m:t>c</m:t>
              </m:r>
              <m:r>
                <m:t>h</m:t>
              </m:r>
            </m:sub>
          </m:sSub>
          <m:r>
            <m:rPr>
              <m:sty m:val="p"/>
            </m:rPr>
            <m:t>=</m:t>
          </m:r>
          <m:r>
            <m:t>M</m:t>
          </m:r>
          <m:r>
            <m:t>e</m:t>
          </m:r>
          <m:r>
            <m:t>H</m:t>
          </m:r>
          <m:sSub>
            <m:e>
              <m:r>
                <m:t>g</m:t>
              </m:r>
            </m:e>
            <m:sub>
              <m:r>
                <m:t>s</m:t>
              </m:r>
              <m:r>
                <m:t>t</m:t>
              </m:r>
              <m:r>
                <m:t>o</m:t>
              </m:r>
              <m:r>
                <m:t>m</m:t>
              </m:r>
              <m:r>
                <m:t>a</m:t>
              </m:r>
              <m:r>
                <m:t>c</m:t>
              </m:r>
              <m:r>
                <m:t>h</m:t>
              </m:r>
            </m:sub>
          </m:sSub>
          <m:r>
            <m:rPr>
              <m:sty m:val="p"/>
            </m:rPr>
            <m:t>+</m:t>
          </m:r>
          <m:r>
            <m:t>M</m:t>
          </m:r>
          <m:r>
            <m:t>e</m:t>
          </m:r>
          <m:r>
            <m:t>H</m:t>
          </m:r>
          <m:sSub>
            <m:e>
              <m:r>
                <m:t>g</m:t>
              </m:r>
            </m:e>
            <m:sub>
              <m:r>
                <m:t>i</m:t>
              </m:r>
              <m:r>
                <m:t>n</m:t>
              </m:r>
              <m:r>
                <m:t>t</m:t>
              </m:r>
              <m:r>
                <m:t>a</m:t>
              </m:r>
              <m:r>
                <m:t>k</m:t>
              </m:r>
              <m:r>
                <m:t>e</m:t>
              </m:r>
            </m:sub>
          </m:sSub>
          <m:r>
            <m:t>  </m:t>
          </m:r>
          <m:r>
            <m:rPr>
              <m:nor/>
              <m:sty m:val="p"/>
            </m:rPr>
            <m:t>(9.11)</m:t>
          </m:r>
        </m:oMath>
      </m:oMathPara>
    </w:p>
    <w:p>
      <w:pPr>
        <w:pStyle w:val="FirstParagraph"/>
      </w:pPr>
      <w:r>
        <w:t xml:space="preserve">Where:</w:t>
      </w:r>
    </w:p>
    <w:p>
      <w:pPr>
        <w:pStyle w:val="Compact"/>
        <w:numPr>
          <w:ilvl w:val="0"/>
          <w:numId w:val="1087"/>
        </w:numPr>
      </w:pPr>
      <m:oMath>
        <m:r>
          <m:t>M</m:t>
        </m:r>
        <m:r>
          <m:t>e</m:t>
        </m:r>
        <m:r>
          <m:t>H</m:t>
        </m:r>
        <m:sSub>
          <m:e>
            <m:r>
              <m:t>g</m:t>
            </m:r>
          </m:e>
          <m:sub>
            <m:r>
              <m:t>s</m:t>
            </m:r>
            <m:r>
              <m:t>t</m:t>
            </m:r>
            <m:r>
              <m:t>o</m:t>
            </m:r>
            <m:r>
              <m:t>m</m:t>
            </m:r>
            <m:r>
              <m:t>a</m:t>
            </m:r>
            <m:r>
              <m:t>c</m:t>
            </m:r>
            <m:r>
              <m:t>h</m:t>
            </m:r>
          </m:sub>
        </m:sSub>
      </m:oMath>
      <w:r>
        <w:t xml:space="preserve"> </w:t>
      </w:r>
      <w:r>
        <w:t xml:space="preserve">is the methylmercury currently stored in the</w:t>
      </w:r>
      <w:r>
        <w:t xml:space="preserve"> </w:t>
      </w:r>
      <w:r>
        <w:t xml:space="preserve">stomach (ng).</w:t>
      </w:r>
    </w:p>
    <w:p>
      <w:pPr>
        <w:pStyle w:val="Compact"/>
        <w:numPr>
          <w:ilvl w:val="0"/>
          <w:numId w:val="1087"/>
        </w:numPr>
      </w:pPr>
      <m:oMath>
        <m:r>
          <m:t>M</m:t>
        </m:r>
        <m:r>
          <m:t>e</m:t>
        </m:r>
        <m:r>
          <m:t>H</m:t>
        </m:r>
        <m:sSub>
          <m:e>
            <m:r>
              <m:t>g</m:t>
            </m:r>
          </m:e>
          <m:sub>
            <m:r>
              <m:t>i</m:t>
            </m:r>
            <m:r>
              <m:t>n</m:t>
            </m:r>
            <m:r>
              <m:t>t</m:t>
            </m:r>
            <m:r>
              <m:t>a</m:t>
            </m:r>
            <m:r>
              <m:t>k</m:t>
            </m:r>
            <m:r>
              <m:t>e</m:t>
            </m:r>
          </m:sub>
        </m:sSub>
      </m:oMath>
      <w:r>
        <w:t xml:space="preserve"> </w:t>
      </w:r>
      <w:r>
        <w:t xml:space="preserve">is the methylmercury biomass actually ingested by</w:t>
      </w:r>
      <w:r>
        <w:t xml:space="preserve"> </w:t>
      </w:r>
      <w:r>
        <w:t xml:space="preserve">the agent (ng).</w:t>
      </w:r>
    </w:p>
    <w:bookmarkEnd w:id="142"/>
    <w:bookmarkEnd w:id="143"/>
    <w:bookmarkStart w:id="144" w:name="netlogo-implementation-5"/>
    <w:p>
      <w:pPr>
        <w:pStyle w:val="Heading2"/>
      </w:pPr>
      <w:r>
        <w:rPr>
          <w:rStyle w:val="SectionNumber"/>
        </w:rPr>
        <w:t xml:space="preserve">9.8</w:t>
      </w:r>
      <w:r>
        <w:tab/>
      </w:r>
      <w:r>
        <w:t xml:space="preserve">Netlogo Implementation</w:t>
      </w:r>
    </w:p>
    <w:p>
      <w:pPr>
        <w:pStyle w:val="SourceCode"/>
      </w:pPr>
      <w:r>
        <w:br/>
      </w:r>
      <w:r>
        <w:rPr>
          <w:rStyle w:val="VerbatimChar"/>
        </w:rPr>
        <w:t xml:space="preserve">globals [</w:t>
      </w:r>
      <w:r>
        <w:br/>
      </w:r>
      <w:r>
        <w:rPr>
          <w:rStyle w:val="VerbatimChar"/>
        </w:rPr>
        <w:t xml:space="preserve">  ;; Filter feeding parameters</w:t>
      </w:r>
      <w:r>
        <w:br/>
      </w:r>
      <w:r>
        <w:rPr>
          <w:rStyle w:val="VerbatimChar"/>
        </w:rPr>
        <w:t xml:space="preserve">  spm-sd                    ;; standard deviation for Gaussian SPM preference curve (≈25)</w:t>
      </w:r>
      <w:r>
        <w:br/>
      </w:r>
      <w:r>
        <w:rPr>
          <w:rStyle w:val="VerbatimChar"/>
        </w:rPr>
        <w:t xml:space="preserve">  max-filter-distance       ;; how far fish can evaluate patches (optional)</w:t>
      </w:r>
      <w:r>
        <w:br/>
      </w:r>
      <w:r>
        <w:br/>
      </w:r>
      <w:r>
        <w:rPr>
          <w:rStyle w:val="VerbatimChar"/>
        </w:rPr>
        <w:t xml:space="preserve">  ;; Biomagnification constants from Lavoie et al. 2013</w:t>
      </w:r>
      <w:r>
        <w:br/>
      </w:r>
      <w:r>
        <w:rPr>
          <w:rStyle w:val="VerbatimChar"/>
        </w:rPr>
        <w:t xml:space="preserve">  BMF-MeHg                  ;; ≈ 1.74 (MeHg biomagnification factor)</w:t>
      </w:r>
      <w:r>
        <w:br/>
      </w:r>
      <w:r>
        <w:rPr>
          <w:rStyle w:val="VerbatimChar"/>
        </w:rPr>
        <w:t xml:space="preserve">  BMF-Hg                    ;; ≈ 1.38 (Hg biomagnification factor)</w:t>
      </w:r>
      <w:r>
        <w:br/>
      </w:r>
      <w:r>
        <w:rPr>
          <w:rStyle w:val="VerbatimChar"/>
        </w:rPr>
        <w:t xml:space="preserve">]</w:t>
      </w:r>
      <w:r>
        <w:br/>
      </w:r>
      <w:r>
        <w:br/>
      </w:r>
      <w:r>
        <w:rPr>
          <w:rStyle w:val="VerbatimChar"/>
        </w:rPr>
        <w:t xml:space="preserve">patches-own [</w:t>
      </w:r>
      <w:r>
        <w:br/>
      </w:r>
      <w:r>
        <w:rPr>
          <w:rStyle w:val="VerbatimChar"/>
        </w:rPr>
        <w:t xml:space="preserve">  ;; physical environment</w:t>
      </w:r>
      <w:r>
        <w:br/>
      </w:r>
      <w:r>
        <w:rPr>
          <w:rStyle w:val="VerbatimChar"/>
        </w:rPr>
        <w:t xml:space="preserve">  SPM                         ;; suspended particulate matter</w:t>
      </w:r>
      <w:r>
        <w:br/>
      </w:r>
      <w:r>
        <w:rPr>
          <w:rStyle w:val="VerbatimChar"/>
        </w:rPr>
        <w:t xml:space="preserve">  patch-terrain               ;; "water" or "land"</w:t>
      </w:r>
      <w:r>
        <w:br/>
      </w:r>
      <w:r>
        <w:br/>
      </w:r>
      <w:r>
        <w:rPr>
          <w:rStyle w:val="VerbatimChar"/>
        </w:rPr>
        <w:t xml:space="preserve">  ;; contaminant concentrations</w:t>
      </w:r>
      <w:r>
        <w:br/>
      </w:r>
      <w:r>
        <w:rPr>
          <w:rStyle w:val="VerbatimChar"/>
        </w:rPr>
        <w:t xml:space="preserve">  mercury                     ;; inorganic Hg</w:t>
      </w:r>
      <w:r>
        <w:br/>
      </w:r>
      <w:r>
        <w:rPr>
          <w:rStyle w:val="VerbatimChar"/>
        </w:rPr>
        <w:t xml:space="preserve">  methylmercury               ;; MeHg</w:t>
      </w:r>
      <w:r>
        <w:br/>
      </w:r>
      <w:r>
        <w:rPr>
          <w:rStyle w:val="VerbatimChar"/>
        </w:rPr>
        <w:t xml:space="preserve">]</w:t>
      </w:r>
      <w:r>
        <w:br/>
      </w:r>
      <w:r>
        <w:br/>
      </w:r>
      <w:r>
        <w:rPr>
          <w:rStyle w:val="VerbatimChar"/>
        </w:rPr>
        <w:t xml:space="preserve">fish-own [</w:t>
      </w:r>
      <w:r>
        <w:br/>
      </w:r>
      <w:r>
        <w:br/>
      </w:r>
      <w:r>
        <w:rPr>
          <w:rStyle w:val="VerbatimChar"/>
        </w:rPr>
        <w:t xml:space="preserve">  ;; ---------------------------</w:t>
      </w:r>
      <w:r>
        <w:br/>
      </w:r>
      <w:r>
        <w:rPr>
          <w:rStyle w:val="VerbatimChar"/>
        </w:rPr>
        <w:t xml:space="preserve">  ;; Filter feeding physiology</w:t>
      </w:r>
      <w:r>
        <w:br/>
      </w:r>
      <w:r>
        <w:rPr>
          <w:rStyle w:val="VerbatimChar"/>
        </w:rPr>
        <w:t xml:space="preserve">  ;; ---------------------------</w:t>
      </w:r>
      <w:r>
        <w:br/>
      </w:r>
      <w:r>
        <w:rPr>
          <w:rStyle w:val="VerbatimChar"/>
        </w:rPr>
        <w:t xml:space="preserve">  size                          ;; body size scaling filtration</w:t>
      </w:r>
      <w:r>
        <w:br/>
      </w:r>
      <w:r>
        <w:rPr>
          <w:rStyle w:val="VerbatimChar"/>
        </w:rPr>
        <w:t xml:space="preserve">  metabolism-rate               ;; modulates filtration intensity</w:t>
      </w:r>
      <w:r>
        <w:br/>
      </w:r>
      <w:r>
        <w:rPr>
          <w:rStyle w:val="VerbatimChar"/>
        </w:rPr>
        <w:t xml:space="preserve">  digestion-efficiency          ;; fraction of filtered biomass digested</w:t>
      </w:r>
      <w:r>
        <w:br/>
      </w:r>
      <w:r>
        <w:rPr>
          <w:rStyle w:val="VerbatimChar"/>
        </w:rPr>
        <w:t xml:space="preserve">  optimal-SPM                   ;; preferred SPM concentration</w:t>
      </w:r>
      <w:r>
        <w:br/>
      </w:r>
      <w:r>
        <w:rPr>
          <w:rStyle w:val="VerbatimChar"/>
        </w:rPr>
        <w:t xml:space="preserve">  filter-feed?                  ;; Boolean: whether agent filter feeds</w:t>
      </w:r>
      <w:r>
        <w:br/>
      </w:r>
      <w:r>
        <w:br/>
      </w:r>
      <w:r>
        <w:rPr>
          <w:rStyle w:val="VerbatimChar"/>
        </w:rPr>
        <w:t xml:space="preserve">  ;; ---------------------------</w:t>
      </w:r>
      <w:r>
        <w:br/>
      </w:r>
      <w:r>
        <w:rPr>
          <w:rStyle w:val="VerbatimChar"/>
        </w:rPr>
        <w:t xml:space="preserve">  ;; Movement &amp; energy</w:t>
      </w:r>
      <w:r>
        <w:br/>
      </w:r>
      <w:r>
        <w:rPr>
          <w:rStyle w:val="VerbatimChar"/>
        </w:rPr>
        <w:t xml:space="preserve">  ;; ---------------------------</w:t>
      </w:r>
      <w:r>
        <w:br/>
      </w:r>
      <w:r>
        <w:rPr>
          <w:rStyle w:val="VerbatimChar"/>
        </w:rPr>
        <w:t xml:space="preserve">  speed                         ;; movement rate</w:t>
      </w:r>
      <w:r>
        <w:br/>
      </w:r>
      <w:r>
        <w:rPr>
          <w:rStyle w:val="VerbatimChar"/>
        </w:rPr>
        <w:t xml:space="preserve">  swim-efficiency               ;; metabolism-adjusted efficiency</w:t>
      </w:r>
      <w:r>
        <w:br/>
      </w:r>
      <w:r>
        <w:rPr>
          <w:rStyle w:val="VerbatimChar"/>
        </w:rPr>
        <w:t xml:space="preserve">  E-swim                        ;; energy cost per unit distance</w:t>
      </w:r>
      <w:r>
        <w:br/>
      </w:r>
      <w:r>
        <w:rPr>
          <w:rStyle w:val="VerbatimChar"/>
        </w:rPr>
        <w:t xml:space="preserve">  energy                        ;; energetic budget</w:t>
      </w:r>
      <w:r>
        <w:br/>
      </w:r>
      <w:r>
        <w:br/>
      </w:r>
      <w:r>
        <w:rPr>
          <w:rStyle w:val="VerbatimChar"/>
        </w:rPr>
        <w:t xml:space="preserve">  ;; ---------------------------</w:t>
      </w:r>
      <w:r>
        <w:br/>
      </w:r>
      <w:r>
        <w:rPr>
          <w:rStyle w:val="VerbatimChar"/>
        </w:rPr>
        <w:t xml:space="preserve">  ;; Stomach contents</w:t>
      </w:r>
      <w:r>
        <w:br/>
      </w:r>
      <w:r>
        <w:rPr>
          <w:rStyle w:val="VerbatimChar"/>
        </w:rPr>
        <w:t xml:space="preserve">  ;; ---------------------------</w:t>
      </w:r>
      <w:r>
        <w:br/>
      </w:r>
      <w:r>
        <w:rPr>
          <w:rStyle w:val="VerbatimChar"/>
        </w:rPr>
        <w:t xml:space="preserve">  stomach-contents</w:t>
      </w:r>
      <w:r>
        <w:br/>
      </w:r>
      <w:r>
        <w:rPr>
          <w:rStyle w:val="VerbatimChar"/>
        </w:rPr>
        <w:t xml:space="preserve">  stomach-capacity</w:t>
      </w:r>
      <w:r>
        <w:br/>
      </w:r>
      <w:r>
        <w:rPr>
          <w:rStyle w:val="VerbatimChar"/>
        </w:rPr>
        <w:t xml:space="preserve">  stomach-contents-Hg           ;; inorganic Hg from filter feeding</w:t>
      </w:r>
      <w:r>
        <w:br/>
      </w:r>
      <w:r>
        <w:rPr>
          <w:rStyle w:val="VerbatimChar"/>
        </w:rPr>
        <w:t xml:space="preserve">  stomach-contents-MeHg         ;; MeHg from filter feeding</w:t>
      </w:r>
      <w:r>
        <w:br/>
      </w:r>
      <w:r>
        <w:br/>
      </w:r>
      <w:r>
        <w:rPr>
          <w:rStyle w:val="VerbatimChar"/>
        </w:rPr>
        <w:t xml:space="preserve">  ;; ---------------------------</w:t>
      </w:r>
      <w:r>
        <w:br/>
      </w:r>
      <w:r>
        <w:rPr>
          <w:rStyle w:val="VerbatimChar"/>
        </w:rPr>
        <w:t xml:space="preserve">  ;; Contamination physiology</w:t>
      </w:r>
      <w:r>
        <w:br/>
      </w:r>
      <w:r>
        <w:rPr>
          <w:rStyle w:val="VerbatimChar"/>
        </w:rPr>
        <w:t xml:space="preserve">  ;; (needed for risk integration)</w:t>
      </w:r>
      <w:r>
        <w:br/>
      </w:r>
      <w:r>
        <w:rPr>
          <w:rStyle w:val="VerbatimChar"/>
        </w:rPr>
        <w:t xml:space="preserve">  ;; ---------------------------</w:t>
      </w:r>
      <w:r>
        <w:br/>
      </w:r>
      <w:r>
        <w:rPr>
          <w:rStyle w:val="VerbatimChar"/>
        </w:rPr>
        <w:t xml:space="preserve">  hg-total                      ;; cumulative Hg body burden</w:t>
      </w:r>
      <w:r>
        <w:br/>
      </w:r>
      <w:r>
        <w:rPr>
          <w:rStyle w:val="VerbatimChar"/>
        </w:rPr>
        <w:t xml:space="preserve">  mehg-total                    ;; cumulative MeHg body burden</w:t>
      </w:r>
      <w:r>
        <w:br/>
      </w:r>
      <w:r>
        <w:rPr>
          <w:rStyle w:val="VerbatimChar"/>
        </w:rPr>
        <w:t xml:space="preserve">  hg-exposure-total</w:t>
      </w:r>
      <w:r>
        <w:br/>
      </w:r>
      <w:r>
        <w:rPr>
          <w:rStyle w:val="VerbatimChar"/>
        </w:rPr>
        <w:t xml:space="preserve">  mehg-exposure-total</w:t>
      </w:r>
      <w:r>
        <w:br/>
      </w:r>
      <w:r>
        <w:rPr>
          <w:rStyle w:val="VerbatimChar"/>
        </w:rPr>
        <w:t xml:space="preserve">  hg-exposure-total-normalized</w:t>
      </w:r>
      <w:r>
        <w:br/>
      </w:r>
      <w:r>
        <w:rPr>
          <w:rStyle w:val="VerbatimChar"/>
        </w:rPr>
        <w:t xml:space="preserve">  mehg-exposure-total-normalized</w:t>
      </w:r>
      <w:r>
        <w:br/>
      </w:r>
      <w:r>
        <w:rPr>
          <w:rStyle w:val="VerbatimChar"/>
        </w:rPr>
        <w:t xml:space="preserve">]</w:t>
      </w:r>
      <w:r>
        <w:br/>
      </w:r>
      <w:r>
        <w:br/>
      </w:r>
      <w:r>
        <w:rPr>
          <w:rStyle w:val="VerbatimChar"/>
        </w:rPr>
        <w:t xml:space="preserve">to filter-feed</w:t>
      </w:r>
      <w:r>
        <w:br/>
      </w:r>
      <w:r>
        <w:rPr>
          <w:rStyle w:val="VerbatimChar"/>
        </w:rPr>
        <w:t xml:space="preserve">if filter-feed? [</w:t>
      </w:r>
      <w:r>
        <w:br/>
      </w:r>
      <w:r>
        <w:rPr>
          <w:rStyle w:val="VerbatimChar"/>
        </w:rPr>
        <w:t xml:space="preserve">  let spm-sd 25</w:t>
      </w:r>
      <w:r>
        <w:br/>
      </w:r>
      <w:r>
        <w:rPr>
          <w:rStyle w:val="VerbatimChar"/>
        </w:rPr>
        <w:t xml:space="preserve">  ;; Base filtration capacity scales with body size *and* metabolism</w:t>
      </w:r>
      <w:r>
        <w:br/>
      </w:r>
      <w:r>
        <w:rPr>
          <w:rStyle w:val="VerbatimChar"/>
        </w:rPr>
        <w:t xml:space="preserve">  let base-filtration ((weight / 100) * metabolism-rate)</w:t>
      </w:r>
      <w:r>
        <w:br/>
      </w:r>
      <w:r>
        <w:rPr>
          <w:rStyle w:val="VerbatimChar"/>
        </w:rPr>
        <w:t xml:space="preserve">  set base-filtration (base-filtration * digestion-efficiency)</w:t>
      </w:r>
      <w:r>
        <w:br/>
      </w:r>
      <w:r>
        <w:rPr>
          <w:rStyle w:val="VerbatimChar"/>
        </w:rPr>
        <w:t xml:space="preserve">  let neighbors-list sort (neighbors with [patch-terrain = "water"])</w:t>
      </w:r>
      <w:r>
        <w:br/>
      </w:r>
      <w:r>
        <w:rPr>
          <w:rStyle w:val="VerbatimChar"/>
        </w:rPr>
        <w:t xml:space="preserve">  let best-patch nobody</w:t>
      </w:r>
      <w:r>
        <w:br/>
      </w:r>
      <w:r>
        <w:rPr>
          <w:rStyle w:val="VerbatimChar"/>
        </w:rPr>
        <w:t xml:space="preserve">  let best-score -999</w:t>
      </w:r>
      <w:r>
        <w:br/>
      </w:r>
      <w:r>
        <w:br/>
      </w:r>
      <w:r>
        <w:rPr>
          <w:rStyle w:val="VerbatimChar"/>
        </w:rPr>
        <w:t xml:space="preserve">  foreach neighbors-list [p -&gt;</w:t>
      </w:r>
      <w:r>
        <w:br/>
      </w:r>
      <w:r>
        <w:rPr>
          <w:rStyle w:val="VerbatimChar"/>
        </w:rPr>
        <w:t xml:space="preserve">    let spm-patch [SPM] of p</w:t>
      </w:r>
      <w:r>
        <w:br/>
      </w:r>
      <w:r>
        <w:rPr>
          <w:rStyle w:val="VerbatimChar"/>
        </w:rPr>
        <w:t xml:space="preserve">    let interest exp (- ((spm-patch - optimal-SPM) ^ 2) / (2 * (spm-sd ^ 2)))</w:t>
      </w:r>
      <w:r>
        <w:br/>
      </w:r>
      <w:r>
        <w:rPr>
          <w:rStyle w:val="VerbatimChar"/>
        </w:rPr>
        <w:t xml:space="preserve">    let benefit (spm-patch * interest * base-filtration)</w:t>
      </w:r>
      <w:r>
        <w:br/>
      </w:r>
      <w:r>
        <w:rPr>
          <w:rStyle w:val="VerbatimChar"/>
        </w:rPr>
        <w:t xml:space="preserve">    let comp count alewives-on p</w:t>
      </w:r>
      <w:r>
        <w:br/>
      </w:r>
      <w:r>
        <w:rPr>
          <w:rStyle w:val="VerbatimChar"/>
        </w:rPr>
        <w:t xml:space="preserve">    if comp &gt; 0 [ set benefit benefit / comp ]</w:t>
      </w:r>
      <w:r>
        <w:br/>
      </w:r>
      <w:r>
        <w:rPr>
          <w:rStyle w:val="VerbatimChar"/>
        </w:rPr>
        <w:t xml:space="preserve">    if benefit &gt; best-score [</w:t>
      </w:r>
      <w:r>
        <w:br/>
      </w:r>
      <w:r>
        <w:rPr>
          <w:rStyle w:val="VerbatimChar"/>
        </w:rPr>
        <w:t xml:space="preserve">      set best-score benefit</w:t>
      </w:r>
      <w:r>
        <w:br/>
      </w:r>
      <w:r>
        <w:rPr>
          <w:rStyle w:val="VerbatimChar"/>
        </w:rPr>
        <w:t xml:space="preserve">      set best-patch p</w:t>
      </w:r>
      <w:r>
        <w:br/>
      </w:r>
      <w:r>
        <w:rPr>
          <w:rStyle w:val="VerbatimChar"/>
        </w:rPr>
        <w:t xml:space="preserve">    ]</w:t>
      </w:r>
      <w:r>
        <w:br/>
      </w:r>
      <w:r>
        <w:rPr>
          <w:rStyle w:val="VerbatimChar"/>
        </w:rPr>
        <w:t xml:space="preserve">  ]</w:t>
      </w:r>
      <w:r>
        <w:br/>
      </w:r>
      <w:r>
        <w:br/>
      </w:r>
      <w:r>
        <w:rPr>
          <w:rStyle w:val="VerbatimChar"/>
        </w:rPr>
        <w:t xml:space="preserve">  if best-patch != nobody and [patch-terrain] of best-patch = "water" [</w:t>
      </w:r>
      <w:r>
        <w:br/>
      </w:r>
      <w:r>
        <w:rPr>
          <w:rStyle w:val="VerbatimChar"/>
        </w:rPr>
        <w:t xml:space="preserve">    face best-patch</w:t>
      </w:r>
      <w:r>
        <w:br/>
      </w:r>
      <w:r>
        <w:rPr>
          <w:rStyle w:val="VerbatimChar"/>
        </w:rPr>
        <w:t xml:space="preserve">    face best-patch</w:t>
      </w:r>
      <w:r>
        <w:br/>
      </w:r>
      <w:r>
        <w:rPr>
          <w:rStyle w:val="VerbatimChar"/>
        </w:rPr>
        <w:t xml:space="preserve">    move-to best-patch</w:t>
      </w:r>
      <w:r>
        <w:br/>
      </w:r>
      <w:r>
        <w:rPr>
          <w:rStyle w:val="VerbatimChar"/>
        </w:rPr>
        <w:t xml:space="preserve">      </w:t>
      </w:r>
      <w:r>
        <w:br/>
      </w:r>
      <w:r>
        <w:rPr>
          <w:rStyle w:val="VerbatimChar"/>
        </w:rPr>
        <w:t xml:space="preserve">    ;; calculate ditance between best patch and previous patch </w:t>
      </w:r>
      <w:r>
        <w:br/>
      </w:r>
      <w:r>
        <w:rPr>
          <w:rStyle w:val="VerbatimChar"/>
        </w:rPr>
        <w:t xml:space="preserve">    let travel-distance distancexy previous-x previous-y</w:t>
      </w:r>
      <w:r>
        <w:br/>
      </w:r>
      <w:r>
        <w:rPr>
          <w:rStyle w:val="VerbatimChar"/>
        </w:rPr>
        <w:t xml:space="preserve">      </w:t>
      </w:r>
      <w:r>
        <w:br/>
      </w:r>
      <w:r>
        <w:rPr>
          <w:rStyle w:val="VerbatimChar"/>
        </w:rPr>
        <w:t xml:space="preserve">    ;; --- Swimming energy cost (scaled by efficiency) ---</w:t>
      </w:r>
      <w:r>
        <w:br/>
      </w:r>
      <w:r>
        <w:rPr>
          <w:rStyle w:val="VerbatimChar"/>
        </w:rPr>
        <w:t xml:space="preserve">    set energy max list 0 (energy - (E-swim * travel-distance))</w:t>
      </w:r>
      <w:r>
        <w:br/>
      </w:r>
      <w:r>
        <w:br/>
      </w:r>
      <w:r>
        <w:rPr>
          <w:rStyle w:val="VerbatimChar"/>
        </w:rPr>
        <w:t xml:space="preserve">    ;; --- Feeding and digestion (temperature-dependent) ---</w:t>
      </w:r>
      <w:r>
        <w:br/>
      </w:r>
      <w:r>
        <w:rPr>
          <w:rStyle w:val="VerbatimChar"/>
        </w:rPr>
        <w:t xml:space="preserve">    let patch-spm [SPM] of best-patch</w:t>
      </w:r>
      <w:r>
        <w:br/>
      </w:r>
      <w:r>
        <w:rPr>
          <w:rStyle w:val="VerbatimChar"/>
        </w:rPr>
        <w:t xml:space="preserve">    let prey-assimilated patch-spm * base-filtration * 300</w:t>
      </w:r>
      <w:r>
        <w:br/>
      </w:r>
      <w:r>
        <w:rPr>
          <w:rStyle w:val="VerbatimChar"/>
        </w:rPr>
        <w:t xml:space="preserve">      </w:t>
      </w:r>
      <w:r>
        <w:br/>
      </w:r>
      <w:r>
        <w:rPr>
          <w:rStyle w:val="VerbatimChar"/>
        </w:rPr>
        <w:t xml:space="preserve">    ;; --- Contaminant uptake (SPM × Hg and MeHg) ---</w:t>
      </w:r>
      <w:r>
        <w:br/>
      </w:r>
      <w:r>
        <w:rPr>
          <w:rStyle w:val="VerbatimChar"/>
        </w:rPr>
        <w:t xml:space="preserve">    let spm-hg [mercury] of best-patch</w:t>
      </w:r>
      <w:r>
        <w:br/>
      </w:r>
      <w:r>
        <w:rPr>
          <w:rStyle w:val="VerbatimChar"/>
        </w:rPr>
        <w:t xml:space="preserve">    let spm-mehg [methylmercury] of best-patch</w:t>
      </w:r>
      <w:r>
        <w:br/>
      </w:r>
      <w:r>
        <w:rPr>
          <w:rStyle w:val="VerbatimChar"/>
        </w:rPr>
        <w:t xml:space="preserve">      </w:t>
      </w:r>
      <w:r>
        <w:br/>
      </w:r>
      <w:r>
        <w:rPr>
          <w:rStyle w:val="VerbatimChar"/>
        </w:rPr>
        <w:t xml:space="preserve">    ;; --- Biomagnification ---</w:t>
      </w:r>
      <w:r>
        <w:br/>
      </w:r>
      <w:r>
        <w:rPr>
          <w:rStyle w:val="VerbatimChar"/>
        </w:rPr>
        <w:t xml:space="preserve">    let biomag-factor (random-float 30) + 60  ;; random 60–90</w:t>
      </w:r>
      <w:r>
        <w:br/>
      </w:r>
      <w:r>
        <w:rPr>
          <w:rStyle w:val="VerbatimChar"/>
        </w:rPr>
        <w:t xml:space="preserve">    let hg-assimilated (patch-spm * spm-mehg * biomag-factor * prey-assimilated)</w:t>
      </w:r>
      <w:r>
        <w:br/>
      </w:r>
      <w:r>
        <w:rPr>
          <w:rStyle w:val="VerbatimChar"/>
        </w:rPr>
        <w:t xml:space="preserve">    let mehg-assimilated (patch-spm * spm-hg * (biomag-factor / 10) * prey-assimilated)</w:t>
      </w:r>
      <w:r>
        <w:br/>
      </w:r>
      <w:r>
        <w:rPr>
          <w:rStyle w:val="VerbatimChar"/>
        </w:rPr>
        <w:t xml:space="preserve">      </w:t>
      </w:r>
      <w:r>
        <w:br/>
      </w:r>
      <w:r>
        <w:rPr>
          <w:rStyle w:val="VerbatimChar"/>
        </w:rPr>
        <w:t xml:space="preserve">    ;; Remaining capacity</w:t>
      </w:r>
      <w:r>
        <w:br/>
      </w:r>
      <w:r>
        <w:rPr>
          <w:rStyle w:val="VerbatimChar"/>
        </w:rPr>
        <w:t xml:space="preserve">    let space-available (stomach-capacity - stomach-contents)</w:t>
      </w:r>
      <w:r>
        <w:br/>
      </w:r>
      <w:r>
        <w:br/>
      </w:r>
      <w:r>
        <w:rPr>
          <w:rStyle w:val="VerbatimChar"/>
        </w:rPr>
        <w:t xml:space="preserve">    ;; You can only eat as much as fits</w:t>
      </w:r>
      <w:r>
        <w:br/>
      </w:r>
      <w:r>
        <w:rPr>
          <w:rStyle w:val="VerbatimChar"/>
        </w:rPr>
        <w:t xml:space="preserve">    let intake (min (list prey-assimilated space-available))</w:t>
      </w:r>
      <w:r>
        <w:br/>
      </w:r>
      <w:r>
        <w:br/>
      </w:r>
      <w:r>
        <w:rPr>
          <w:rStyle w:val="VerbatimChar"/>
        </w:rPr>
        <w:t xml:space="preserve">    ;; Add biomass to stomach</w:t>
      </w:r>
      <w:r>
        <w:br/>
      </w:r>
      <w:r>
        <w:rPr>
          <w:rStyle w:val="VerbatimChar"/>
        </w:rPr>
        <w:t xml:space="preserve">    set stomach-contents (stomach-contents + intake)</w:t>
      </w:r>
      <w:r>
        <w:br/>
      </w:r>
      <w:r>
        <w:rPr>
          <w:rStyle w:val="VerbatimChar"/>
        </w:rPr>
        <w:t xml:space="preserve">    set stomach-contents-Hg (stomach-contents-Hg + hg-assimilated);; mercury stomach amount</w:t>
      </w:r>
      <w:r>
        <w:br/>
      </w:r>
      <w:r>
        <w:rPr>
          <w:rStyle w:val="VerbatimChar"/>
        </w:rPr>
        <w:t xml:space="preserve">    set stomach-contents-MeHg (stomach-contents-MeHg + mehg-assimilated);; methylmercury stomach amount</w:t>
      </w:r>
      <w:r>
        <w:br/>
      </w:r>
      <w:r>
        <w:br/>
      </w:r>
      <w:r>
        <w:rPr>
          <w:rStyle w:val="VerbatimChar"/>
        </w:rPr>
        <w:t xml:space="preserve">  ]</w:t>
      </w:r>
      <w:r>
        <w:br/>
      </w:r>
      <w:r>
        <w:rPr>
          <w:rStyle w:val="VerbatimChar"/>
        </w:rPr>
        <w:t xml:space="preserve">end</w:t>
      </w:r>
    </w:p>
    <w:bookmarkEnd w:id="144"/>
    <w:bookmarkEnd w:id="145"/>
    <w:bookmarkStart w:id="162" w:name="lipid-catabolism"/>
    <w:p>
      <w:pPr>
        <w:pStyle w:val="Heading1"/>
      </w:pPr>
      <w:r>
        <w:rPr>
          <w:rStyle w:val="SectionNumber"/>
        </w:rPr>
        <w:t xml:space="preserve">10</w:t>
      </w:r>
      <w:r>
        <w:tab/>
      </w:r>
      <w:r>
        <w:t xml:space="preserve">Lipid Catabolism</w:t>
      </w:r>
    </w:p>
    <w:bookmarkStart w:id="146" w:name="overview-6"/>
    <w:p>
      <w:pPr>
        <w:pStyle w:val="Heading2"/>
      </w:pPr>
      <w:r>
        <w:rPr>
          <w:rStyle w:val="SectionNumber"/>
        </w:rPr>
        <w:t xml:space="preserve">10.1</w:t>
      </w:r>
      <w:r>
        <w:tab/>
      </w:r>
      <w:r>
        <w:t xml:space="preserve">Overview</w:t>
      </w:r>
    </w:p>
    <w:p>
      <w:pPr>
        <w:pStyle w:val="FirstParagraph"/>
      </w:pPr>
      <w:r>
        <w:t xml:space="preserve">Lipid catabolism provides a secondary energy pathway that fish use when immediate food resources are unavailable or when energy falls below a functional threshold. In this submodel, agents metabolize stored lipid reserves to restore energy, maintain migration, and avoid starvation, with lipid use influenced by body condition, metabolic efficiency, and the magnitude of energetic deficit. This process represents endogenous energy mobilization when metabolic demand exceeds energy intake, as energetic deficits generated by movement, digestion, and osmoregulation trigger the use of stored lipids to maintain function, consistent with established physiological responses in fishes during fasting, migration, and overwintering</w:t>
      </w:r>
      <w:r>
        <w:t xml:space="preserve"> </w:t>
      </w:r>
      <w:r>
        <w:t xml:space="preserve">(</w:t>
      </w:r>
      <w:hyperlink w:anchor="ref-simpkins_physiological_2003">
        <w:r>
          <w:rPr>
            <w:rStyle w:val="Hyperlink"/>
          </w:rPr>
          <w:t xml:space="preserve">Simpkins et al. 2003</w:t>
        </w:r>
      </w:hyperlink>
      <w:r>
        <w:t xml:space="preserve">)</w:t>
      </w:r>
      <w:r>
        <w:t xml:space="preserve">. In anadromous species, lipid reserves play a critical role in sustaining upstream migration and reproductive effort when feeding is reduced or suspended</w:t>
      </w:r>
      <w:r>
        <w:t xml:space="preserve"> </w:t>
      </w:r>
      <w:r>
        <w:t xml:space="preserve">(</w:t>
      </w:r>
      <w:hyperlink w:anchor="ref-bordeleau_nutritional_2019">
        <w:r>
          <w:rPr>
            <w:rStyle w:val="Hyperlink"/>
          </w:rPr>
          <w:t xml:space="preserve">Bordeleau et al. 2019</w:t>
        </w:r>
      </w:hyperlink>
      <w:r>
        <w:t xml:space="preserve">)</w:t>
      </w:r>
      <w:r>
        <w:t xml:space="preserve">.</w:t>
      </w:r>
    </w:p>
    <w:p>
      <w:pPr>
        <w:pStyle w:val="BodyText"/>
      </w:pPr>
      <w:r>
        <w:t xml:space="preserve">Lipid depletion reduces body weight over time, creating a biologically meaningful cost to sustained reliance on internal reserves and linking energy balance to physiological state. Contaminant uptake does not occur during lipid catabolism, reflecting the absence of feeding. This formulation allows energy limitation and recovery to emerge dynamically from the interaction between metabolic demand and resource availability.</w:t>
      </w:r>
    </w:p>
    <w:bookmarkEnd w:id="146"/>
    <w:bookmarkStart w:id="147" w:name="purpose-5"/>
    <w:p>
      <w:pPr>
        <w:pStyle w:val="Heading2"/>
      </w:pPr>
      <w:r>
        <w:rPr>
          <w:rStyle w:val="SectionNumber"/>
        </w:rPr>
        <w:t xml:space="preserve">10.2</w:t>
      </w:r>
      <w:r>
        <w:tab/>
      </w:r>
      <w:r>
        <w:t xml:space="preserve">Purpose</w:t>
      </w:r>
    </w:p>
    <w:p>
      <w:pPr>
        <w:pStyle w:val="FirstParagraph"/>
      </w:pPr>
      <w:r>
        <w:t xml:space="preserve">The purpose of this submodel is to simulate endogenous energy mobilization through lipid reserves when fish cannot meet energetic needs through feeding. Lipid catabolism allows migratory fish to continue movement and survive temporary periods of low food availability. This mechanism reflects empirical observations of lipid use during spawning migrations, overwintering, and other energetically demanding life history periods.</w:t>
      </w:r>
    </w:p>
    <w:p>
      <w:pPr>
        <w:pStyle w:val="BodyText"/>
      </w:pPr>
      <w:r>
        <w:t xml:space="preserve">This submodel is best used in tandpm with an energy recovery stratedge like filter feelding and digestion, or pref=dation and digesiton</w:t>
      </w:r>
    </w:p>
    <w:bookmarkEnd w:id="147"/>
    <w:bookmarkStart w:id="152" w:name="entities-state-variables-and-scales-6"/>
    <w:p>
      <w:pPr>
        <w:pStyle w:val="Heading2"/>
      </w:pPr>
      <w:r>
        <w:rPr>
          <w:rStyle w:val="SectionNumber"/>
        </w:rPr>
        <w:t xml:space="preserve">10.3</w:t>
      </w:r>
      <w:r>
        <w:tab/>
      </w:r>
      <w:r>
        <w:t xml:space="preserve">Entities, State Variables, and Scales</w:t>
      </w:r>
    </w:p>
    <w:bookmarkStart w:id="148" w:name="spatial-and-temporal-scales-6"/>
    <w:p>
      <w:pPr>
        <w:pStyle w:val="Heading3"/>
      </w:pPr>
      <w:r>
        <w:rPr>
          <w:rStyle w:val="SectionNumber"/>
        </w:rPr>
        <w:t xml:space="preserve">10.3.1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48"/>
    <w:bookmarkStart w:id="149" w:name="global-variables-6"/>
    <w:p>
      <w:pPr>
        <w:pStyle w:val="Heading3"/>
      </w:pPr>
      <w:r>
        <w:rPr>
          <w:rStyle w:val="SectionNumber"/>
        </w:rPr>
        <w:t xml:space="preserve">10.3.2</w:t>
      </w:r>
      <w:r>
        <w:tab/>
      </w:r>
      <w:r>
        <w:rPr>
          <w:b/>
          <w:bCs/>
        </w:rP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Global Variable</w:t>
            </w:r>
          </w:p>
        </w:tc>
        <w:tc>
          <w:tcPr/>
          <w:p>
            <w:pPr>
              <w:pStyle w:val="Compact"/>
            </w:pPr>
            <w:r>
              <w:t xml:space="preserve">Definition</w:t>
            </w:r>
          </w:p>
        </w:tc>
      </w:tr>
      <w:tr>
        <w:tc>
          <w:tcPr/>
          <w:p>
            <w:pPr>
              <w:pStyle w:val="Compact"/>
            </w:pPr>
            <w:r>
              <w:rPr>
                <w:b/>
                <w:bCs/>
              </w:rPr>
              <w:t xml:space="preserve">full-energy-level</w:t>
            </w:r>
          </w:p>
        </w:tc>
        <w:tc>
          <w:tcPr/>
          <w:p>
            <w:pPr>
              <w:pStyle w:val="Compact"/>
            </w:pPr>
            <w:r>
              <w:t xml:space="preserve">Target energy level used to compute energetic deficit during lipid use (default = 100).</w:t>
            </w:r>
          </w:p>
        </w:tc>
      </w:tr>
      <w:tr>
        <w:tc>
          <w:tcPr/>
          <w:p>
            <w:pPr>
              <w:pStyle w:val="Compact"/>
            </w:pPr>
            <w:r>
              <w:rPr>
                <w:b/>
                <w:bCs/>
              </w:rPr>
              <w:t xml:space="preserve">energy-per-lipid</w:t>
            </w:r>
          </w:p>
        </w:tc>
        <w:tc>
          <w:tcPr/>
          <w:p>
            <w:pPr>
              <w:pStyle w:val="Compact"/>
            </w:pPr>
            <w:r>
              <w:t xml:space="preserve">Energy returned per unit lipid mass mobilized (default = 40), used to convert lipid into energy.</w:t>
            </w:r>
          </w:p>
        </w:tc>
      </w:tr>
      <w:tr>
        <w:tc>
          <w:tcPr/>
          <w:p>
            <w:pPr>
              <w:pStyle w:val="Compact"/>
            </w:pPr>
            <w:r>
              <w:rPr>
                <w:b/>
                <w:bCs/>
              </w:rPr>
              <w:t xml:space="preserve">lipid-refill-fraction</w:t>
            </w:r>
          </w:p>
        </w:tc>
        <w:tc>
          <w:tcPr/>
          <w:p>
            <w:pPr>
              <w:pStyle w:val="Compact"/>
            </w:pPr>
            <w:r>
              <w:t xml:space="preserve">Fraction of body mass available to mobilize as lipid during fasting (default = 0.5).</w:t>
            </w:r>
          </w:p>
        </w:tc>
      </w:tr>
      <w:tr>
        <w:tc>
          <w:tcPr/>
          <w:p>
            <w:pPr>
              <w:pStyle w:val="Compact"/>
            </w:pPr>
            <w:r>
              <w:rPr>
                <w:b/>
                <w:bCs/>
              </w:rPr>
              <w:t xml:space="preserve">lipid-max-fraction</w:t>
            </w:r>
            <w:r>
              <w:t xml:space="preserve"> </w:t>
            </w:r>
            <w:r>
              <w:rPr>
                <w:i/>
                <w:iCs/>
              </w:rPr>
              <w:t xml:space="preserve">(optional)</w:t>
            </w:r>
          </w:p>
        </w:tc>
        <w:tc>
          <w:tcPr/>
          <w:p>
            <w:pPr>
              <w:pStyle w:val="Compact"/>
            </w:pPr>
            <w:r>
              <w:t xml:space="preserve">Upper bound on lipid fraction that can be lost before mortality or physiological collapse (not currently enforced but biologically relevant).</w:t>
            </w:r>
          </w:p>
        </w:tc>
      </w:tr>
      <w:tr>
        <w:tc>
          <w:tcPr/>
          <w:p>
            <w:pPr>
              <w:pStyle w:val="Compact"/>
            </w:pPr>
            <w:r>
              <w:rPr>
                <w:b/>
                <w:bCs/>
              </w:rPr>
              <w:t xml:space="preserve">debug-lipid?</w:t>
            </w:r>
            <w:r>
              <w:t xml:space="preserve"> </w:t>
            </w:r>
            <w:r>
              <w:rPr>
                <w:i/>
                <w:iCs/>
              </w:rPr>
              <w:t xml:space="preserve">(optional)</w:t>
            </w:r>
          </w:p>
        </w:tc>
        <w:tc>
          <w:tcPr/>
          <w:p>
            <w:pPr>
              <w:pStyle w:val="Compact"/>
            </w:pPr>
            <w:r>
              <w:t xml:space="preserve">Toggles printing of intermediate lipid catabolism calculations for debugging.</w:t>
            </w:r>
          </w:p>
        </w:tc>
      </w:tr>
    </w:tbl>
    <w:bookmarkEnd w:id="149"/>
    <w:bookmarkStart w:id="150" w:name="patch-variables-6"/>
    <w:p>
      <w:pPr>
        <w:pStyle w:val="Heading3"/>
      </w:pPr>
      <w:r>
        <w:rPr>
          <w:rStyle w:val="SectionNumber"/>
        </w:rPr>
        <w:t xml:space="preserve">10.3.3</w:t>
      </w:r>
      <w:r>
        <w:tab/>
      </w:r>
      <w:r>
        <w:t xml:space="preserve">Patch Variables</w:t>
      </w:r>
    </w:p>
    <w:p>
      <w:pPr>
        <w:pStyle w:val="FirstParagraph"/>
      </w:pPr>
      <w:r>
        <w:t xml:space="preserve">Lipid catabolism does not directly depend on patch level variables, since no external resources are consumed.</w:t>
      </w:r>
    </w:p>
    <w:bookmarkEnd w:id="150"/>
    <w:bookmarkStart w:id="151" w:name="agent-variables-6"/>
    <w:p>
      <w:pPr>
        <w:pStyle w:val="Heading3"/>
      </w:pPr>
      <w:r>
        <w:rPr>
          <w:rStyle w:val="SectionNumber"/>
        </w:rPr>
        <w:t xml:space="preserve">10.3.4</w:t>
      </w:r>
      <w:r>
        <w:tab/>
      </w:r>
      <w: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energy</w:t>
            </w:r>
          </w:p>
        </w:tc>
        <w:tc>
          <w:tcPr/>
          <w:p>
            <w:pPr>
              <w:pStyle w:val="Compact"/>
            </w:pPr>
            <w:r>
              <w:t xml:space="preserve">Current energy level of the agent</w:t>
            </w:r>
          </w:p>
        </w:tc>
      </w:tr>
      <w:tr>
        <w:tc>
          <w:tcPr/>
          <w:p>
            <w:pPr>
              <w:pStyle w:val="Compact"/>
            </w:pPr>
            <w:r>
              <w:rPr>
                <w:b/>
                <w:bCs/>
              </w:rPr>
              <w:t xml:space="preserve">weight</w:t>
            </w:r>
          </w:p>
        </w:tc>
        <w:tc>
          <w:tcPr/>
          <w:p>
            <w:pPr>
              <w:pStyle w:val="Compact"/>
            </w:pPr>
            <w:r>
              <w:t xml:space="preserve">Current body mass of the fish</w:t>
            </w:r>
          </w:p>
        </w:tc>
      </w:tr>
      <w:tr>
        <w:tc>
          <w:tcPr/>
          <w:p>
            <w:pPr>
              <w:pStyle w:val="Compact"/>
            </w:pPr>
            <w:r>
              <w:rPr>
                <w:b/>
                <w:bCs/>
              </w:rPr>
              <w:t xml:space="preserve">original-weight</w:t>
            </w:r>
          </w:p>
        </w:tc>
        <w:tc>
          <w:tcPr/>
          <w:p>
            <w:pPr>
              <w:pStyle w:val="Compact"/>
            </w:pPr>
            <w:r>
              <w:t xml:space="preserve">Initial body mass used to scale maximum lipid availability</w:t>
            </w:r>
          </w:p>
        </w:tc>
      </w:tr>
      <w:tr>
        <w:tc>
          <w:tcPr/>
          <w:p>
            <w:pPr>
              <w:pStyle w:val="Compact"/>
            </w:pPr>
            <w:r>
              <w:rPr>
                <w:b/>
                <w:bCs/>
              </w:rPr>
              <w:t xml:space="preserve">lipid-catabolism-efficiency</w:t>
            </w:r>
          </w:p>
        </w:tc>
        <w:tc>
          <w:tcPr/>
          <w:p>
            <w:pPr>
              <w:pStyle w:val="Compact"/>
            </w:pPr>
            <w:r>
              <w:t xml:space="preserve">Efficiency with which lipids are converted into usable energy. This value is equal to the current metabolic rate divided by the metabolic rate at optimal temperature, allowing lipid use to scale with physiological performance</w:t>
            </w:r>
          </w:p>
        </w:tc>
      </w:tr>
      <w:tr>
        <w:tc>
          <w:tcPr/>
          <w:p>
            <w:pPr>
              <w:pStyle w:val="Compact"/>
            </w:pPr>
            <w:r>
              <w:rPr>
                <w:b/>
                <w:bCs/>
              </w:rPr>
              <w:t xml:space="preserve">lipid-used</w:t>
            </w:r>
          </w:p>
        </w:tc>
        <w:tc>
          <w:tcPr/>
          <w:p>
            <w:pPr>
              <w:pStyle w:val="Compact"/>
            </w:pPr>
            <w:r>
              <w:t xml:space="preserve">Amount of lipid converted to energy during the current step</w:t>
            </w:r>
          </w:p>
        </w:tc>
      </w:tr>
      <w:tr>
        <w:tc>
          <w:tcPr/>
          <w:p>
            <w:pPr>
              <w:pStyle w:val="Compact"/>
            </w:pPr>
            <w:r>
              <w:rPr>
                <w:b/>
                <w:bCs/>
              </w:rPr>
              <w:t xml:space="preserve">metabolism-rate</w:t>
            </w:r>
          </w:p>
        </w:tc>
        <w:tc>
          <w:tcPr/>
          <w:p>
            <w:pPr>
              <w:pStyle w:val="Compact"/>
            </w:pPr>
            <w:r>
              <w:t xml:space="preserve">Current metabolic rate, which influences efficiency scaling</w:t>
            </w:r>
          </w:p>
        </w:tc>
      </w:tr>
      <w:tr>
        <w:tc>
          <w:tcPr/>
          <w:p>
            <w:pPr>
              <w:pStyle w:val="Compact"/>
            </w:pPr>
            <w:r>
              <w:t xml:space="preserve">baseline-metabolism-rate</w:t>
            </w:r>
          </w:p>
        </w:tc>
        <w:tc>
          <w:tcPr/>
          <w:p>
            <w:pPr>
              <w:pStyle w:val="Compact"/>
            </w:pPr>
            <w:r>
              <w:t xml:space="preserve">Metabolic rate at optimal temperature</w:t>
            </w:r>
          </w:p>
        </w:tc>
      </w:tr>
      <w:tr>
        <w:tc>
          <w:tcPr/>
          <w:p>
            <w:pPr>
              <w:pStyle w:val="Compact"/>
            </w:pPr>
            <w:r>
              <w:rPr>
                <w:b/>
                <w:bCs/>
              </w:rPr>
              <w:t xml:space="preserve">mehg-foraging</w:t>
            </w:r>
          </w:p>
        </w:tc>
        <w:tc>
          <w:tcPr/>
          <w:p>
            <w:pPr>
              <w:pStyle w:val="Compact"/>
            </w:pPr>
            <w:r>
              <w:t xml:space="preserve">Methylmercury acquired during feeding (set to zero when lipids are used)</w:t>
            </w:r>
          </w:p>
        </w:tc>
      </w:tr>
      <w:tr>
        <w:tc>
          <w:tcPr/>
          <w:p>
            <w:pPr>
              <w:pStyle w:val="Compact"/>
            </w:pPr>
            <w:r>
              <w:rPr>
                <w:b/>
                <w:bCs/>
              </w:rPr>
              <w:t xml:space="preserve">hg-foraging</w:t>
            </w:r>
          </w:p>
        </w:tc>
        <w:tc>
          <w:tcPr/>
          <w:p>
            <w:pPr>
              <w:pStyle w:val="Compact"/>
            </w:pPr>
            <w:r>
              <w:t xml:space="preserve">Inorganic mercury acquired during feeding (set to zero when lipids are used)</w:t>
            </w:r>
          </w:p>
        </w:tc>
      </w:tr>
      <w:tr>
        <w:tc>
          <w:tcPr/>
          <w:p>
            <w:pPr>
              <w:pStyle w:val="Compact"/>
            </w:pPr>
            <w:r>
              <w:rPr>
                <w:b/>
                <w:bCs/>
              </w:rPr>
              <w:t xml:space="preserve">mehg-foraging-total</w:t>
            </w:r>
          </w:p>
        </w:tc>
        <w:tc>
          <w:tcPr/>
          <w:p>
            <w:pPr>
              <w:pStyle w:val="Compact"/>
            </w:pPr>
            <w:r>
              <w:t xml:space="preserve">Total methylmercury obtained from foraging</w:t>
            </w:r>
          </w:p>
        </w:tc>
      </w:tr>
      <w:tr>
        <w:tc>
          <w:tcPr/>
          <w:p>
            <w:pPr>
              <w:pStyle w:val="Compact"/>
            </w:pPr>
            <w:r>
              <w:rPr>
                <w:b/>
                <w:bCs/>
              </w:rPr>
              <w:t xml:space="preserve">hg-foraging-total</w:t>
            </w:r>
          </w:p>
        </w:tc>
        <w:tc>
          <w:tcPr/>
          <w:p>
            <w:pPr>
              <w:pStyle w:val="Compact"/>
            </w:pPr>
            <w:r>
              <w:t xml:space="preserve">Total inorganic mercury obtained from foraging</w:t>
            </w:r>
          </w:p>
        </w:tc>
      </w:tr>
      <w:tr>
        <w:tc>
          <w:tcPr/>
          <w:p>
            <w:pPr>
              <w:pStyle w:val="Compact"/>
            </w:pPr>
            <w:r>
              <w:rPr>
                <w:b/>
                <w:bCs/>
              </w:rPr>
              <w:t xml:space="preserve">mehg-total</w:t>
            </w:r>
          </w:p>
        </w:tc>
        <w:tc>
          <w:tcPr/>
          <w:p>
            <w:pPr>
              <w:pStyle w:val="Compact"/>
            </w:pPr>
            <w:r>
              <w:t xml:space="preserve">Total methylmercury accumulated</w:t>
            </w:r>
          </w:p>
        </w:tc>
      </w:tr>
      <w:tr>
        <w:tc>
          <w:tcPr/>
          <w:p>
            <w:pPr>
              <w:pStyle w:val="Compact"/>
            </w:pPr>
            <w:r>
              <w:rPr>
                <w:b/>
                <w:bCs/>
              </w:rPr>
              <w:t xml:space="preserve">hg-total</w:t>
            </w:r>
          </w:p>
        </w:tc>
        <w:tc>
          <w:tcPr/>
          <w:p>
            <w:pPr>
              <w:pStyle w:val="Compact"/>
            </w:pPr>
            <w:r>
              <w:t xml:space="preserve">Total inorganic mercury accumulated</w:t>
            </w:r>
          </w:p>
        </w:tc>
      </w:tr>
    </w:tbl>
    <w:bookmarkEnd w:id="151"/>
    <w:bookmarkEnd w:id="152"/>
    <w:bookmarkStart w:id="153" w:name="process-overview-and-scheduling-6"/>
    <w:p>
      <w:pPr>
        <w:pStyle w:val="Heading2"/>
      </w:pPr>
      <w:r>
        <w:rPr>
          <w:rStyle w:val="SectionNumber"/>
        </w:rPr>
        <w:t xml:space="preserve">10.4</w:t>
      </w:r>
      <w:r>
        <w:tab/>
      </w:r>
      <w:r>
        <w:t xml:space="preserve">Process Overview and Scheduling</w:t>
      </w:r>
    </w:p>
    <w:p>
      <w:pPr>
        <w:numPr>
          <w:ilvl w:val="0"/>
          <w:numId w:val="1088"/>
        </w:numPr>
      </w:pPr>
      <w:r>
        <w:t xml:space="preserve">Compute energy deficit relative to a target energy level of one</w:t>
      </w:r>
      <w:r>
        <w:t xml:space="preserve"> </w:t>
      </w:r>
      <w:r>
        <w:t xml:space="preserve">hundred (%, relative density).</w:t>
      </w:r>
    </w:p>
    <w:p>
      <w:pPr>
        <w:numPr>
          <w:ilvl w:val="0"/>
          <w:numId w:val="1088"/>
        </w:numPr>
      </w:pPr>
      <w:r>
        <w:t xml:space="preserve">Determine the lipid amount needed to fill the deficit (g tick⁻¹).</w:t>
      </w:r>
    </w:p>
    <w:p>
      <w:pPr>
        <w:numPr>
          <w:ilvl w:val="0"/>
          <w:numId w:val="1088"/>
        </w:numPr>
      </w:pPr>
      <w:r>
        <w:t xml:space="preserve">Limit lipid use by the maximum lipid available for mobilization (g</w:t>
      </w:r>
      <w:r>
        <w:t xml:space="preserve"> </w:t>
      </w:r>
      <w:r>
        <w:t xml:space="preserve">tick⁻¹).</w:t>
      </w:r>
    </w:p>
    <w:p>
      <w:pPr>
        <w:numPr>
          <w:ilvl w:val="0"/>
          <w:numId w:val="1088"/>
        </w:numPr>
      </w:pPr>
      <w:r>
        <w:t xml:space="preserve">Apply lipid catabolism efficiency to determine usable lipid energy</w:t>
      </w:r>
      <w:r>
        <w:t xml:space="preserve"> </w:t>
      </w:r>
      <w:r>
        <w:t xml:space="preserve">(%).</w:t>
      </w:r>
    </w:p>
    <w:p>
      <w:pPr>
        <w:numPr>
          <w:ilvl w:val="0"/>
          <w:numId w:val="1088"/>
        </w:numPr>
      </w:pPr>
      <w:r>
        <w:t xml:space="preserve">Convert mobilized lipid (g) to energy (energy units).</w:t>
      </w:r>
    </w:p>
    <w:p>
      <w:pPr>
        <w:numPr>
          <w:ilvl w:val="0"/>
          <w:numId w:val="1088"/>
        </w:numPr>
      </w:pPr>
      <w:r>
        <w:t xml:space="preserve">Reduce weight (g) by the amount of lipid burned (g).</w:t>
      </w:r>
    </w:p>
    <w:bookmarkEnd w:id="153"/>
    <w:bookmarkStart w:id="154" w:name="design-concepts-6"/>
    <w:p>
      <w:pPr>
        <w:pStyle w:val="Heading2"/>
      </w:pPr>
      <w:r>
        <w:rPr>
          <w:rStyle w:val="SectionNumber"/>
        </w:rPr>
        <w:t xml:space="preserve">10.5</w:t>
      </w:r>
      <w:r>
        <w:tab/>
      </w:r>
      <w:r>
        <w:t xml:space="preserve">Design Concepts</w:t>
      </w:r>
    </w:p>
    <w:p>
      <w:pPr>
        <w:pStyle w:val="FirstParagraph"/>
      </w:pPr>
      <w:r>
        <w:rPr>
          <w:b/>
          <w:bCs/>
        </w:rPr>
        <w:t xml:space="preserve">Basic Principles:</w:t>
      </w:r>
      <w:r>
        <w:t xml:space="preserve"> </w:t>
      </w:r>
      <w:r>
        <w:t xml:space="preserve">Lipid catabolism represents endogenous energy</w:t>
      </w:r>
      <w:r>
        <w:t xml:space="preserve"> </w:t>
      </w:r>
      <w:r>
        <w:t xml:space="preserve">mobilization when external food intake is insufficient. Fish draw upon</w:t>
      </w:r>
      <w:r>
        <w:t xml:space="preserve"> </w:t>
      </w:r>
      <w:r>
        <w:t xml:space="preserve">stored lipids under energetic deficit, a well documented physiological</w:t>
      </w:r>
      <w:r>
        <w:t xml:space="preserve"> </w:t>
      </w:r>
      <w:r>
        <w:t xml:space="preserve">response during migration, overwintering, and fasting</w:t>
      </w:r>
      <w:r>
        <w:t xml:space="preserve"> </w:t>
      </w:r>
      <w:r>
        <w:t xml:space="preserve">(</w:t>
      </w:r>
      <w:hyperlink w:anchor="ref-simpkins_physiological_2003">
        <w:r>
          <w:rPr>
            <w:rStyle w:val="Hyperlink"/>
          </w:rPr>
          <w:t xml:space="preserve">Simpkins et al. 2003</w:t>
        </w:r>
      </w:hyperlink>
      <w:r>
        <w:t xml:space="preserve">)</w:t>
      </w:r>
      <w:r>
        <w:t xml:space="preserve">. In anadromous species, these lipid</w:t>
      </w:r>
      <w:r>
        <w:t xml:space="preserve"> </w:t>
      </w:r>
      <w:r>
        <w:t xml:space="preserve">reserves fuel upstream migration and reproductive effort when feeding is</w:t>
      </w:r>
      <w:r>
        <w:t xml:space="preserve"> </w:t>
      </w:r>
      <w:r>
        <w:t xml:space="preserve">reduced or suspended [</w:t>
      </w:r>
      <w:r>
        <w:t xml:space="preserve">Bordeleau et al. (</w:t>
      </w:r>
      <w:hyperlink w:anchor="ref-bordeleau_nutritional_2019">
        <w:r>
          <w:rPr>
            <w:rStyle w:val="Hyperlink"/>
          </w:rPr>
          <w:t xml:space="preserve">2019</w:t>
        </w:r>
      </w:hyperlink>
      <w:r>
        <w:t xml:space="preserve">)</w:t>
      </w:r>
      <w:r>
        <w:t xml:space="preserve">;].</w:t>
      </w:r>
    </w:p>
    <w:p>
      <w:pPr>
        <w:pStyle w:val="BodyText"/>
      </w:pPr>
      <w:r>
        <w:rPr>
          <w:b/>
          <w:bCs/>
        </w:rPr>
        <w:t xml:space="preserve">Emergence:</w:t>
      </w:r>
      <w:r>
        <w:t xml:space="preserve"> </w:t>
      </w:r>
      <w:r>
        <w:t xml:space="preserve">Patterns of weight loss, energy cycling, and recovery</w:t>
      </w:r>
      <w:r>
        <w:t xml:space="preserve"> </w:t>
      </w:r>
      <w:r>
        <w:t xml:space="preserve">emerge from repeated lipid use during periods of limited food access.</w:t>
      </w:r>
    </w:p>
    <w:p>
      <w:pPr>
        <w:pStyle w:val="BodyText"/>
      </w:pPr>
      <w:r>
        <w:rPr>
          <w:b/>
          <w:bCs/>
        </w:rPr>
        <w:t xml:space="preserve">Adaptation:</w:t>
      </w:r>
      <w:r>
        <w:t xml:space="preserve"> </w:t>
      </w:r>
      <w:r>
        <w:t xml:space="preserve">Agents adaptively mobilize lipids based on the severity</w:t>
      </w:r>
      <w:r>
        <w:t xml:space="preserve"> </w:t>
      </w:r>
      <w:r>
        <w:t xml:space="preserve">of their energy deficit and on efficiency scaling from the metabolism</w:t>
      </w:r>
      <w:r>
        <w:t xml:space="preserve"> </w:t>
      </w:r>
      <w:r>
        <w:t xml:space="preserve">submodel.</w:t>
      </w:r>
    </w:p>
    <w:p>
      <w:pPr>
        <w:pStyle w:val="BodyText"/>
      </w:pPr>
      <w:r>
        <w:rPr>
          <w:b/>
          <w:bCs/>
        </w:rPr>
        <w:t xml:space="preserve">Objectives:</w:t>
      </w:r>
      <w:r>
        <w:t xml:space="preserve"> </w:t>
      </w:r>
      <w:r>
        <w:t xml:space="preserve">Agents seek to maintain enough energy to migrate,</w:t>
      </w:r>
      <w:r>
        <w:t xml:space="preserve"> </w:t>
      </w:r>
      <w:r>
        <w:t xml:space="preserve">forage, avoid predation, and prevent starvation.</w:t>
      </w:r>
    </w:p>
    <w:p>
      <w:pPr>
        <w:pStyle w:val="BodyText"/>
      </w:pPr>
      <w:r>
        <w:rPr>
          <w:b/>
          <w:bCs/>
        </w:rPr>
        <w:t xml:space="preserve">Sensing:</w:t>
      </w:r>
      <w:r>
        <w:t xml:space="preserve"> </w:t>
      </w:r>
      <w:r>
        <w:t xml:space="preserve">Agents sense their own internal energy level and lipid</w:t>
      </w:r>
      <w:r>
        <w:t xml:space="preserve"> </w:t>
      </w:r>
      <w:r>
        <w:t xml:space="preserve">reserve availability.</w:t>
      </w:r>
    </w:p>
    <w:p>
      <w:pPr>
        <w:pStyle w:val="BodyText"/>
      </w:pPr>
      <w:r>
        <w:rPr>
          <w:b/>
          <w:bCs/>
        </w:rPr>
        <w:t xml:space="preserve">Interaction:</w:t>
      </w:r>
      <w:r>
        <w:t xml:space="preserve"> </w:t>
      </w:r>
      <w:r>
        <w:t xml:space="preserve">Lipid catabolism does not require environmental</w:t>
      </w:r>
      <w:r>
        <w:t xml:space="preserve"> </w:t>
      </w:r>
      <w:r>
        <w:t xml:space="preserve">interaction and therefore represents a purely endogenous process.</w:t>
      </w:r>
    </w:p>
    <w:p>
      <w:pPr>
        <w:pStyle w:val="BodyText"/>
      </w:pPr>
      <w:r>
        <w:rPr>
          <w:b/>
          <w:bCs/>
        </w:rPr>
        <w:t xml:space="preserve">Stochasticity:</w:t>
      </w:r>
      <w:r>
        <w:t xml:space="preserve"> </w:t>
      </w:r>
      <w:r>
        <w:t xml:space="preserve">This submodel is deterministic. However, variation in</w:t>
      </w:r>
      <w:r>
        <w:t xml:space="preserve"> </w:t>
      </w:r>
      <w:r>
        <w:t xml:space="preserve">weight, metabolism, and previous feeding creates emergent differences</w:t>
      </w:r>
      <w:r>
        <w:t xml:space="preserve"> </w:t>
      </w:r>
      <w:r>
        <w:t xml:space="preserve">among individuals.</w:t>
      </w:r>
    </w:p>
    <w:p>
      <w:pPr>
        <w:pStyle w:val="BodyText"/>
      </w:pPr>
      <w:r>
        <w:rPr>
          <w:b/>
          <w:bCs/>
        </w:rPr>
        <w:t xml:space="preserve">Observation:</w:t>
      </w:r>
      <w:r>
        <w:t xml:space="preserve"> </w:t>
      </w:r>
      <w:r>
        <w:t xml:space="preserve">Outputs include energy restored through lipid</w:t>
      </w:r>
      <w:r>
        <w:t xml:space="preserve"> </w:t>
      </w:r>
      <w:r>
        <w:t xml:space="preserve">catabolism, lipid used, and body mass loss over time.</w:t>
      </w:r>
    </w:p>
    <w:bookmarkEnd w:id="154"/>
    <w:bookmarkStart w:id="155" w:name="initialization-6"/>
    <w:p>
      <w:pPr>
        <w:pStyle w:val="Heading2"/>
      </w:pPr>
      <w:r>
        <w:rPr>
          <w:rStyle w:val="SectionNumber"/>
        </w:rPr>
        <w:t xml:space="preserve">10.6</w:t>
      </w:r>
      <w:r>
        <w:tab/>
      </w: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weight</w:t>
            </w:r>
          </w:p>
        </w:tc>
        <w:tc>
          <w:tcPr/>
          <w:p>
            <w:pPr>
              <w:pStyle w:val="Compact"/>
            </w:pPr>
            <w:r>
              <w:t xml:space="preserve">species specific</w:t>
            </w:r>
          </w:p>
        </w:tc>
        <w:tc>
          <w:tcPr/>
          <w:p>
            <w:pPr>
              <w:pStyle w:val="Compact"/>
            </w:pPr>
            <w:r>
              <w:t xml:space="preserve">Establishes initial body condition</w:t>
            </w:r>
          </w:p>
        </w:tc>
      </w:tr>
      <w:tr>
        <w:tc>
          <w:tcPr/>
          <w:p>
            <w:pPr>
              <w:pStyle w:val="Compact"/>
            </w:pPr>
            <w:r>
              <w:t xml:space="preserve">original-weight</w:t>
            </w:r>
          </w:p>
        </w:tc>
        <w:tc>
          <w:tcPr/>
          <w:p>
            <w:pPr>
              <w:pStyle w:val="Compact"/>
            </w:pPr>
            <w:r>
              <w:t xml:space="preserve">equal to initial weight</w:t>
            </w:r>
          </w:p>
        </w:tc>
        <w:tc>
          <w:tcPr/>
          <w:p>
            <w:pPr>
              <w:pStyle w:val="Compact"/>
            </w:pPr>
            <w:r>
              <w:t xml:space="preserve">Defines total lipid availability</w:t>
            </w:r>
          </w:p>
        </w:tc>
      </w:tr>
      <w:tr>
        <w:tc>
          <w:tcPr/>
          <w:p>
            <w:pPr>
              <w:pStyle w:val="Compact"/>
            </w:pPr>
            <w:r>
              <w:t xml:space="preserve">energy</w:t>
            </w:r>
          </w:p>
        </w:tc>
        <w:tc>
          <w:tcPr/>
          <w:p>
            <w:pPr>
              <w:pStyle w:val="Compact"/>
            </w:pPr>
            <w:r>
              <w:t xml:space="preserve">100</w:t>
            </w:r>
          </w:p>
        </w:tc>
        <w:tc>
          <w:tcPr/>
          <w:p>
            <w:pPr>
              <w:pStyle w:val="Compact"/>
            </w:pPr>
            <w:r>
              <w:t xml:space="preserve">Full energy at initialization</w:t>
            </w:r>
          </w:p>
        </w:tc>
      </w:tr>
      <w:tr>
        <w:tc>
          <w:tcPr/>
          <w:p>
            <w:pPr>
              <w:pStyle w:val="Compact"/>
            </w:pPr>
            <w:r>
              <w:t xml:space="preserve">lipid-catabolism-efficiency</w:t>
            </w:r>
          </w:p>
        </w:tc>
        <w:tc>
          <w:tcPr/>
          <w:p>
            <w:pPr>
              <w:pStyle w:val="Compact"/>
            </w:pPr>
            <w:r>
              <w:t xml:space="preserve">from metabolism submodel</w:t>
            </w:r>
          </w:p>
        </w:tc>
        <w:tc>
          <w:tcPr/>
          <w:p>
            <w:pPr>
              <w:pStyle w:val="Compact"/>
            </w:pPr>
            <w:r>
              <w:t xml:space="preserve">Reflects physiological scaling of lipid use</w:t>
            </w:r>
          </w:p>
        </w:tc>
      </w:tr>
      <w:tr>
        <w:tc>
          <w:tcPr/>
          <w:p>
            <w:pPr>
              <w:pStyle w:val="Compact"/>
            </w:pPr>
            <w:r>
              <w:t xml:space="preserve">lipid-used</w:t>
            </w:r>
          </w:p>
        </w:tc>
        <w:tc>
          <w:tcPr/>
          <w:p>
            <w:pPr>
              <w:pStyle w:val="Compact"/>
            </w:pPr>
            <w:r>
              <w:t xml:space="preserve">0</w:t>
            </w:r>
          </w:p>
        </w:tc>
        <w:tc>
          <w:tcPr/>
          <w:p>
            <w:pPr>
              <w:pStyle w:val="Compact"/>
            </w:pPr>
            <w:r>
              <w:t xml:space="preserve">No lipid used at start</w:t>
            </w:r>
          </w:p>
        </w:tc>
      </w:tr>
    </w:tbl>
    <w:bookmarkEnd w:id="155"/>
    <w:bookmarkStart w:id="160" w:name="submodels-5"/>
    <w:p>
      <w:pPr>
        <w:pStyle w:val="Heading2"/>
      </w:pPr>
      <w:r>
        <w:rPr>
          <w:rStyle w:val="SectionNumber"/>
        </w:rPr>
        <w:t xml:space="preserve">10.7</w:t>
      </w:r>
      <w:r>
        <w:tab/>
      </w:r>
      <w:r>
        <w:t xml:space="preserve">Submodels</w:t>
      </w:r>
    </w:p>
    <w:bookmarkStart w:id="156" w:name="lipid-mobilization"/>
    <w:p>
      <w:pPr>
        <w:pStyle w:val="Heading3"/>
      </w:pPr>
      <w:r>
        <w:rPr>
          <w:rStyle w:val="SectionNumber"/>
        </w:rPr>
        <w:t xml:space="preserve">10.7.1</w:t>
      </w:r>
      <w:r>
        <w:tab/>
      </w:r>
      <w:r>
        <w:t xml:space="preserve">Lipid Mobilization</w:t>
      </w:r>
    </w:p>
    <w:p>
      <w:pPr>
        <w:pStyle w:val="FirstParagraph"/>
      </w:pPr>
      <w:r>
        <w:t xml:space="preserve">Maximum lipid available for mobilization depends on relative body mass:</w:t>
      </w:r>
    </w:p>
    <w:p>
      <w:pPr>
        <w:pStyle w:val="BodyText"/>
      </w:pPr>
      <m:oMathPara>
        <m:oMathParaPr>
          <m:jc m:val="center"/>
        </m:oMathParaPr>
        <m:oMath>
          <m:r>
            <m:t>L</m:t>
          </m:r>
          <m:r>
            <m:t>i</m:t>
          </m:r>
          <m:r>
            <m:t>p</m:t>
          </m:r>
          <m:r>
            <m:t>i</m:t>
          </m:r>
          <m:sSub>
            <m:e>
              <m:r>
                <m:t>d</m:t>
              </m:r>
            </m:e>
            <m:sub>
              <m:r>
                <m:t>r</m:t>
              </m:r>
              <m:r>
                <m:t>e</m:t>
              </m:r>
              <m:r>
                <m:t>f</m:t>
              </m:r>
              <m:r>
                <m:t>i</m:t>
              </m:r>
              <m:r>
                <m:t>l</m:t>
              </m:r>
              <m:r>
                <m:t>l</m:t>
              </m:r>
            </m:sub>
          </m:sSub>
          <m:r>
            <m:rPr>
              <m:sty m:val="p"/>
            </m:rPr>
            <m:t>=</m:t>
          </m:r>
          <m:r>
            <m:t>0.5</m:t>
          </m:r>
          <m:r>
            <m:rPr>
              <m:sty m:val="p"/>
            </m:rPr>
            <m:t>×</m:t>
          </m:r>
          <m:d>
            <m:dPr>
              <m:begChr m:val="("/>
              <m:sepChr m:val=""/>
              <m:endChr m:val=")"/>
              <m:grow/>
            </m:dPr>
            <m:e>
              <m:f>
                <m:fPr>
                  <m:type m:val="bar"/>
                </m:fPr>
                <m:num>
                  <m:sSub>
                    <m:e>
                      <m:r>
                        <m:t>A</m:t>
                      </m:r>
                    </m:e>
                    <m:sub>
                      <m:r>
                        <m:t>m</m:t>
                      </m:r>
                      <m:r>
                        <m:t>a</m:t>
                      </m:r>
                      <m:r>
                        <m:t>s</m:t>
                      </m:r>
                      <m:r>
                        <m:t>s</m:t>
                      </m:r>
                    </m:sub>
                  </m:sSub>
                </m:num>
                <m:den>
                  <m:sSub>
                    <m:e>
                      <m:r>
                        <m:t>A</m:t>
                      </m:r>
                    </m:e>
                    <m:sub>
                      <m:r>
                        <m:t>m</m:t>
                      </m:r>
                      <m:r>
                        <m:t>a</m:t>
                      </m:r>
                      <m:r>
                        <m:t>s</m:t>
                      </m:r>
                      <m:sSub>
                        <m:e>
                          <m:r>
                            <m:t>s</m:t>
                          </m:r>
                        </m:e>
                        <m:sub>
                          <m:r>
                            <m:t>i</m:t>
                          </m:r>
                        </m:sub>
                      </m:sSub>
                    </m:sub>
                  </m:sSub>
                </m:den>
              </m:f>
            </m:e>
          </m:d>
          <m:r>
            <m:t>  </m:t>
          </m:r>
          <m:r>
            <m:rPr>
              <m:nor/>
              <m:sty m:val="p"/>
            </m:rPr>
            <m:t>(10.1)</m:t>
          </m:r>
        </m:oMath>
      </m:oMathPara>
    </w:p>
    <w:p>
      <w:pPr>
        <w:pStyle w:val="FirstParagraph"/>
      </w:pPr>
      <w:r>
        <w:t xml:space="preserve">Where:</w:t>
      </w:r>
    </w:p>
    <w:p>
      <w:pPr>
        <w:pStyle w:val="Compact"/>
        <w:numPr>
          <w:ilvl w:val="0"/>
          <w:numId w:val="1089"/>
        </w:numPr>
      </w:pPr>
      <m:oMath>
        <m:r>
          <m:t>L</m:t>
        </m:r>
        <m:r>
          <m:t>i</m:t>
        </m:r>
        <m:r>
          <m:t>p</m:t>
        </m:r>
        <m:r>
          <m:t>i</m:t>
        </m:r>
        <m:sSub>
          <m:e>
            <m:r>
              <m:t>d</m:t>
            </m:r>
          </m:e>
          <m:sub>
            <m:r>
              <m:t>r</m:t>
            </m:r>
            <m:r>
              <m:t>e</m:t>
            </m:r>
            <m:r>
              <m:t>f</m:t>
            </m:r>
            <m:r>
              <m:t>i</m:t>
            </m:r>
            <m:r>
              <m:t>l</m:t>
            </m:r>
            <m:r>
              <m:t>l</m:t>
            </m:r>
          </m:sub>
        </m:sSub>
      </m:oMath>
      <w:r>
        <w:t xml:space="preserve"> </w:t>
      </w:r>
      <w:r>
        <w:t xml:space="preserve">is the Maximum lipid available for mobilization</w:t>
      </w:r>
      <w:r>
        <w:t xml:space="preserve"> </w:t>
      </w:r>
      <w:r>
        <w:t xml:space="preserve">this tick (g).</w:t>
      </w:r>
    </w:p>
    <w:p>
      <w:pPr>
        <w:pStyle w:val="Compact"/>
        <w:numPr>
          <w:ilvl w:val="0"/>
          <w:numId w:val="1089"/>
        </w:numPr>
      </w:pPr>
      <m:oMath>
        <m:sSub>
          <m:e>
            <m:r>
              <m:t>A</m:t>
            </m:r>
          </m:e>
          <m:sub>
            <m:r>
              <m:t>m</m:t>
            </m:r>
            <m:r>
              <m:t>a</m:t>
            </m:r>
            <m:r>
              <m:t>s</m:t>
            </m:r>
            <m:r>
              <m:t>s</m:t>
            </m:r>
          </m:sub>
        </m:sSub>
      </m:oMath>
      <w:r>
        <w:t xml:space="preserve"> </w:t>
      </w:r>
      <w:r>
        <w:t xml:space="preserve">is the agent’s body mass used for allometric and</w:t>
      </w:r>
      <w:r>
        <w:t xml:space="preserve"> </w:t>
      </w:r>
      <w:r>
        <w:t xml:space="preserve">energetic scaling (g).</w:t>
      </w:r>
    </w:p>
    <w:p>
      <w:pPr>
        <w:pStyle w:val="FirstParagraph"/>
      </w:pPr>
      <w:r>
        <w:t xml:space="preserve">Energy deficit relative to full energy:</w:t>
      </w:r>
    </w:p>
    <w:p>
      <w:pPr>
        <w:pStyle w:val="BodyText"/>
      </w:pPr>
      <m:oMathPara>
        <m:oMathParaPr>
          <m:jc m:val="center"/>
        </m:oMathParaPr>
        <m:oMath>
          <m:sSub>
            <m:e>
              <m:r>
                <m:t>E</m:t>
              </m:r>
            </m:e>
            <m:sub>
              <m:r>
                <m:t>d</m:t>
              </m:r>
              <m:r>
                <m:t>e</m:t>
              </m:r>
              <m:r>
                <m:t>f</m:t>
              </m:r>
              <m:r>
                <m:t>i</m:t>
              </m:r>
              <m:r>
                <m:t>c</m:t>
              </m:r>
              <m:r>
                <m:t>i</m:t>
              </m:r>
              <m:r>
                <m:t>t</m:t>
              </m:r>
            </m:sub>
          </m:sSub>
          <m:r>
            <m:rPr>
              <m:sty m:val="p"/>
            </m:rPr>
            <m:t>=</m:t>
          </m:r>
          <m:r>
            <m:t>100</m:t>
          </m:r>
          <m:r>
            <m:rPr>
              <m:sty m:val="p"/>
            </m:rPr>
            <m:t>−</m:t>
          </m:r>
          <m:sSub>
            <m:e>
              <m:r>
                <m:t>E</m:t>
              </m:r>
            </m:e>
            <m:sub>
              <m:r>
                <m:t>a</m:t>
              </m:r>
              <m:r>
                <m:t>g</m:t>
              </m:r>
              <m:r>
                <m:t>e</m:t>
              </m:r>
              <m:r>
                <m:t>n</m:t>
              </m:r>
              <m:r>
                <m:t>t</m:t>
              </m:r>
            </m:sub>
          </m:sSub>
          <m:r>
            <m:t>  </m:t>
          </m:r>
          <m:r>
            <m:rPr>
              <m:nor/>
              <m:sty m:val="p"/>
            </m:rPr>
            <m:t>(10.2)</m:t>
          </m:r>
        </m:oMath>
      </m:oMathPara>
    </w:p>
    <w:p>
      <w:pPr>
        <w:pStyle w:val="FirstParagraph"/>
      </w:pPr>
      <w:r>
        <w:t xml:space="preserve">Where:</w:t>
      </w:r>
    </w:p>
    <w:p>
      <w:pPr>
        <w:pStyle w:val="Compact"/>
        <w:numPr>
          <w:ilvl w:val="0"/>
          <w:numId w:val="1090"/>
        </w:numPr>
      </w:pPr>
      <m:oMath>
        <m:sSub>
          <m:e>
            <m:r>
              <m:t>E</m:t>
            </m:r>
          </m:e>
          <m:sub>
            <m:r>
              <m:t>d</m:t>
            </m:r>
            <m:r>
              <m:t>e</m:t>
            </m:r>
            <m:r>
              <m:t>f</m:t>
            </m:r>
            <m:r>
              <m:t>i</m:t>
            </m:r>
            <m:r>
              <m:t>c</m:t>
            </m:r>
            <m:r>
              <m:t>i</m:t>
            </m:r>
            <m:r>
              <m:t>t</m:t>
            </m:r>
          </m:sub>
        </m:sSub>
      </m:oMath>
      <w:r>
        <w:t xml:space="preserve"> </w:t>
      </w:r>
      <w:r>
        <w:t xml:space="preserve">is the energy shortfall relative to full energy</w:t>
      </w:r>
      <w:r>
        <w:t xml:space="preserve"> </w:t>
      </w:r>
      <w:r>
        <w:t xml:space="preserve">(energy units).</w:t>
      </w:r>
    </w:p>
    <w:p>
      <w:pPr>
        <w:pStyle w:val="Compact"/>
        <w:numPr>
          <w:ilvl w:val="0"/>
          <w:numId w:val="1090"/>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FirstParagraph"/>
      </w:pPr>
      <w:r>
        <w:t xml:space="preserve">Lipid required to refill the deficit:</w:t>
      </w:r>
    </w:p>
    <w:p>
      <w:pPr>
        <w:pStyle w:val="BodyText"/>
      </w:pPr>
      <m:oMathPara>
        <m:oMathParaPr>
          <m:jc m:val="center"/>
        </m:oMathParaPr>
        <m:oMath>
          <m:r>
            <m:t>L</m:t>
          </m:r>
          <m:r>
            <m:t>i</m:t>
          </m:r>
          <m:r>
            <m:t>p</m:t>
          </m:r>
          <m:r>
            <m:t>i</m:t>
          </m:r>
          <m:sSub>
            <m:e>
              <m:r>
                <m:t>d</m:t>
              </m:r>
            </m:e>
            <m:sub>
              <m:r>
                <m:t>n</m:t>
              </m:r>
              <m:r>
                <m:t>e</m:t>
              </m:r>
              <m:r>
                <m:t>e</m:t>
              </m:r>
              <m:r>
                <m:t>d</m:t>
              </m:r>
              <m:r>
                <m:t>e</m:t>
              </m:r>
              <m:r>
                <m:t>d</m:t>
              </m:r>
            </m:sub>
          </m:sSub>
          <m:r>
            <m:rPr>
              <m:sty m:val="p"/>
            </m:rPr>
            <m:t>=</m:t>
          </m:r>
          <m:f>
            <m:fPr>
              <m:type m:val="bar"/>
            </m:fPr>
            <m:num>
              <m:r>
                <m:t>E</m:t>
              </m:r>
              <m:r>
                <m:t>n</m:t>
              </m:r>
              <m:r>
                <m:t>e</m:t>
              </m:r>
              <m:r>
                <m:t>r</m:t>
              </m:r>
              <m:r>
                <m:t>g</m:t>
              </m:r>
              <m:sSub>
                <m:e>
                  <m:r>
                    <m:t>y</m:t>
                  </m:r>
                </m:e>
                <m:sub>
                  <m:r>
                    <m:t>d</m:t>
                  </m:r>
                  <m:r>
                    <m:t>e</m:t>
                  </m:r>
                  <m:r>
                    <m:t>f</m:t>
                  </m:r>
                  <m:r>
                    <m:t>i</m:t>
                  </m:r>
                  <m:r>
                    <m:t>c</m:t>
                  </m:r>
                  <m:r>
                    <m:t>i</m:t>
                  </m:r>
                  <m:r>
                    <m:t>t</m:t>
                  </m:r>
                </m:sub>
              </m:sSub>
            </m:num>
            <m:den>
              <m:r>
                <m:t>100</m:t>
              </m:r>
            </m:den>
          </m:f>
          <m:r>
            <m:t>  </m:t>
          </m:r>
          <m:r>
            <m:rPr>
              <m:nor/>
              <m:sty m:val="p"/>
            </m:rPr>
            <m:t>(10.3)</m:t>
          </m:r>
        </m:oMath>
      </m:oMathPara>
    </w:p>
    <w:p>
      <w:pPr>
        <w:pStyle w:val="FirstParagraph"/>
      </w:pPr>
      <w:r>
        <w:t xml:space="preserve">Where:</w:t>
      </w:r>
    </w:p>
    <w:p>
      <w:pPr>
        <w:pStyle w:val="Compact"/>
        <w:numPr>
          <w:ilvl w:val="0"/>
          <w:numId w:val="1091"/>
        </w:numPr>
      </w:pPr>
      <m:oMath>
        <m:r>
          <m:t>L</m:t>
        </m:r>
        <m:r>
          <m:t>i</m:t>
        </m:r>
        <m:r>
          <m:t>p</m:t>
        </m:r>
        <m:r>
          <m:t>i</m:t>
        </m:r>
        <m:sSub>
          <m:e>
            <m:r>
              <m:t>d</m:t>
            </m:r>
          </m:e>
          <m:sub>
            <m:r>
              <m:t>n</m:t>
            </m:r>
            <m:r>
              <m:t>e</m:t>
            </m:r>
            <m:r>
              <m:t>e</m:t>
            </m:r>
            <m:r>
              <m:t>d</m:t>
            </m:r>
            <m:r>
              <m:t>e</m:t>
            </m:r>
            <m:r>
              <m:t>d</m:t>
            </m:r>
          </m:sub>
        </m:sSub>
      </m:oMath>
      <w:r>
        <w:t xml:space="preserve"> </w:t>
      </w:r>
      <w:r>
        <w:t xml:space="preserve">is the lipid required to fill the energy deficit</w:t>
      </w:r>
      <w:r>
        <w:t xml:space="preserve"> </w:t>
      </w:r>
      <w:r>
        <w:t xml:space="preserve">(g).</w:t>
      </w:r>
    </w:p>
    <w:p>
      <w:pPr>
        <w:pStyle w:val="Compact"/>
        <w:numPr>
          <w:ilvl w:val="0"/>
          <w:numId w:val="1091"/>
        </w:numPr>
      </w:pPr>
      <m:oMath>
        <m:sSub>
          <m:e>
            <m:r>
              <m:t>E</m:t>
            </m:r>
          </m:e>
          <m:sub>
            <m:r>
              <m:t>d</m:t>
            </m:r>
            <m:r>
              <m:t>e</m:t>
            </m:r>
            <m:r>
              <m:t>f</m:t>
            </m:r>
            <m:r>
              <m:t>i</m:t>
            </m:r>
            <m:r>
              <m:t>c</m:t>
            </m:r>
            <m:r>
              <m:t>i</m:t>
            </m:r>
            <m:r>
              <m:t>t</m:t>
            </m:r>
          </m:sub>
        </m:sSub>
      </m:oMath>
      <w:r>
        <w:t xml:space="preserve"> </w:t>
      </w:r>
      <w:r>
        <w:t xml:space="preserve">is the energy shortfall relative to full energy (%,</w:t>
      </w:r>
      <w:r>
        <w:t xml:space="preserve"> </w:t>
      </w:r>
      <w:r>
        <w:t xml:space="preserve">relative energy).</w:t>
      </w:r>
    </w:p>
    <w:p>
      <w:pPr>
        <w:pStyle w:val="FirstParagraph"/>
      </w:pPr>
      <w:r>
        <w:t xml:space="preserve">Actual lipid mobilized:</w:t>
      </w:r>
    </w:p>
    <w:p>
      <w:pPr>
        <w:pStyle w:val="BodyText"/>
      </w:pPr>
      <m:oMathPara>
        <m:oMathParaPr>
          <m:jc m:val="center"/>
        </m:oMathParaPr>
        <m:oMath>
          <m:r>
            <m:t>L</m:t>
          </m:r>
          <m:r>
            <m:t>i</m:t>
          </m:r>
          <m:r>
            <m:t>p</m:t>
          </m:r>
          <m:r>
            <m:t>i</m:t>
          </m:r>
          <m:sSub>
            <m:e>
              <m:r>
                <m:t>d</m:t>
              </m:r>
            </m:e>
            <m:sub>
              <m:r>
                <m:t>u</m:t>
              </m:r>
              <m:r>
                <m:t>s</m:t>
              </m:r>
              <m:r>
                <m:t>e</m:t>
              </m:r>
              <m:r>
                <m:t>d</m:t>
              </m:r>
            </m:sub>
          </m:sSub>
          <m:r>
            <m:rPr>
              <m:sty m:val="p"/>
            </m:rPr>
            <m:t>=</m:t>
          </m:r>
          <m:r>
            <m:rPr>
              <m:sty m:val="p"/>
            </m:rPr>
            <m:t>min</m:t>
          </m:r>
          <m:r>
            <m:rPr>
              <m:sty m:val="p"/>
            </m:rPr>
            <m:t>(</m:t>
          </m:r>
          <m:r>
            <m:t>L</m:t>
          </m:r>
          <m:r>
            <m:t>i</m:t>
          </m:r>
          <m:r>
            <m:t>p</m:t>
          </m:r>
          <m:r>
            <m:t>i</m:t>
          </m:r>
          <m:sSub>
            <m:e>
              <m:r>
                <m:t>d</m:t>
              </m:r>
            </m:e>
            <m:sub>
              <m:r>
                <m:t>n</m:t>
              </m:r>
              <m:r>
                <m:t>e</m:t>
              </m:r>
              <m:r>
                <m:t>e</m:t>
              </m:r>
              <m:r>
                <m:t>d</m:t>
              </m:r>
              <m:r>
                <m:t>e</m:t>
              </m:r>
              <m:r>
                <m:t>d</m:t>
              </m:r>
            </m:sub>
          </m:sSub>
          <m:r>
            <m:rPr>
              <m:sty m:val="p"/>
            </m:rPr>
            <m:t>,</m:t>
          </m:r>
          <m:r>
            <m:t> </m:t>
          </m:r>
          <m:r>
            <m:t>L</m:t>
          </m:r>
          <m:r>
            <m:t>i</m:t>
          </m:r>
          <m:r>
            <m:t>p</m:t>
          </m:r>
          <m:r>
            <m:t>i</m:t>
          </m:r>
          <m:sSub>
            <m:e>
              <m:r>
                <m:t>d</m:t>
              </m:r>
            </m:e>
            <m:sub>
              <m:r>
                <m:t>r</m:t>
              </m:r>
              <m:r>
                <m:t>e</m:t>
              </m:r>
              <m:r>
                <m:t>f</m:t>
              </m:r>
              <m:r>
                <m:t>i</m:t>
              </m:r>
              <m:r>
                <m:t>l</m:t>
              </m:r>
              <m:r>
                <m:t>l</m:t>
              </m:r>
            </m:sub>
          </m:sSub>
          <m:r>
            <m:rPr>
              <m:sty m:val="p"/>
            </m:rPr>
            <m:t>)</m:t>
          </m:r>
          <m:r>
            <m:rPr>
              <m:sty m:val="p"/>
            </m:rPr>
            <m:t>×</m:t>
          </m:r>
          <m:r>
            <m:t>L</m:t>
          </m:r>
          <m:r>
            <m:t>i</m:t>
          </m:r>
          <m:r>
            <m:t>p</m:t>
          </m:r>
          <m:r>
            <m:t>i</m:t>
          </m:r>
          <m:sSub>
            <m:e>
              <m:r>
                <m:t>d</m:t>
              </m:r>
            </m:e>
            <m:sub>
              <m:r>
                <m:t>E</m:t>
              </m:r>
              <m:r>
                <m:t>f</m:t>
              </m:r>
              <m:r>
                <m:t>f</m:t>
              </m:r>
            </m:sub>
          </m:sSub>
          <m:r>
            <m:t>  </m:t>
          </m:r>
          <m:r>
            <m:rPr>
              <m:nor/>
              <m:sty m:val="p"/>
            </m:rPr>
            <m:t>(10.4)</m:t>
          </m:r>
        </m:oMath>
      </m:oMathPara>
    </w:p>
    <w:p>
      <w:pPr>
        <w:pStyle w:val="FirstParagraph"/>
      </w:pPr>
      <w:r>
        <w:t xml:space="preserve">Where:</w:t>
      </w:r>
    </w:p>
    <w:p>
      <w:pPr>
        <w:pStyle w:val="Compact"/>
        <w:numPr>
          <w:ilvl w:val="0"/>
          <w:numId w:val="1092"/>
        </w:numPr>
      </w:pPr>
      <m:oMath>
        <m:r>
          <m:t>L</m:t>
        </m:r>
        <m:r>
          <m:t>i</m:t>
        </m:r>
        <m:r>
          <m:t>p</m:t>
        </m:r>
        <m:r>
          <m:t>i</m:t>
        </m:r>
        <m:sSub>
          <m:e>
            <m:r>
              <m:t>d</m:t>
            </m:r>
          </m:e>
          <m:sub>
            <m:r>
              <m:t>u</m:t>
            </m:r>
            <m:r>
              <m:t>s</m:t>
            </m:r>
            <m:r>
              <m:t>e</m:t>
            </m:r>
            <m:r>
              <m:t>d</m:t>
            </m:r>
          </m:sub>
        </m:sSub>
      </m:oMath>
      <w:r>
        <w:t xml:space="preserve"> </w:t>
      </w:r>
      <w:r>
        <w:t xml:space="preserve">is the lipid mobilized during the current tick (g).</w:t>
      </w:r>
    </w:p>
    <w:p>
      <w:pPr>
        <w:pStyle w:val="Compact"/>
        <w:numPr>
          <w:ilvl w:val="0"/>
          <w:numId w:val="1092"/>
        </w:numPr>
      </w:pPr>
      <m:oMath>
        <m:r>
          <m:t>L</m:t>
        </m:r>
        <m:r>
          <m:t>i</m:t>
        </m:r>
        <m:r>
          <m:t>p</m:t>
        </m:r>
        <m:r>
          <m:t>i</m:t>
        </m:r>
        <m:sSub>
          <m:e>
            <m:r>
              <m:t>d</m:t>
            </m:r>
          </m:e>
          <m:sub>
            <m:r>
              <m:t>n</m:t>
            </m:r>
            <m:r>
              <m:t>e</m:t>
            </m:r>
            <m:r>
              <m:t>e</m:t>
            </m:r>
            <m:r>
              <m:t>d</m:t>
            </m:r>
            <m:r>
              <m:t>e</m:t>
            </m:r>
            <m:r>
              <m:t>d</m:t>
            </m:r>
          </m:sub>
        </m:sSub>
      </m:oMath>
      <w:r>
        <w:t xml:space="preserve"> </w:t>
      </w:r>
      <w:r>
        <w:t xml:space="preserve">is the lipid required to fill the energy deficit</w:t>
      </w:r>
      <w:r>
        <w:t xml:space="preserve"> </w:t>
      </w:r>
      <w:r>
        <w:t xml:space="preserve">(g).</w:t>
      </w:r>
    </w:p>
    <w:p>
      <w:pPr>
        <w:pStyle w:val="Compact"/>
        <w:numPr>
          <w:ilvl w:val="0"/>
          <w:numId w:val="1092"/>
        </w:numPr>
      </w:pPr>
      <m:oMath>
        <m:r>
          <m:t>L</m:t>
        </m:r>
        <m:r>
          <m:t>i</m:t>
        </m:r>
        <m:r>
          <m:t>p</m:t>
        </m:r>
        <m:r>
          <m:t>i</m:t>
        </m:r>
        <m:sSub>
          <m:e>
            <m:r>
              <m:t>d</m:t>
            </m:r>
          </m:e>
          <m:sub>
            <m:r>
              <m:t>r</m:t>
            </m:r>
            <m:r>
              <m:t>e</m:t>
            </m:r>
            <m:r>
              <m:t>f</m:t>
            </m:r>
            <m:r>
              <m:t>i</m:t>
            </m:r>
            <m:r>
              <m:t>l</m:t>
            </m:r>
            <m:r>
              <m:t>l</m:t>
            </m:r>
          </m:sub>
        </m:sSub>
      </m:oMath>
      <w:r>
        <w:t xml:space="preserve"> </w:t>
      </w:r>
      <w:r>
        <w:t xml:space="preserve">is the Maximum lipid available for mobilization</w:t>
      </w:r>
      <w:r>
        <w:t xml:space="preserve"> </w:t>
      </w:r>
      <w:r>
        <w:t xml:space="preserve">this tick (g).</w:t>
      </w:r>
    </w:p>
    <w:p>
      <w:pPr>
        <w:pStyle w:val="Compact"/>
        <w:numPr>
          <w:ilvl w:val="0"/>
          <w:numId w:val="1092"/>
        </w:numPr>
      </w:pPr>
      <m:oMath>
        <m:r>
          <m:t>L</m:t>
        </m:r>
        <m:r>
          <m:t>i</m:t>
        </m:r>
        <m:r>
          <m:t>p</m:t>
        </m:r>
        <m:r>
          <m:t>i</m:t>
        </m:r>
        <m:sSub>
          <m:e>
            <m:r>
              <m:t>d</m:t>
            </m:r>
          </m:e>
          <m:sub>
            <m:r>
              <m:t>E</m:t>
            </m:r>
            <m:r>
              <m:t>f</m:t>
            </m:r>
            <m:r>
              <m:t>f</m:t>
            </m:r>
          </m:sub>
        </m:sSub>
      </m:oMath>
      <w:r>
        <w:t xml:space="preserve"> </w:t>
      </w:r>
      <w:r>
        <w:t xml:space="preserve">is the efficiency multiplier applied to lipid</w:t>
      </w:r>
      <w:r>
        <w:t xml:space="preserve"> </w:t>
      </w:r>
      <w:r>
        <w:t xml:space="preserve">catabolism (%).</w:t>
      </w:r>
    </w:p>
    <w:bookmarkEnd w:id="156"/>
    <w:bookmarkStart w:id="157" w:name="energy-conversion-1"/>
    <w:p>
      <w:pPr>
        <w:pStyle w:val="Heading3"/>
      </w:pPr>
      <w:r>
        <w:rPr>
          <w:rStyle w:val="SectionNumber"/>
        </w:rPr>
        <w:t xml:space="preserve">10.7.2</w:t>
      </w:r>
      <w:r>
        <w:tab/>
      </w:r>
      <w:r>
        <w:t xml:space="preserve">Energy Conversion</w:t>
      </w:r>
    </w:p>
    <w:p>
      <w:pPr>
        <w:pStyle w:val="FirstParagraph"/>
      </w:pPr>
      <w:r>
        <w:t xml:space="preserve">Mobilized lipid is converted into energy:</w:t>
      </w:r>
    </w:p>
    <w:p>
      <w:pPr>
        <w:pStyle w:val="BodyText"/>
      </w:pPr>
      <m:oMathPara>
        <m:oMathParaPr>
          <m:jc m:val="center"/>
        </m:oMathParaPr>
        <m:oMath>
          <m:sSub>
            <m:e>
              <m:r>
                <m:t>E</m:t>
              </m:r>
            </m:e>
            <m:sub>
              <m:r>
                <m:t>a</m:t>
              </m:r>
              <m:r>
                <m:t>d</m:t>
              </m:r>
              <m:r>
                <m:t>d</m:t>
              </m:r>
              <m:r>
                <m:t>e</m:t>
              </m:r>
              <m:r>
                <m:t>d</m:t>
              </m:r>
            </m:sub>
          </m:sSub>
          <m:r>
            <m:rPr>
              <m:sty m:val="p"/>
            </m:rPr>
            <m:t>=</m:t>
          </m:r>
          <m:r>
            <m:t>L</m:t>
          </m:r>
          <m:r>
            <m:t>i</m:t>
          </m:r>
          <m:r>
            <m:t>p</m:t>
          </m:r>
          <m:r>
            <m:t>i</m:t>
          </m:r>
          <m:sSub>
            <m:e>
              <m:r>
                <m:t>d</m:t>
              </m:r>
            </m:e>
            <m:sub>
              <m:r>
                <m:t>u</m:t>
              </m:r>
              <m:r>
                <m:t>s</m:t>
              </m:r>
              <m:r>
                <m:t>e</m:t>
              </m:r>
              <m:r>
                <m:t>d</m:t>
              </m:r>
            </m:sub>
          </m:sSub>
          <m:r>
            <m:rPr>
              <m:sty m:val="p"/>
            </m:rPr>
            <m:t>×</m:t>
          </m:r>
          <m:r>
            <m:t>100</m:t>
          </m:r>
          <m:r>
            <m:t>  </m:t>
          </m:r>
          <m:r>
            <m:rPr>
              <m:nor/>
              <m:sty m:val="p"/>
            </m:rPr>
            <m:t>(10.5)</m:t>
          </m:r>
        </m:oMath>
      </m:oMathPara>
    </w:p>
    <w:p>
      <w:pPr>
        <w:pStyle w:val="FirstParagraph"/>
      </w:pPr>
      <w:r>
        <w:t xml:space="preserve">Where:</w:t>
      </w:r>
    </w:p>
    <w:p>
      <w:pPr>
        <w:pStyle w:val="Compact"/>
        <w:numPr>
          <w:ilvl w:val="0"/>
          <w:numId w:val="1093"/>
        </w:numPr>
      </w:pPr>
      <m:oMath>
        <m:sSub>
          <m:e>
            <m:r>
              <m:t>E</m:t>
            </m:r>
          </m:e>
          <m:sub>
            <m:r>
              <m:t>a</m:t>
            </m:r>
            <m:r>
              <m:t>d</m:t>
            </m:r>
            <m:r>
              <m:t>d</m:t>
            </m:r>
            <m:r>
              <m:t>e</m:t>
            </m:r>
            <m:r>
              <m:t>d</m:t>
            </m:r>
          </m:sub>
        </m:sSub>
      </m:oMath>
      <w:r>
        <w:t xml:space="preserve"> </w:t>
      </w:r>
      <w:r>
        <w:t xml:space="preserve">is the energy added from lipid mobilization (energy</w:t>
      </w:r>
      <w:r>
        <w:t xml:space="preserve"> </w:t>
      </w:r>
      <w:r>
        <w:t xml:space="preserve">units).</w:t>
      </w:r>
    </w:p>
    <w:p>
      <w:pPr>
        <w:pStyle w:val="Compact"/>
        <w:numPr>
          <w:ilvl w:val="0"/>
          <w:numId w:val="1093"/>
        </w:numPr>
      </w:pPr>
      <m:oMath>
        <m:r>
          <m:t>L</m:t>
        </m:r>
        <m:r>
          <m:t>i</m:t>
        </m:r>
        <m:r>
          <m:t>p</m:t>
        </m:r>
        <m:r>
          <m:t>i</m:t>
        </m:r>
        <m:sSub>
          <m:e>
            <m:r>
              <m:t>d</m:t>
            </m:r>
          </m:e>
          <m:sub>
            <m:r>
              <m:t>u</m:t>
            </m:r>
            <m:r>
              <m:t>s</m:t>
            </m:r>
            <m:r>
              <m:t>e</m:t>
            </m:r>
            <m:r>
              <m:t>d</m:t>
            </m:r>
          </m:sub>
        </m:sSub>
      </m:oMath>
      <w:r>
        <w:t xml:space="preserve"> </w:t>
      </w:r>
      <w:r>
        <w:t xml:space="preserve">is the lipid mobilized during the current tick (g).</w:t>
      </w:r>
    </w:p>
    <w:p>
      <w:pPr>
        <w:pStyle w:val="FirstParagraph"/>
      </w:pPr>
      <w:r>
        <w:t xml:space="preserve">Energy is capped at one hundred:</w:t>
      </w:r>
    </w:p>
    <w:p>
      <w:pPr>
        <w:pStyle w:val="BodyText"/>
      </w:pPr>
      <m:oMathPara>
        <m:oMathParaPr>
          <m:jc m:val="center"/>
        </m:oMathParaPr>
        <m:oMath>
          <m:sSub>
            <m:e>
              <m:r>
                <m:t>E</m:t>
              </m:r>
            </m:e>
            <m:sub>
              <m:r>
                <m:t>a</m:t>
              </m:r>
              <m:r>
                <m:t>g</m:t>
              </m:r>
              <m:r>
                <m:t>e</m:t>
              </m:r>
              <m:r>
                <m:t>n</m:t>
              </m:r>
              <m:r>
                <m:t>t</m:t>
              </m:r>
            </m:sub>
          </m:sSub>
          <m:r>
            <m:rPr>
              <m:sty m:val="p"/>
            </m:rPr>
            <m:t>=</m:t>
          </m:r>
          <m:r>
            <m:rPr>
              <m:sty m:val="p"/>
            </m:rPr>
            <m:t>min</m:t>
          </m:r>
          <m:r>
            <m:rPr>
              <m:sty m:val="p"/>
            </m:rPr>
            <m:t>(</m:t>
          </m:r>
          <m:r>
            <m:t>100</m:t>
          </m:r>
          <m:r>
            <m:rPr>
              <m:sty m:val="p"/>
            </m:rPr>
            <m:t>,</m:t>
          </m:r>
          <m:r>
            <m:t> </m:t>
          </m:r>
          <m:sSub>
            <m:e>
              <m:r>
                <m:t>E</m:t>
              </m:r>
            </m:e>
            <m:sub>
              <m:r>
                <m:t>a</m:t>
              </m:r>
              <m:r>
                <m:t>g</m:t>
              </m:r>
              <m:r>
                <m:t>e</m:t>
              </m:r>
              <m:r>
                <m:t>n</m:t>
              </m:r>
              <m:r>
                <m:t>t</m:t>
              </m:r>
            </m:sub>
          </m:sSub>
          <m:r>
            <m:rPr>
              <m:sty m:val="p"/>
            </m:rPr>
            <m:t>+</m:t>
          </m:r>
          <m:sSub>
            <m:e>
              <m:r>
                <m:t>E</m:t>
              </m:r>
            </m:e>
            <m:sub>
              <m:r>
                <m:t>a</m:t>
              </m:r>
              <m:r>
                <m:t>d</m:t>
              </m:r>
              <m:r>
                <m:t>d</m:t>
              </m:r>
              <m:r>
                <m:t>e</m:t>
              </m:r>
              <m:r>
                <m:t>d</m:t>
              </m:r>
            </m:sub>
          </m:sSub>
          <m:r>
            <m:rPr>
              <m:sty m:val="p"/>
            </m:rPr>
            <m:t>)</m:t>
          </m:r>
          <m:r>
            <m:t>  </m:t>
          </m:r>
          <m:r>
            <m:rPr>
              <m:nor/>
              <m:sty m:val="p"/>
            </m:rPr>
            <m:t>(10.6)</m:t>
          </m:r>
        </m:oMath>
      </m:oMathPara>
    </w:p>
    <w:p>
      <w:pPr>
        <w:pStyle w:val="FirstParagraph"/>
      </w:pPr>
      <w:r>
        <w:t xml:space="preserve">Where:</w:t>
      </w:r>
    </w:p>
    <w:p>
      <w:pPr>
        <w:pStyle w:val="Compact"/>
        <w:numPr>
          <w:ilvl w:val="0"/>
          <w:numId w:val="1094"/>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094"/>
        </w:numPr>
      </w:pPr>
      <m:oMath>
        <m:sSub>
          <m:e>
            <m:r>
              <m:t>E</m:t>
            </m:r>
          </m:e>
          <m:sub>
            <m:r>
              <m:t>a</m:t>
            </m:r>
            <m:r>
              <m:t>d</m:t>
            </m:r>
            <m:r>
              <m:t>d</m:t>
            </m:r>
            <m:r>
              <m:t>e</m:t>
            </m:r>
            <m:r>
              <m:t>d</m:t>
            </m:r>
          </m:sub>
        </m:sSub>
      </m:oMath>
      <w:r>
        <w:t xml:space="preserve"> </w:t>
      </w:r>
      <w:r>
        <w:t xml:space="preserve">is the energy added from lipid mobilization (energy</w:t>
      </w:r>
      <w:r>
        <w:t xml:space="preserve"> </w:t>
      </w:r>
      <w:r>
        <w:t xml:space="preserve">units).</w:t>
      </w:r>
    </w:p>
    <w:bookmarkEnd w:id="157"/>
    <w:bookmarkStart w:id="158" w:name="weight-loss"/>
    <w:p>
      <w:pPr>
        <w:pStyle w:val="Heading3"/>
      </w:pPr>
      <w:r>
        <w:rPr>
          <w:rStyle w:val="SectionNumber"/>
        </w:rPr>
        <w:t xml:space="preserve">10.7.3</w:t>
      </w:r>
      <w:r>
        <w:tab/>
      </w:r>
      <w:r>
        <w:t xml:space="preserve">Weight Loss</w:t>
      </w:r>
    </w:p>
    <w:p>
      <w:pPr>
        <w:pStyle w:val="FirstParagraph"/>
      </w:pPr>
      <w:r>
        <w:t xml:space="preserve">Weight decreases proportionally to lipid used:</w:t>
      </w:r>
    </w:p>
    <w:p>
      <w:pPr>
        <w:pStyle w:val="BodyText"/>
      </w:pPr>
      <m:oMathPara>
        <m:oMathParaPr>
          <m:jc m:val="center"/>
        </m:oMathParaPr>
        <m:oMath>
          <m:sSub>
            <m:e>
              <m:r>
                <m:t>A</m:t>
              </m:r>
            </m:e>
            <m:sub>
              <m:r>
                <m:t>m</m:t>
              </m:r>
              <m:r>
                <m:t>a</m:t>
              </m:r>
              <m:r>
                <m:t>s</m:t>
              </m:r>
              <m:r>
                <m:t>s</m:t>
              </m:r>
            </m:sub>
          </m:sSub>
          <m:r>
            <m:rPr>
              <m:sty m:val="p"/>
            </m:rPr>
            <m:t>=</m:t>
          </m:r>
          <m:sSub>
            <m:e>
              <m:r>
                <m:t>A</m:t>
              </m:r>
            </m:e>
            <m:sub>
              <m:r>
                <m:t>m</m:t>
              </m:r>
              <m:r>
                <m:t>a</m:t>
              </m:r>
              <m:r>
                <m:t>s</m:t>
              </m:r>
              <m:r>
                <m:t>s</m:t>
              </m:r>
            </m:sub>
          </m:sSub>
          <m:r>
            <m:rPr>
              <m:sty m:val="p"/>
            </m:rPr>
            <m:t>−</m:t>
          </m:r>
          <m:r>
            <m:t>L</m:t>
          </m:r>
          <m:r>
            <m:t>i</m:t>
          </m:r>
          <m:r>
            <m:t>p</m:t>
          </m:r>
          <m:r>
            <m:t>i</m:t>
          </m:r>
          <m:sSub>
            <m:e>
              <m:r>
                <m:t>d</m:t>
              </m:r>
            </m:e>
            <m:sub>
              <m:r>
                <m:t>u</m:t>
              </m:r>
              <m:r>
                <m:t>s</m:t>
              </m:r>
              <m:r>
                <m:t>e</m:t>
              </m:r>
              <m:r>
                <m:t>d</m:t>
              </m:r>
            </m:sub>
          </m:sSub>
          <m:r>
            <m:t>  </m:t>
          </m:r>
          <m:r>
            <m:rPr>
              <m:nor/>
              <m:sty m:val="p"/>
            </m:rPr>
            <m:t>(10.7)</m:t>
          </m:r>
        </m:oMath>
      </m:oMathPara>
    </w:p>
    <w:p>
      <w:pPr>
        <w:pStyle w:val="FirstParagraph"/>
      </w:pPr>
      <w:r>
        <w:t xml:space="preserve">Where:</w:t>
      </w:r>
    </w:p>
    <w:p>
      <w:pPr>
        <w:pStyle w:val="Compact"/>
        <w:numPr>
          <w:ilvl w:val="0"/>
          <w:numId w:val="1095"/>
        </w:numPr>
      </w:pPr>
      <m:oMath>
        <m:sSub>
          <m:e>
            <m:r>
              <m:t>A</m:t>
            </m:r>
          </m:e>
          <m:sub>
            <m:r>
              <m:t>m</m:t>
            </m:r>
            <m:r>
              <m:t>a</m:t>
            </m:r>
            <m:r>
              <m:t>s</m:t>
            </m:r>
            <m:r>
              <m:t>s</m:t>
            </m:r>
          </m:sub>
        </m:sSub>
      </m:oMath>
      <w:r>
        <w:t xml:space="preserve"> </w:t>
      </w:r>
      <w:r>
        <w:t xml:space="preserve">is an agent’s body mass used for allometric and energetic</w:t>
      </w:r>
      <w:r>
        <w:t xml:space="preserve"> </w:t>
      </w:r>
      <w:r>
        <w:t xml:space="preserve">scaling (g).</w:t>
      </w:r>
    </w:p>
    <w:p>
      <w:pPr>
        <w:pStyle w:val="Compact"/>
        <w:numPr>
          <w:ilvl w:val="0"/>
          <w:numId w:val="1095"/>
        </w:numPr>
      </w:pPr>
      <m:oMath>
        <m:r>
          <m:t>L</m:t>
        </m:r>
        <m:r>
          <m:t>i</m:t>
        </m:r>
        <m:r>
          <m:t>p</m:t>
        </m:r>
        <m:r>
          <m:t>i</m:t>
        </m:r>
        <m:sSub>
          <m:e>
            <m:r>
              <m:t>d</m:t>
            </m:r>
          </m:e>
          <m:sub>
            <m:r>
              <m:t>u</m:t>
            </m:r>
            <m:r>
              <m:t>s</m:t>
            </m:r>
            <m:r>
              <m:t>e</m:t>
            </m:r>
            <m:r>
              <m:t>d</m:t>
            </m:r>
          </m:sub>
        </m:sSub>
      </m:oMath>
      <w:r>
        <w:t xml:space="preserve"> </w:t>
      </w:r>
      <w:r>
        <w:t xml:space="preserve">is the lipid mobilized during the current tick (g).</w:t>
      </w:r>
    </w:p>
    <w:bookmarkEnd w:id="158"/>
    <w:bookmarkStart w:id="159" w:name="contaminant-bookkeeping"/>
    <w:p>
      <w:pPr>
        <w:pStyle w:val="Heading3"/>
      </w:pPr>
      <w:r>
        <w:rPr>
          <w:rStyle w:val="SectionNumber"/>
        </w:rPr>
        <w:t xml:space="preserve">10.7.4</w:t>
      </w:r>
      <w:r>
        <w:tab/>
      </w:r>
      <w:r>
        <w:t xml:space="preserve">Contaminant Bookkeeping</w:t>
      </w:r>
    </w:p>
    <w:p>
      <w:pPr>
        <w:pStyle w:val="FirstParagraph"/>
      </w:pPr>
      <w:r>
        <w:t xml:space="preserve">No mercury or methylmercury is acquired during lipid catabolism:</w:t>
      </w:r>
    </w:p>
    <w:p>
      <w:pPr>
        <w:pStyle w:val="BodyText"/>
      </w:pPr>
      <m:oMathPara>
        <m:oMathParaPr>
          <m:jc m:val="center"/>
        </m:oMathParaPr>
        <m:oMath>
          <m:r>
            <m:t>M</m:t>
          </m:r>
          <m:r>
            <m:t>e</m:t>
          </m:r>
          <m:r>
            <m:t>H</m:t>
          </m:r>
          <m:sSub>
            <m:e>
              <m:r>
                <m:t>g</m:t>
              </m:r>
            </m:e>
            <m:sub>
              <m:r>
                <m:t>d</m:t>
              </m:r>
              <m:r>
                <m:t>i</m:t>
              </m:r>
              <m:r>
                <m:t>g</m:t>
              </m:r>
              <m:r>
                <m:t>e</m:t>
              </m:r>
              <m:r>
                <m:t>s</m:t>
              </m:r>
              <m:r>
                <m:t>t</m:t>
              </m:r>
              <m:r>
                <m:t>e</m:t>
              </m:r>
              <m:r>
                <m:t>d</m:t>
              </m:r>
            </m:sub>
          </m:sSub>
          <m:r>
            <m:rPr>
              <m:sty m:val="p"/>
            </m:rPr>
            <m:t>=</m:t>
          </m:r>
          <m:r>
            <m:t>0</m:t>
          </m:r>
        </m:oMath>
      </m:oMathPara>
    </w:p>
    <w:p>
      <w:pPr>
        <w:pStyle w:val="FirstParagraph"/>
      </w:pPr>
      <m:oMathPara>
        <m:oMathParaPr>
          <m:jc m:val="center"/>
        </m:oMathParaPr>
        <m:oMath>
          <m:r>
            <m:t>H</m:t>
          </m:r>
          <m:sSub>
            <m:e>
              <m:r>
                <m:t>g</m:t>
              </m:r>
            </m:e>
            <m:sub>
              <m:r>
                <m:t>d</m:t>
              </m:r>
              <m:r>
                <m:t>i</m:t>
              </m:r>
              <m:r>
                <m:t>g</m:t>
              </m:r>
              <m:r>
                <m:t>e</m:t>
              </m:r>
              <m:r>
                <m:t>s</m:t>
              </m:r>
              <m:r>
                <m:t>t</m:t>
              </m:r>
              <m:r>
                <m:t>e</m:t>
              </m:r>
              <m:r>
                <m:t>d</m:t>
              </m:r>
            </m:sub>
          </m:sSub>
          <m:r>
            <m:rPr>
              <m:sty m:val="p"/>
            </m:rPr>
            <m:t>=</m:t>
          </m:r>
          <m:r>
            <m:t>0</m:t>
          </m:r>
        </m:oMath>
      </m:oMathPara>
    </w:p>
    <w:p>
      <w:pPr>
        <w:pStyle w:val="FirstParagraph"/>
      </w:pPr>
      <w:r>
        <w:t xml:space="preserve">These values are added to cumulative totals to maintain bookkeeping consistency, but do not increase contaminant burden.</w:t>
      </w:r>
    </w:p>
    <w:bookmarkEnd w:id="159"/>
    <w:bookmarkEnd w:id="160"/>
    <w:bookmarkStart w:id="161" w:name="netlogo-implementation-6"/>
    <w:p>
      <w:pPr>
        <w:pStyle w:val="Heading2"/>
      </w:pPr>
      <w:r>
        <w:rPr>
          <w:rStyle w:val="SectionNumber"/>
        </w:rPr>
        <w:t xml:space="preserve">10.8</w:t>
      </w:r>
      <w:r>
        <w:tab/>
      </w:r>
      <w:r>
        <w:t xml:space="preserve">Netlogo Implementation</w:t>
      </w:r>
    </w:p>
    <w:p>
      <w:pPr>
        <w:pStyle w:val="SourceCode"/>
      </w:pPr>
      <w:r>
        <w:br/>
      </w:r>
      <w:r>
        <w:rPr>
          <w:rStyle w:val="VerbatimChar"/>
        </w:rPr>
        <w:t xml:space="preserve">;; ===================================================================</w:t>
      </w:r>
      <w:r>
        <w:br/>
      </w:r>
      <w:r>
        <w:rPr>
          <w:rStyle w:val="VerbatimChar"/>
        </w:rPr>
        <w:t xml:space="preserve">;;  LIPID CATABOLISM SUBMODEL DECLARATIONS</w:t>
      </w:r>
      <w:r>
        <w:br/>
      </w:r>
      <w:r>
        <w:rPr>
          <w:rStyle w:val="VerbatimChar"/>
        </w:rPr>
        <w:t xml:space="preserve">;; ===================================================================</w:t>
      </w:r>
      <w:r>
        <w:br/>
      </w:r>
      <w:r>
        <w:br/>
      </w:r>
      <w:r>
        <w:rPr>
          <w:rStyle w:val="VerbatimChar"/>
        </w:rPr>
        <w:t xml:space="preserve">turtles-own [</w:t>
      </w:r>
      <w:r>
        <w:br/>
      </w:r>
      <w:r>
        <w:br/>
      </w:r>
      <w:r>
        <w:rPr>
          <w:rStyle w:val="VerbatimChar"/>
        </w:rPr>
        <w:t xml:space="preserve">  ;; Energetics &amp; body condition</w:t>
      </w:r>
      <w:r>
        <w:br/>
      </w:r>
      <w:r>
        <w:rPr>
          <w:rStyle w:val="VerbatimChar"/>
        </w:rPr>
        <w:t xml:space="preserve">  energy</w:t>
      </w:r>
      <w:r>
        <w:br/>
      </w:r>
      <w:r>
        <w:rPr>
          <w:rStyle w:val="VerbatimChar"/>
        </w:rPr>
        <w:t xml:space="preserve">  weight</w:t>
      </w:r>
      <w:r>
        <w:br/>
      </w:r>
      <w:r>
        <w:rPr>
          <w:rStyle w:val="VerbatimChar"/>
        </w:rPr>
        <w:t xml:space="preserve">  original-weight</w:t>
      </w:r>
      <w:r>
        <w:br/>
      </w:r>
      <w:r>
        <w:br/>
      </w:r>
      <w:r>
        <w:rPr>
          <w:rStyle w:val="VerbatimChar"/>
        </w:rPr>
        <w:t xml:space="preserve">  ;; Lipid metabolism</w:t>
      </w:r>
      <w:r>
        <w:br/>
      </w:r>
      <w:r>
        <w:rPr>
          <w:rStyle w:val="VerbatimChar"/>
        </w:rPr>
        <w:t xml:space="preserve">  lipid-catabolism-efficiency</w:t>
      </w:r>
      <w:r>
        <w:br/>
      </w:r>
      <w:r>
        <w:rPr>
          <w:rStyle w:val="VerbatimChar"/>
        </w:rPr>
        <w:t xml:space="preserve">  lipid-used</w:t>
      </w:r>
      <w:r>
        <w:br/>
      </w:r>
      <w:r>
        <w:br/>
      </w:r>
      <w:r>
        <w:rPr>
          <w:rStyle w:val="VerbatimChar"/>
        </w:rPr>
        <w:t xml:space="preserve">  ;; Metabolic rate inputs</w:t>
      </w:r>
      <w:r>
        <w:br/>
      </w:r>
      <w:r>
        <w:rPr>
          <w:rStyle w:val="VerbatimChar"/>
        </w:rPr>
        <w:t xml:space="preserve">  metabolism-rate</w:t>
      </w:r>
      <w:r>
        <w:br/>
      </w:r>
      <w:r>
        <w:rPr>
          <w:rStyle w:val="VerbatimChar"/>
        </w:rPr>
        <w:t xml:space="preserve">  baseline-metabolism-rate</w:t>
      </w:r>
      <w:r>
        <w:br/>
      </w:r>
      <w:r>
        <w:br/>
      </w:r>
      <w:r>
        <w:rPr>
          <w:rStyle w:val="VerbatimChar"/>
        </w:rPr>
        <w:t xml:space="preserve">  ;; Contaminant bookkeeping during fasting</w:t>
      </w:r>
      <w:r>
        <w:br/>
      </w:r>
      <w:r>
        <w:rPr>
          <w:rStyle w:val="VerbatimChar"/>
        </w:rPr>
        <w:t xml:space="preserve">  mehg-foraging</w:t>
      </w:r>
      <w:r>
        <w:br/>
      </w:r>
      <w:r>
        <w:rPr>
          <w:rStyle w:val="VerbatimChar"/>
        </w:rPr>
        <w:t xml:space="preserve">  hg-foraging</w:t>
      </w:r>
      <w:r>
        <w:br/>
      </w:r>
      <w:r>
        <w:rPr>
          <w:rStyle w:val="VerbatimChar"/>
        </w:rPr>
        <w:t xml:space="preserve">  </w:t>
      </w:r>
      <w:r>
        <w:br/>
      </w:r>
      <w:r>
        <w:rPr>
          <w:rStyle w:val="VerbatimChar"/>
        </w:rPr>
        <w:t xml:space="preserve">  mehg-foraging-total</w:t>
      </w:r>
      <w:r>
        <w:br/>
      </w:r>
      <w:r>
        <w:rPr>
          <w:rStyle w:val="VerbatimChar"/>
        </w:rPr>
        <w:t xml:space="preserve">  hg-foraging-total</w:t>
      </w:r>
      <w:r>
        <w:br/>
      </w:r>
      <w:r>
        <w:rPr>
          <w:rStyle w:val="VerbatimChar"/>
        </w:rPr>
        <w:t xml:space="preserve">  </w:t>
      </w:r>
      <w:r>
        <w:br/>
      </w:r>
      <w:r>
        <w:rPr>
          <w:rStyle w:val="VerbatimChar"/>
        </w:rPr>
        <w:t xml:space="preserve">  mehg-total</w:t>
      </w:r>
      <w:r>
        <w:br/>
      </w:r>
      <w:r>
        <w:rPr>
          <w:rStyle w:val="VerbatimChar"/>
        </w:rPr>
        <w:t xml:space="preserve">  hg-total</w:t>
      </w:r>
      <w:r>
        <w:br/>
      </w:r>
      <w:r>
        <w:rPr>
          <w:rStyle w:val="VerbatimChar"/>
        </w:rPr>
        <w:t xml:space="preserve">]</w:t>
      </w:r>
      <w:r>
        <w:br/>
      </w:r>
      <w:r>
        <w:br/>
      </w:r>
      <w:r>
        <w:rPr>
          <w:rStyle w:val="VerbatimChar"/>
        </w:rPr>
        <w:t xml:space="preserve">;; ===================================================================</w:t>
      </w:r>
      <w:r>
        <w:br/>
      </w:r>
      <w:r>
        <w:rPr>
          <w:rStyle w:val="VerbatimChar"/>
        </w:rPr>
        <w:t xml:space="preserve">;;  LIPID CATABOLISM SUBMODEL </w:t>
      </w:r>
      <w:r>
        <w:br/>
      </w:r>
      <w:r>
        <w:rPr>
          <w:rStyle w:val="VerbatimChar"/>
        </w:rPr>
        <w:t xml:space="preserve">;; ===================================================================</w:t>
      </w:r>
      <w:r>
        <w:br/>
      </w:r>
      <w:r>
        <w:br/>
      </w:r>
      <w:r>
        <w:rPr>
          <w:rStyle w:val="VerbatimChar"/>
        </w:rPr>
        <w:t xml:space="preserve"> to lipid-loss</w:t>
      </w:r>
      <w:r>
        <w:br/>
      </w:r>
      <w:r>
        <w:rPr>
          <w:rStyle w:val="VerbatimChar"/>
        </w:rPr>
        <w:t xml:space="preserve">   ;; Maximum lipid metabolized this step, adjusted by efficiency</w:t>
      </w:r>
      <w:r>
        <w:br/>
      </w:r>
      <w:r>
        <w:rPr>
          <w:rStyle w:val="VerbatimChar"/>
        </w:rPr>
        <w:t xml:space="preserve">  let lipid-refill 0.5 * (weight / original-weight)</w:t>
      </w:r>
      <w:r>
        <w:br/>
      </w:r>
      <w:r>
        <w:rPr>
          <w:rStyle w:val="VerbatimChar"/>
        </w:rPr>
        <w:t xml:space="preserve">  ;print (word "lipid-refill: " lipid-refill)</w:t>
      </w:r>
      <w:r>
        <w:br/>
      </w:r>
      <w:r>
        <w:rPr>
          <w:rStyle w:val="VerbatimChar"/>
        </w:rPr>
        <w:t xml:space="preserve">  ;print (word "current energy: " energy)</w:t>
      </w:r>
      <w:r>
        <w:br/>
      </w:r>
      <w:r>
        <w:rPr>
          <w:rStyle w:val="VerbatimChar"/>
        </w:rPr>
        <w:t xml:space="preserve">  ;; Calculate deficit and lipid need</w:t>
      </w:r>
      <w:r>
        <w:br/>
      </w:r>
      <w:r>
        <w:rPr>
          <w:rStyle w:val="VerbatimChar"/>
        </w:rPr>
        <w:t xml:space="preserve">  let energy-deficit (100 - energy)</w:t>
      </w:r>
      <w:r>
        <w:br/>
      </w:r>
      <w:r>
        <w:rPr>
          <w:rStyle w:val="VerbatimChar"/>
        </w:rPr>
        <w:t xml:space="preserve">  ;print (word "energy-deficit: " energy-deficit)</w:t>
      </w:r>
      <w:r>
        <w:br/>
      </w:r>
      <w:r>
        <w:rPr>
          <w:rStyle w:val="VerbatimChar"/>
        </w:rPr>
        <w:t xml:space="preserve">  let lipid-needed (energy-deficit / 40)</w:t>
      </w:r>
      <w:r>
        <w:br/>
      </w:r>
      <w:r>
        <w:rPr>
          <w:rStyle w:val="VerbatimChar"/>
        </w:rPr>
        <w:t xml:space="preserve">  ;print (word "lipid-needed: " lipid-needed)</w:t>
      </w:r>
      <w:r>
        <w:br/>
      </w:r>
      <w:r>
        <w:rPr>
          <w:rStyle w:val="VerbatimChar"/>
        </w:rPr>
        <w:t xml:space="preserve">  </w:t>
      </w:r>
      <w:r>
        <w:br/>
      </w:r>
      <w:r>
        <w:rPr>
          <w:rStyle w:val="VerbatimChar"/>
        </w:rPr>
        <w:t xml:space="preserve">  ;; Actual lipid use depends on efficiency and availability</w:t>
      </w:r>
      <w:r>
        <w:br/>
      </w:r>
      <w:r>
        <w:rPr>
          <w:rStyle w:val="VerbatimChar"/>
        </w:rPr>
        <w:t xml:space="preserve">  let lipid-used (min list lipid-needed lipid-refill)</w:t>
      </w:r>
      <w:r>
        <w:br/>
      </w:r>
      <w:r>
        <w:rPr>
          <w:rStyle w:val="VerbatimChar"/>
        </w:rPr>
        <w:t xml:space="preserve">  set lipid-used (lipid-used * lipid-catabolism-efficiency)</w:t>
      </w:r>
      <w:r>
        <w:br/>
      </w:r>
      <w:r>
        <w:rPr>
          <w:rStyle w:val="VerbatimChar"/>
        </w:rPr>
        <w:t xml:space="preserve">  ;print (word "lipid-used: " lipid-used)</w:t>
      </w:r>
      <w:r>
        <w:br/>
      </w:r>
      <w:r>
        <w:rPr>
          <w:rStyle w:val="VerbatimChar"/>
        </w:rPr>
        <w:t xml:space="preserve">  </w:t>
      </w:r>
      <w:r>
        <w:br/>
      </w:r>
      <w:r>
        <w:rPr>
          <w:rStyle w:val="VerbatimChar"/>
        </w:rPr>
        <w:t xml:space="preserve">  ;; Convert lipid to energy (scaled by efficiency)</w:t>
      </w:r>
      <w:r>
        <w:br/>
      </w:r>
      <w:r>
        <w:rPr>
          <w:rStyle w:val="VerbatimChar"/>
        </w:rPr>
        <w:t xml:space="preserve">  let energy-change (lipid-used * 40)</w:t>
      </w:r>
      <w:r>
        <w:br/>
      </w:r>
      <w:r>
        <w:rPr>
          <w:rStyle w:val="VerbatimChar"/>
        </w:rPr>
        <w:t xml:space="preserve">  ;print (word "energy added: " energy-change)</w:t>
      </w:r>
      <w:r>
        <w:br/>
      </w:r>
      <w:r>
        <w:rPr>
          <w:rStyle w:val="VerbatimChar"/>
        </w:rPr>
        <w:t xml:space="preserve">  set energy (energy + energy-change)</w:t>
      </w:r>
      <w:r>
        <w:br/>
      </w:r>
      <w:r>
        <w:rPr>
          <w:rStyle w:val="VerbatimChar"/>
        </w:rPr>
        <w:t xml:space="preserve">  ;print (word "energy after lipid conversion: " energy)</w:t>
      </w:r>
      <w:r>
        <w:br/>
      </w:r>
      <w:r>
        <w:rPr>
          <w:rStyle w:val="VerbatimChar"/>
        </w:rPr>
        <w:t xml:space="preserve">  if energy &gt; 100 [ </w:t>
      </w:r>
      <w:r>
        <w:br/>
      </w:r>
      <w:r>
        <w:rPr>
          <w:rStyle w:val="VerbatimChar"/>
        </w:rPr>
        <w:t xml:space="preserve">    set energy 100 </w:t>
      </w:r>
      <w:r>
        <w:br/>
      </w:r>
      <w:r>
        <w:rPr>
          <w:rStyle w:val="VerbatimChar"/>
        </w:rPr>
        <w:t xml:space="preserve">    print "energy capped at 100"</w:t>
      </w:r>
      <w:r>
        <w:br/>
      </w:r>
      <w:r>
        <w:rPr>
          <w:rStyle w:val="VerbatimChar"/>
        </w:rPr>
        <w:t xml:space="preserve">  ]</w:t>
      </w:r>
      <w:r>
        <w:br/>
      </w:r>
      <w:r>
        <w:rPr>
          <w:rStyle w:val="VerbatimChar"/>
        </w:rPr>
        <w:t xml:space="preserve">  </w:t>
      </w:r>
      <w:r>
        <w:br/>
      </w:r>
      <w:r>
        <w:rPr>
          <w:rStyle w:val="VerbatimChar"/>
        </w:rPr>
        <w:t xml:space="preserve">  ;; Weight loss proportional to lipid burned</w:t>
      </w:r>
      <w:r>
        <w:br/>
      </w:r>
      <w:r>
        <w:rPr>
          <w:rStyle w:val="VerbatimChar"/>
        </w:rPr>
        <w:t xml:space="preserve">  set weight weight - (lipid-used)</w:t>
      </w:r>
      <w:r>
        <w:br/>
      </w:r>
      <w:r>
        <w:rPr>
          <w:rStyle w:val="VerbatimChar"/>
        </w:rPr>
        <w:t xml:space="preserve">  ;print (word "weight after lipid loss: " weight)</w:t>
      </w:r>
      <w:r>
        <w:br/>
      </w:r>
      <w:r>
        <w:rPr>
          <w:rStyle w:val="VerbatimChar"/>
        </w:rPr>
        <w:t xml:space="preserve">  </w:t>
      </w:r>
      <w:r>
        <w:br/>
      </w:r>
      <w:r>
        <w:rPr>
          <w:rStyle w:val="VerbatimChar"/>
        </w:rPr>
        <w:t xml:space="preserve">  ;; When relying on lipids, Hg mercury foraging risk stops</w:t>
      </w:r>
      <w:r>
        <w:br/>
      </w:r>
      <w:r>
        <w:rPr>
          <w:rStyle w:val="VerbatimChar"/>
        </w:rPr>
        <w:t xml:space="preserve">    </w:t>
      </w:r>
      <w:r>
        <w:br/>
      </w:r>
      <w:r>
        <w:rPr>
          <w:rStyle w:val="VerbatimChar"/>
        </w:rPr>
        <w:t xml:space="preserve">  ;; contaminant bookkeeping</w:t>
      </w:r>
      <w:r>
        <w:br/>
      </w:r>
      <w:r>
        <w:rPr>
          <w:rStyle w:val="VerbatimChar"/>
        </w:rPr>
        <w:t xml:space="preserve">  let digested-MeHg 0</w:t>
      </w:r>
      <w:r>
        <w:br/>
      </w:r>
      <w:r>
        <w:rPr>
          <w:rStyle w:val="VerbatimChar"/>
        </w:rPr>
        <w:t xml:space="preserve">  let digested-Hg 0</w:t>
      </w:r>
      <w:r>
        <w:br/>
      </w:r>
      <w:r>
        <w:rPr>
          <w:rStyle w:val="VerbatimChar"/>
        </w:rPr>
        <w:t xml:space="preserve">  set mehg-foraging digested-MeHg</w:t>
      </w:r>
      <w:r>
        <w:br/>
      </w:r>
      <w:r>
        <w:rPr>
          <w:rStyle w:val="VerbatimChar"/>
        </w:rPr>
        <w:t xml:space="preserve">  set hg-foraging digested-Hg</w:t>
      </w:r>
      <w:r>
        <w:br/>
      </w:r>
      <w:r>
        <w:br/>
      </w:r>
      <w:r>
        <w:rPr>
          <w:rStyle w:val="VerbatimChar"/>
        </w:rPr>
        <w:t xml:space="preserve">  set mehg-foraging-total mehg-foraging-total + digested-MeHg</w:t>
      </w:r>
      <w:r>
        <w:br/>
      </w:r>
      <w:r>
        <w:rPr>
          <w:rStyle w:val="VerbatimChar"/>
        </w:rPr>
        <w:t xml:space="preserve">  set hg-foraging-total hg-foraging-total + digested-Hg</w:t>
      </w:r>
      <w:r>
        <w:br/>
      </w:r>
      <w:r>
        <w:rPr>
          <w:rStyle w:val="VerbatimChar"/>
        </w:rPr>
        <w:t xml:space="preserve">  set mehg-total mehg-total + digested-MeHg</w:t>
      </w:r>
      <w:r>
        <w:br/>
      </w:r>
      <w:r>
        <w:rPr>
          <w:rStyle w:val="VerbatimChar"/>
        </w:rPr>
        <w:t xml:space="preserve">  set hg-total hg-total + digested-Hg</w:t>
      </w:r>
      <w:r>
        <w:br/>
      </w:r>
      <w:r>
        <w:rPr>
          <w:rStyle w:val="VerbatimChar"/>
        </w:rPr>
        <w:t xml:space="preserve"> end</w:t>
      </w:r>
      <w:r>
        <w:br/>
      </w:r>
      <w:r>
        <w:rPr>
          <w:rStyle w:val="VerbatimChar"/>
        </w:rPr>
        <w:t xml:space="preserve"> </w:t>
      </w:r>
    </w:p>
    <w:bookmarkEnd w:id="161"/>
    <w:bookmarkEnd w:id="162"/>
    <w:bookmarkStart w:id="180" w:name="landward-movement"/>
    <w:p>
      <w:pPr>
        <w:pStyle w:val="Heading1"/>
      </w:pPr>
      <w:r>
        <w:rPr>
          <w:rStyle w:val="SectionNumber"/>
        </w:rPr>
        <w:t xml:space="preserve">11</w:t>
      </w:r>
      <w:r>
        <w:tab/>
      </w:r>
      <w:r>
        <w:t xml:space="preserve">Landward Movement</w:t>
      </w:r>
    </w:p>
    <w:bookmarkStart w:id="163" w:name="overview-7"/>
    <w:p>
      <w:pPr>
        <w:pStyle w:val="Heading2"/>
      </w:pPr>
      <w:r>
        <w:rPr>
          <w:rStyle w:val="SectionNumber"/>
        </w:rPr>
        <w:t xml:space="preserve">11.1</w:t>
      </w:r>
      <w:r>
        <w:tab/>
      </w:r>
      <w:r>
        <w:t xml:space="preserve">Overview</w:t>
      </w:r>
    </w:p>
    <w:p>
      <w:pPr>
        <w:pStyle w:val="FirstParagraph"/>
      </w:pPr>
      <w:r>
        <w:t xml:space="preserve">This function simulates landward movement for fish moving upstream through riverine and estuarine systems, where agents adjust movement based on local water velocity, energetic condition, and the relative difficulty of swimming in a given flow. Within this submodel, upstream movement emerges from the interaction between hydrodynamic forcing, body size, and energetic state, as agents navigate spatially variable flow fields where velocity and depth constrain swimming difficulty and energetic cost. These relationships are consistent with allometric scaling in aquatic organisms</w:t>
      </w:r>
      <w:r>
        <w:t xml:space="preserve"> </w:t>
      </w:r>
      <w:r>
        <w:t xml:space="preserve">(</w:t>
      </w:r>
      <w:hyperlink w:anchor="ref-brown_toward_2004">
        <w:r>
          <w:rPr>
            <w:rStyle w:val="Hyperlink"/>
          </w:rPr>
          <w:t xml:space="preserve">Brown et al. 2004</w:t>
        </w:r>
      </w:hyperlink>
      <w:r>
        <w:t xml:space="preserve">)</w:t>
      </w:r>
      <w:r>
        <w:t xml:space="preserve"> </w:t>
      </w:r>
      <w:r>
        <w:t xml:space="preserve">and observed behavioral responses of fish to hydrodynamic conditions during movement</w:t>
      </w:r>
      <w:r>
        <w:t xml:space="preserve"> </w:t>
      </w:r>
      <w:r>
        <w:t xml:space="preserve">(</w:t>
      </w:r>
      <w:hyperlink w:anchor="ref-gibson_selective_2001">
        <w:r>
          <w:rPr>
            <w:rStyle w:val="Hyperlink"/>
          </w:rPr>
          <w:t xml:space="preserve">Gibson et al. 2001a</w:t>
        </w:r>
      </w:hyperlink>
      <w:r>
        <w:t xml:space="preserve">)</w:t>
      </w:r>
      <w:r>
        <w:t xml:space="preserve">.</w:t>
      </w:r>
    </w:p>
    <w:p>
      <w:pPr>
        <w:pStyle w:val="BodyText"/>
      </w:pPr>
      <w:r>
        <w:t xml:space="preserve">Movement is structured through a least-cost framework that is recalculated under changing hydrodynamic conditions, where agents respond locally to gradients in flow resistance and path difficulty rather than optimizing globally. This formulation allows movement pathways, travel time, and energy expenditure to emerge dynamically from repeated interactions between organismal capacity and the hydrodynamic environment.</w:t>
      </w:r>
    </w:p>
    <w:bookmarkEnd w:id="163"/>
    <w:bookmarkStart w:id="164" w:name="purpose-6"/>
    <w:p>
      <w:pPr>
        <w:pStyle w:val="Heading2"/>
      </w:pPr>
      <w:r>
        <w:rPr>
          <w:rStyle w:val="SectionNumber"/>
        </w:rPr>
        <w:t xml:space="preserve">11.2</w:t>
      </w:r>
      <w:r>
        <w:tab/>
      </w:r>
      <w:r>
        <w:t xml:space="preserve">Purpose</w:t>
      </w:r>
    </w:p>
    <w:p>
      <w:pPr>
        <w:pStyle w:val="FirstParagraph"/>
      </w:pPr>
      <w:r>
        <w:t xml:space="preserve">The purpose of this submodel is to represent upstream movement under realistic spatial hydrodynamic resistance. Agents evaluate flow velocity, movement difficulty, body condition, and patch level travel costs before advancing along a least cost path toward a home location.</w:t>
      </w:r>
    </w:p>
    <w:bookmarkEnd w:id="164"/>
    <w:bookmarkStart w:id="169" w:name="entities-state-variables-and-scales-7"/>
    <w:p>
      <w:pPr>
        <w:pStyle w:val="Heading2"/>
      </w:pPr>
      <w:r>
        <w:rPr>
          <w:rStyle w:val="SectionNumber"/>
        </w:rPr>
        <w:t xml:space="preserve">11.3</w:t>
      </w:r>
      <w:r>
        <w:tab/>
      </w:r>
      <w:r>
        <w:t xml:space="preserve">Entities, State Variables, and Scales</w:t>
      </w:r>
    </w:p>
    <w:bookmarkStart w:id="165" w:name="spatial-and-temporal-scales-7"/>
    <w:p>
      <w:pPr>
        <w:pStyle w:val="Heading3"/>
      </w:pPr>
      <w:r>
        <w:rPr>
          <w:rStyle w:val="SectionNumber"/>
        </w:rPr>
        <w:t xml:space="preserve">11.3.1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65"/>
    <w:bookmarkStart w:id="166" w:name="global-variables-7"/>
    <w:p>
      <w:pPr>
        <w:pStyle w:val="Heading3"/>
      </w:pPr>
      <w:r>
        <w:rPr>
          <w:rStyle w:val="SectionNumber"/>
        </w:rPr>
        <w:t xml:space="preserve">11.3.2</w:t>
      </w:r>
      <w:r>
        <w:tab/>
      </w:r>
      <w: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max-seaward-velocity</w:t>
            </w:r>
          </w:p>
        </w:tc>
        <w:tc>
          <w:tcPr/>
          <w:p>
            <w:pPr>
              <w:pStyle w:val="Compact"/>
              <w:jc w:val="center"/>
            </w:pPr>
            <w:r>
              <w:t xml:space="preserve">Maximum seaward directed velocity in the domain, used for normalization.</w:t>
            </w:r>
          </w:p>
        </w:tc>
      </w:tr>
      <w:tr>
        <w:tc>
          <w:tcPr/>
          <w:p>
            <w:pPr>
              <w:pStyle w:val="Compact"/>
              <w:jc w:val="center"/>
            </w:pPr>
            <w:r>
              <w:rPr>
                <w:b/>
                <w:bCs/>
              </w:rPr>
              <w:t xml:space="preserve">max-landward-velocity</w:t>
            </w:r>
          </w:p>
        </w:tc>
        <w:tc>
          <w:tcPr/>
          <w:p>
            <w:pPr>
              <w:pStyle w:val="Compact"/>
              <w:jc w:val="center"/>
            </w:pPr>
            <w:r>
              <w:t xml:space="preserve">Maximum landward directed velocity in the domain.</w:t>
            </w:r>
          </w:p>
        </w:tc>
      </w:tr>
    </w:tbl>
    <w:bookmarkEnd w:id="166"/>
    <w:bookmarkStart w:id="167" w:name="patch-variables-7"/>
    <w:p>
      <w:pPr>
        <w:pStyle w:val="Heading3"/>
      </w:pPr>
      <w:r>
        <w:rPr>
          <w:rStyle w:val="SectionNumber"/>
        </w:rPr>
        <w:t xml:space="preserve">11.3.3</w:t>
      </w:r>
      <w:r>
        <w:tab/>
      </w: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velocity</w:t>
            </w:r>
          </w:p>
        </w:tc>
        <w:tc>
          <w:tcPr/>
          <w:p>
            <w:pPr>
              <w:pStyle w:val="Compact"/>
              <w:jc w:val="center"/>
            </w:pPr>
            <w:r>
              <w:t xml:space="preserve">Depth averaged hydrodynamic velocity at the patch.</w:t>
            </w:r>
          </w:p>
        </w:tc>
      </w:tr>
      <w:tr>
        <w:tc>
          <w:tcPr/>
          <w:p>
            <w:pPr>
              <w:pStyle w:val="Compact"/>
              <w:jc w:val="center"/>
            </w:pPr>
            <w:r>
              <w:rPr>
                <w:b/>
                <w:bCs/>
              </w:rPr>
              <w:t xml:space="preserve">depth</w:t>
            </w:r>
          </w:p>
        </w:tc>
        <w:tc>
          <w:tcPr/>
          <w:p>
            <w:pPr>
              <w:pStyle w:val="Compact"/>
              <w:jc w:val="center"/>
            </w:pPr>
            <w:r>
              <w:t xml:space="preserve">Water depth at the patch.</w:t>
            </w:r>
          </w:p>
        </w:tc>
      </w:tr>
      <w:tr>
        <w:tc>
          <w:tcPr/>
          <w:p>
            <w:pPr>
              <w:pStyle w:val="Compact"/>
              <w:jc w:val="center"/>
            </w:pPr>
            <w:r>
              <w:rPr>
                <w:b/>
                <w:bCs/>
              </w:rPr>
              <w:t xml:space="preserve">patch-terrain</w:t>
            </w:r>
          </w:p>
        </w:tc>
        <w:tc>
          <w:tcPr/>
          <w:p>
            <w:pPr>
              <w:pStyle w:val="Compact"/>
              <w:jc w:val="center"/>
            </w:pPr>
            <w:r>
              <w:t xml:space="preserve">Indicates whether the patch is water or land.</w:t>
            </w:r>
          </w:p>
        </w:tc>
      </w:tr>
      <w:tr>
        <w:tc>
          <w:tcPr/>
          <w:p>
            <w:pPr>
              <w:pStyle w:val="Compact"/>
              <w:jc w:val="center"/>
            </w:pPr>
            <w:r>
              <w:rPr>
                <w:b/>
                <w:bCs/>
              </w:rPr>
              <w:t xml:space="preserve">cost-to-home</w:t>
            </w:r>
          </w:p>
        </w:tc>
        <w:tc>
          <w:tcPr/>
          <w:p>
            <w:pPr>
              <w:pStyle w:val="Compact"/>
              <w:jc w:val="center"/>
            </w:pPr>
            <w:r>
              <w:t xml:space="preserve">Patch level cost field producing a least cost corridor.</w:t>
            </w:r>
          </w:p>
        </w:tc>
      </w:tr>
      <w:tr>
        <w:tc>
          <w:tcPr/>
          <w:p>
            <w:pPr>
              <w:pStyle w:val="Compact"/>
              <w:jc w:val="center"/>
            </w:pPr>
            <w:r>
              <w:rPr>
                <w:b/>
                <w:bCs/>
              </w:rPr>
              <w:t xml:space="preserve">visits-by-alewife</w:t>
            </w:r>
          </w:p>
        </w:tc>
        <w:tc>
          <w:tcPr/>
          <w:p>
            <w:pPr>
              <w:pStyle w:val="Compact"/>
              <w:jc w:val="center"/>
            </w:pPr>
            <w:r>
              <w:t xml:space="preserve">Number of times the agent visits the patch.</w:t>
            </w:r>
          </w:p>
        </w:tc>
      </w:tr>
      <w:tr>
        <w:tc>
          <w:tcPr/>
          <w:p>
            <w:pPr>
              <w:pStyle w:val="Compact"/>
              <w:jc w:val="center"/>
            </w:pPr>
            <w:r>
              <w:rPr>
                <w:b/>
                <w:bCs/>
              </w:rPr>
              <w:t xml:space="preserve">ticks-spent-alewife</w:t>
            </w:r>
          </w:p>
        </w:tc>
        <w:tc>
          <w:tcPr/>
          <w:p>
            <w:pPr>
              <w:pStyle w:val="Compact"/>
              <w:jc w:val="center"/>
            </w:pPr>
            <w:r>
              <w:t xml:space="preserve">Time spent on the patch.</w:t>
            </w:r>
          </w:p>
        </w:tc>
      </w:tr>
    </w:tbl>
    <w:bookmarkEnd w:id="167"/>
    <w:bookmarkStart w:id="168" w:name="agent-variables-7"/>
    <w:p>
      <w:pPr>
        <w:pStyle w:val="Heading3"/>
      </w:pPr>
      <w:r>
        <w:rPr>
          <w:rStyle w:val="SectionNumber"/>
        </w:rPr>
        <w:t xml:space="preserve">11.3.4</w:t>
      </w:r>
      <w:r>
        <w:tab/>
      </w:r>
      <w:r>
        <w:t xml:space="preserve">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weight</w:t>
            </w:r>
          </w:p>
        </w:tc>
        <w:tc>
          <w:tcPr/>
          <w:p>
            <w:pPr>
              <w:pStyle w:val="Compact"/>
              <w:jc w:val="center"/>
            </w:pPr>
            <w:r>
              <w:t xml:space="preserve">Body mass of the fish.</w:t>
            </w:r>
          </w:p>
        </w:tc>
      </w:tr>
      <w:tr>
        <w:tc>
          <w:tcPr/>
          <w:p>
            <w:pPr>
              <w:pStyle w:val="Compact"/>
              <w:jc w:val="center"/>
            </w:pPr>
            <w:r>
              <w:rPr>
                <w:b/>
                <w:bCs/>
              </w:rPr>
              <w:t xml:space="preserve">speed</w:t>
            </w:r>
          </w:p>
        </w:tc>
        <w:tc>
          <w:tcPr/>
          <w:p>
            <w:pPr>
              <w:pStyle w:val="Compact"/>
              <w:jc w:val="center"/>
            </w:pPr>
            <w:r>
              <w:t xml:space="preserve">Current swimming speed.</w:t>
            </w:r>
          </w:p>
        </w:tc>
      </w:tr>
      <w:tr>
        <w:tc>
          <w:tcPr/>
          <w:p>
            <w:pPr>
              <w:pStyle w:val="Compact"/>
              <w:jc w:val="center"/>
            </w:pPr>
            <w:r>
              <w:rPr>
                <w:b/>
                <w:bCs/>
              </w:rPr>
              <w:t xml:space="preserve">prev-speed</w:t>
            </w:r>
          </w:p>
        </w:tc>
        <w:tc>
          <w:tcPr/>
          <w:p>
            <w:pPr>
              <w:pStyle w:val="Compact"/>
              <w:jc w:val="center"/>
            </w:pPr>
            <w:r>
              <w:t xml:space="preserve">Previous time step swimming speed.</w:t>
            </w:r>
          </w:p>
        </w:tc>
      </w:tr>
      <w:tr>
        <w:tc>
          <w:tcPr/>
          <w:p>
            <w:pPr>
              <w:pStyle w:val="Compact"/>
              <w:jc w:val="center"/>
            </w:pPr>
            <w:r>
              <w:rPr>
                <w:b/>
                <w:bCs/>
              </w:rPr>
              <w:t xml:space="preserve">max-speed</w:t>
            </w:r>
          </w:p>
        </w:tc>
        <w:tc>
          <w:tcPr/>
          <w:p>
            <w:pPr>
              <w:pStyle w:val="Compact"/>
              <w:jc w:val="center"/>
            </w:pPr>
            <w:r>
              <w:t xml:space="preserve">Maximum sustained speed.</w:t>
            </w:r>
          </w:p>
        </w:tc>
      </w:tr>
      <w:tr>
        <w:tc>
          <w:tcPr/>
          <w:p>
            <w:pPr>
              <w:pStyle w:val="Compact"/>
              <w:jc w:val="center"/>
            </w:pPr>
            <w:r>
              <w:rPr>
                <w:b/>
                <w:bCs/>
              </w:rPr>
              <w:t xml:space="preserve">min-speed</w:t>
            </w:r>
          </w:p>
        </w:tc>
        <w:tc>
          <w:tcPr/>
          <w:p>
            <w:pPr>
              <w:pStyle w:val="Compact"/>
              <w:jc w:val="center"/>
            </w:pPr>
            <w:r>
              <w:t xml:space="preserve">Minimum allowable speed.</w:t>
            </w:r>
          </w:p>
        </w:tc>
      </w:tr>
      <w:tr>
        <w:tc>
          <w:tcPr/>
          <w:p>
            <w:pPr>
              <w:pStyle w:val="Compact"/>
              <w:jc w:val="center"/>
            </w:pPr>
            <w:r>
              <w:rPr>
                <w:b/>
                <w:bCs/>
              </w:rPr>
              <w:t xml:space="preserve">swim-efficiency</w:t>
            </w:r>
          </w:p>
        </w:tc>
        <w:tc>
          <w:tcPr/>
          <w:p>
            <w:pPr>
              <w:pStyle w:val="Compact"/>
              <w:jc w:val="center"/>
            </w:pPr>
            <w:r>
              <w:t xml:space="preserve">Scaling factor for acceleration and deceleration.</w:t>
            </w:r>
          </w:p>
        </w:tc>
      </w:tr>
      <w:tr>
        <w:tc>
          <w:tcPr/>
          <w:p>
            <w:pPr>
              <w:pStyle w:val="Compact"/>
              <w:jc w:val="center"/>
            </w:pPr>
            <w:r>
              <w:rPr>
                <w:b/>
                <w:bCs/>
              </w:rPr>
              <w:t xml:space="preserve">difficulty-factor</w:t>
            </w:r>
          </w:p>
        </w:tc>
        <w:tc>
          <w:tcPr/>
          <w:p>
            <w:pPr>
              <w:pStyle w:val="Compact"/>
              <w:jc w:val="center"/>
            </w:pPr>
            <w:r>
              <w:t xml:space="preserve">Difficulty of movement under local velocity conditions.</w:t>
            </w:r>
          </w:p>
        </w:tc>
      </w:tr>
      <w:tr>
        <w:tc>
          <w:tcPr/>
          <w:p>
            <w:pPr>
              <w:pStyle w:val="Compact"/>
              <w:jc w:val="center"/>
            </w:pPr>
            <w:r>
              <w:rPr>
                <w:b/>
                <w:bCs/>
              </w:rPr>
              <w:t xml:space="preserve">planned-path</w:t>
            </w:r>
          </w:p>
        </w:tc>
        <w:tc>
          <w:tcPr/>
          <w:p>
            <w:pPr>
              <w:pStyle w:val="Compact"/>
              <w:jc w:val="center"/>
            </w:pPr>
            <w:r>
              <w:t xml:space="preserve">Sequence of patches in the least cost route.</w:t>
            </w:r>
          </w:p>
        </w:tc>
      </w:tr>
      <w:tr>
        <w:tc>
          <w:tcPr/>
          <w:p>
            <w:pPr>
              <w:pStyle w:val="Compact"/>
              <w:jc w:val="center"/>
            </w:pPr>
            <w:r>
              <w:rPr>
                <w:b/>
                <w:bCs/>
              </w:rPr>
              <w:t xml:space="preserve">home-patch</w:t>
            </w:r>
          </w:p>
        </w:tc>
        <w:tc>
          <w:tcPr/>
          <w:p>
            <w:pPr>
              <w:pStyle w:val="Compact"/>
              <w:jc w:val="center"/>
            </w:pPr>
            <w:r>
              <w:t xml:space="preserve">Destination patch for movement.</w:t>
            </w:r>
          </w:p>
        </w:tc>
      </w:tr>
      <w:tr>
        <w:tc>
          <w:tcPr/>
          <w:p>
            <w:pPr>
              <w:pStyle w:val="Compact"/>
              <w:jc w:val="center"/>
            </w:pPr>
            <w:r>
              <w:rPr>
                <w:b/>
                <w:bCs/>
              </w:rPr>
              <w:t xml:space="preserve">trail</w:t>
            </w:r>
          </w:p>
        </w:tc>
        <w:tc>
          <w:tcPr/>
          <w:p>
            <w:pPr>
              <w:pStyle w:val="Compact"/>
              <w:jc w:val="center"/>
            </w:pPr>
            <w:r>
              <w:t xml:space="preserve">Record of patches visited by the agent.</w:t>
            </w:r>
          </w:p>
        </w:tc>
      </w:tr>
    </w:tbl>
    <w:bookmarkEnd w:id="168"/>
    <w:bookmarkEnd w:id="169"/>
    <w:bookmarkStart w:id="170" w:name="process-overview-and-scheduling-7"/>
    <w:p>
      <w:pPr>
        <w:pStyle w:val="Heading2"/>
      </w:pPr>
      <w:r>
        <w:rPr>
          <w:rStyle w:val="SectionNumber"/>
        </w:rPr>
        <w:t xml:space="preserve">11.4</w:t>
      </w:r>
      <w:r>
        <w:tab/>
      </w:r>
      <w:r>
        <w:t xml:space="preserve">Process Overview and Scheduling</w:t>
      </w:r>
    </w:p>
    <w:p>
      <w:pPr>
        <w:numPr>
          <w:ilvl w:val="0"/>
          <w:numId w:val="1096"/>
        </w:numPr>
      </w:pPr>
      <w:r>
        <w:t xml:space="preserve">Compute swimming difficulty from hydrodynamic velocity and body</w:t>
      </w:r>
      <w:r>
        <w:t xml:space="preserve"> </w:t>
      </w:r>
      <w:r>
        <w:t xml:space="preserve">size.</w:t>
      </w:r>
    </w:p>
    <w:p>
      <w:pPr>
        <w:numPr>
          <w:ilvl w:val="0"/>
          <w:numId w:val="1096"/>
        </w:numPr>
      </w:pPr>
      <w:r>
        <w:t xml:space="preserve">Calculate swimming speed using desired-speed, velocity influence,</w:t>
      </w:r>
      <w:r>
        <w:t xml:space="preserve"> </w:t>
      </w:r>
      <w:r>
        <w:t xml:space="preserve">and acceleration limits.</w:t>
      </w:r>
    </w:p>
    <w:p>
      <w:pPr>
        <w:numPr>
          <w:ilvl w:val="0"/>
          <w:numId w:val="1096"/>
        </w:numPr>
      </w:pPr>
      <w:r>
        <w:t xml:space="preserve">Evaluate the least cost field and construct a path to the home</w:t>
      </w:r>
      <w:r>
        <w:t xml:space="preserve"> </w:t>
      </w:r>
      <w:r>
        <w:t xml:space="preserve">patch.</w:t>
      </w:r>
    </w:p>
    <w:p>
      <w:pPr>
        <w:numPr>
          <w:ilvl w:val="0"/>
          <w:numId w:val="1096"/>
        </w:numPr>
      </w:pPr>
      <w:r>
        <w:t xml:space="preserve">Move along the path for a distance proportional to swimming speed.</w:t>
      </w:r>
    </w:p>
    <w:p>
      <w:pPr>
        <w:numPr>
          <w:ilvl w:val="0"/>
          <w:numId w:val="1096"/>
        </w:numPr>
      </w:pPr>
      <w:r>
        <w:t xml:space="preserve">Record patch visitation and time spent.</w:t>
      </w:r>
    </w:p>
    <w:bookmarkEnd w:id="170"/>
    <w:bookmarkStart w:id="171" w:name="design-concepts-7"/>
    <w:p>
      <w:pPr>
        <w:pStyle w:val="Heading2"/>
      </w:pPr>
      <w:r>
        <w:rPr>
          <w:rStyle w:val="SectionNumber"/>
        </w:rPr>
        <w:t xml:space="preserve">11.5</w:t>
      </w:r>
      <w:r>
        <w:tab/>
      </w:r>
      <w:r>
        <w:t xml:space="preserve">Design Concepts</w:t>
      </w:r>
    </w:p>
    <w:p>
      <w:pPr>
        <w:pStyle w:val="FirstParagraph"/>
      </w:pPr>
      <w:r>
        <w:rPr>
          <w:b/>
          <w:bCs/>
        </w:rPr>
        <w:t xml:space="preserve">Basic Principles:</w:t>
      </w:r>
      <w:r>
        <w:t xml:space="preserve"> </w:t>
      </w:r>
      <w:r>
        <w:t xml:space="preserve">Hydrodynamic constraints, difficulty scaling, and</w:t>
      </w:r>
      <w:r>
        <w:t xml:space="preserve"> </w:t>
      </w:r>
      <w:r>
        <w:t xml:space="preserve">body condition influence agent movement.</w:t>
      </w:r>
    </w:p>
    <w:p>
      <w:pPr>
        <w:pStyle w:val="BodyText"/>
      </w:pPr>
      <w:r>
        <w:rPr>
          <w:b/>
          <w:bCs/>
        </w:rPr>
        <w:t xml:space="preserve">Emergence:</w:t>
      </w:r>
      <w:r>
        <w:t xml:space="preserve"> </w:t>
      </w:r>
      <w:r>
        <w:t xml:space="preserve">movement routes, temporal occupancy, and movement speed</w:t>
      </w:r>
      <w:r>
        <w:t xml:space="preserve"> </w:t>
      </w:r>
      <w:r>
        <w:t xml:space="preserve">emerge from repeated interactions of flow and difficulty.</w:t>
      </w:r>
    </w:p>
    <w:p>
      <w:pPr>
        <w:pStyle w:val="BodyText"/>
      </w:pPr>
      <w:r>
        <w:rPr>
          <w:b/>
          <w:bCs/>
        </w:rPr>
        <w:t xml:space="preserve">Objectives:</w:t>
      </w:r>
      <w:r>
        <w:t xml:space="preserve"> </w:t>
      </w:r>
      <w:r>
        <w:t xml:space="preserve">Agents attempt to reach the home patch but do not</w:t>
      </w:r>
      <w:r>
        <w:t xml:space="preserve"> </w:t>
      </w:r>
      <w:r>
        <w:t xml:space="preserve">optimize globally. Movement follows the least cost route at each step.</w:t>
      </w:r>
    </w:p>
    <w:p>
      <w:pPr>
        <w:pStyle w:val="BodyText"/>
      </w:pPr>
      <w:r>
        <w:rPr>
          <w:b/>
          <w:bCs/>
        </w:rPr>
        <w:t xml:space="preserve">Sensing:</w:t>
      </w:r>
      <w:r>
        <w:t xml:space="preserve"> </w:t>
      </w:r>
      <w:r>
        <w:t xml:space="preserve">Agents sense velocity and depth of the local and</w:t>
      </w:r>
      <w:r>
        <w:t xml:space="preserve"> </w:t>
      </w:r>
      <w:r>
        <w:t xml:space="preserve">neighboring patches.</w:t>
      </w:r>
    </w:p>
    <w:p>
      <w:pPr>
        <w:pStyle w:val="BodyText"/>
      </w:pPr>
      <w:r>
        <w:rPr>
          <w:b/>
          <w:bCs/>
        </w:rPr>
        <w:t xml:space="preserve">Observation:</w:t>
      </w:r>
      <w:r>
        <w:t xml:space="preserve"> </w:t>
      </w:r>
      <w:r>
        <w:t xml:space="preserve">Paths, timing, and residency can be monitored</w:t>
      </w:r>
      <w:r>
        <w:t xml:space="preserve"> </w:t>
      </w:r>
      <w:r>
        <w:t xml:space="preserve">chronologically.</w:t>
      </w:r>
    </w:p>
    <w:bookmarkEnd w:id="171"/>
    <w:bookmarkStart w:id="172" w:name="initialization-7"/>
    <w:p>
      <w:pPr>
        <w:pStyle w:val="Heading2"/>
      </w:pPr>
      <w:r>
        <w:rPr>
          <w:rStyle w:val="SectionNumber"/>
        </w:rPr>
        <w:t xml:space="preserve">11.6</w:t>
      </w:r>
      <w:r>
        <w:tab/>
      </w: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 Value</w:t>
            </w:r>
          </w:p>
        </w:tc>
        <w:tc>
          <w:tcPr/>
          <w:p>
            <w:pPr>
              <w:pStyle w:val="Compact"/>
              <w:jc w:val="center"/>
            </w:pPr>
            <w:r>
              <w:t xml:space="preserve">Justification</w:t>
            </w:r>
          </w:p>
        </w:tc>
      </w:tr>
      <w:tr>
        <w:tc>
          <w:tcPr/>
          <w:p>
            <w:pPr>
              <w:pStyle w:val="Compact"/>
              <w:jc w:val="center"/>
            </w:pPr>
            <w:r>
              <w:rPr>
                <w:b/>
                <w:bCs/>
              </w:rPr>
              <w:t xml:space="preserve">velocity</w:t>
            </w:r>
          </w:p>
        </w:tc>
        <w:tc>
          <w:tcPr/>
          <w:p>
            <w:pPr>
              <w:pStyle w:val="Compact"/>
              <w:jc w:val="center"/>
            </w:pPr>
            <w:r>
              <w:t xml:space="preserve">user-defined</w:t>
            </w:r>
          </w:p>
        </w:tc>
        <w:tc>
          <w:tcPr/>
          <w:p>
            <w:pPr>
              <w:pStyle w:val="Compact"/>
              <w:jc w:val="center"/>
            </w:pPr>
            <w:r>
              <w:t xml:space="preserve">Hydrodynamic input data.</w:t>
            </w:r>
          </w:p>
        </w:tc>
      </w:tr>
      <w:tr>
        <w:tc>
          <w:tcPr/>
          <w:p>
            <w:pPr>
              <w:pStyle w:val="Compact"/>
              <w:jc w:val="center"/>
            </w:pPr>
            <w:r>
              <w:rPr>
                <w:b/>
                <w:bCs/>
              </w:rPr>
              <w:t xml:space="preserve">weight</w:t>
            </w:r>
          </w:p>
        </w:tc>
        <w:tc>
          <w:tcPr/>
          <w:p>
            <w:pPr>
              <w:pStyle w:val="Compact"/>
              <w:jc w:val="center"/>
            </w:pPr>
            <w:r>
              <w:t xml:space="preserve">species-specific</w:t>
            </w:r>
          </w:p>
        </w:tc>
        <w:tc>
          <w:tcPr/>
          <w:p>
            <w:pPr>
              <w:pStyle w:val="Compact"/>
              <w:jc w:val="center"/>
            </w:pPr>
            <w:r>
              <w:t xml:space="preserve">Required for difficulty scaling.</w:t>
            </w:r>
          </w:p>
        </w:tc>
      </w:tr>
      <w:tr>
        <w:tc>
          <w:tcPr/>
          <w:p>
            <w:pPr>
              <w:pStyle w:val="Compact"/>
              <w:jc w:val="center"/>
            </w:pPr>
            <w:r>
              <w:rPr>
                <w:b/>
                <w:bCs/>
              </w:rPr>
              <w:t xml:space="preserve">max-speed</w:t>
            </w:r>
          </w:p>
        </w:tc>
        <w:tc>
          <w:tcPr/>
          <w:p>
            <w:pPr>
              <w:pStyle w:val="Compact"/>
              <w:jc w:val="center"/>
            </w:pPr>
            <w:r>
              <w:t xml:space="preserve">species-specific</w:t>
            </w:r>
          </w:p>
        </w:tc>
        <w:tc>
          <w:tcPr/>
          <w:p>
            <w:pPr>
              <w:pStyle w:val="Compact"/>
              <w:jc w:val="center"/>
            </w:pPr>
            <w:r>
              <w:t xml:space="preserve">Physiological constraint.</w:t>
            </w:r>
          </w:p>
        </w:tc>
      </w:tr>
      <w:tr>
        <w:tc>
          <w:tcPr/>
          <w:p>
            <w:pPr>
              <w:pStyle w:val="Compact"/>
              <w:jc w:val="center"/>
            </w:pPr>
            <w:r>
              <w:rPr>
                <w:b/>
                <w:bCs/>
              </w:rPr>
              <w:t xml:space="preserve">min-speed</w:t>
            </w:r>
          </w:p>
        </w:tc>
        <w:tc>
          <w:tcPr/>
          <w:p>
            <w:pPr>
              <w:pStyle w:val="Compact"/>
              <w:jc w:val="center"/>
            </w:pPr>
            <w:r>
              <w:t xml:space="preserve">species-specific</w:t>
            </w:r>
          </w:p>
        </w:tc>
        <w:tc>
          <w:tcPr/>
          <w:p>
            <w:pPr>
              <w:pStyle w:val="Compact"/>
              <w:jc w:val="center"/>
            </w:pPr>
            <w:r>
              <w:t xml:space="preserve">Prevents speed collapse.</w:t>
            </w:r>
          </w:p>
        </w:tc>
      </w:tr>
      <w:tr>
        <w:tc>
          <w:tcPr/>
          <w:p>
            <w:pPr>
              <w:pStyle w:val="Compact"/>
              <w:jc w:val="center"/>
            </w:pPr>
            <w:r>
              <w:rPr>
                <w:b/>
                <w:bCs/>
              </w:rPr>
              <w:t xml:space="preserve">swim-efficiency</w:t>
            </w:r>
          </w:p>
        </w:tc>
        <w:tc>
          <w:tcPr/>
          <w:p>
            <w:pPr>
              <w:pStyle w:val="Compact"/>
              <w:jc w:val="center"/>
            </w:pPr>
            <w:r>
              <w:t xml:space="preserve">species or constant</w:t>
            </w:r>
          </w:p>
        </w:tc>
        <w:tc>
          <w:tcPr/>
          <w:p>
            <w:pPr>
              <w:pStyle w:val="Compact"/>
              <w:jc w:val="center"/>
            </w:pPr>
            <w:r>
              <w:t xml:space="preserve">Controls acceleration rate.</w:t>
            </w:r>
          </w:p>
        </w:tc>
      </w:tr>
      <w:tr>
        <w:tc>
          <w:tcPr/>
          <w:p>
            <w:pPr>
              <w:pStyle w:val="Compact"/>
              <w:jc w:val="center"/>
            </w:pPr>
            <w:r>
              <w:rPr>
                <w:b/>
                <w:bCs/>
              </w:rPr>
              <w:t xml:space="preserve">difficulty-factor</w:t>
            </w:r>
          </w:p>
        </w:tc>
        <w:tc>
          <w:tcPr/>
          <w:p>
            <w:pPr>
              <w:pStyle w:val="Compact"/>
              <w:jc w:val="center"/>
            </w:pPr>
            <w:r>
              <w:t xml:space="preserve">1</w:t>
            </w:r>
          </w:p>
        </w:tc>
        <w:tc>
          <w:tcPr/>
          <w:p>
            <w:pPr>
              <w:pStyle w:val="Compact"/>
              <w:jc w:val="center"/>
            </w:pPr>
            <w:r>
              <w:t xml:space="preserve">Neutral starting difficulty.</w:t>
            </w:r>
          </w:p>
        </w:tc>
      </w:tr>
      <w:tr>
        <w:tc>
          <w:tcPr/>
          <w:p>
            <w:pPr>
              <w:pStyle w:val="Compact"/>
              <w:jc w:val="center"/>
            </w:pPr>
            <w:r>
              <w:rPr>
                <w:b/>
                <w:bCs/>
              </w:rPr>
              <w:t xml:space="preserve">prev-speed</w:t>
            </w:r>
          </w:p>
        </w:tc>
        <w:tc>
          <w:tcPr/>
          <w:p>
            <w:pPr>
              <w:pStyle w:val="Compact"/>
              <w:jc w:val="center"/>
            </w:pPr>
            <w:r>
              <w:t xml:space="preserve">starting speed</w:t>
            </w:r>
          </w:p>
        </w:tc>
        <w:tc>
          <w:tcPr/>
          <w:p>
            <w:pPr>
              <w:pStyle w:val="Compact"/>
              <w:jc w:val="center"/>
            </w:pPr>
            <w:r>
              <w:t xml:space="preserve">Smooth initial movement.</w:t>
            </w:r>
          </w:p>
        </w:tc>
      </w:tr>
    </w:tbl>
    <w:bookmarkEnd w:id="172"/>
    <w:bookmarkStart w:id="178" w:name="submodels-6"/>
    <w:p>
      <w:pPr>
        <w:pStyle w:val="Heading2"/>
      </w:pPr>
      <w:r>
        <w:rPr>
          <w:rStyle w:val="SectionNumber"/>
        </w:rPr>
        <w:t xml:space="preserve">11.7</w:t>
      </w:r>
      <w:r>
        <w:tab/>
      </w:r>
      <w:r>
        <w:t xml:space="preserve">Submodels</w:t>
      </w:r>
    </w:p>
    <w:bookmarkStart w:id="173" w:name="swimming-difficulty"/>
    <w:p>
      <w:pPr>
        <w:pStyle w:val="Heading3"/>
      </w:pPr>
      <w:r>
        <w:rPr>
          <w:rStyle w:val="SectionNumber"/>
        </w:rPr>
        <w:t xml:space="preserve">11.7.1</w:t>
      </w:r>
      <w:r>
        <w:tab/>
      </w:r>
      <w:r>
        <w:t xml:space="preserve">Swimming Difficulty</w:t>
      </w:r>
    </w:p>
    <w:p>
      <w:pPr>
        <w:pStyle w:val="FirstParagraph"/>
      </w:pPr>
      <w:r>
        <w:t xml:space="preserve">Swimming difficulty reflects the hydrodynamic effort required for the</w:t>
      </w:r>
      <w:r>
        <w:t xml:space="preserve"> </w:t>
      </w:r>
      <w:r>
        <w:t xml:space="preserve">agent to move through its current patch. Velocity is normalized between</w:t>
      </w:r>
      <w:r>
        <w:t xml:space="preserve"> </w:t>
      </w:r>
      <w:r>
        <w:t xml:space="preserve">the maximum observed landward and seaward velocities:</w:t>
      </w:r>
    </w:p>
    <w:p>
      <w:pPr>
        <w:pStyle w:val="BodyText"/>
      </w:pPr>
      <m:oMathPara>
        <m:oMathParaPr>
          <m:jc m:val="center"/>
        </m:oMathParaPr>
        <m:oMath>
          <m:sSub>
            <m:e>
              <m:r>
                <m:t>V</m:t>
              </m:r>
            </m:e>
            <m:sub>
              <m:r>
                <m:rPr>
                  <m:nor/>
                  <m:sty m:val="p"/>
                </m:rPr>
                <m:t>normalized</m:t>
              </m:r>
            </m:sub>
          </m:sSub>
          <m:r>
            <m:rPr>
              <m:sty m:val="p"/>
            </m:rPr>
            <m:t>=</m:t>
          </m:r>
          <m:f>
            <m:fPr>
              <m:type m:val="bar"/>
            </m:fPr>
            <m:num>
              <m:sSub>
                <m:e>
                  <m:r>
                    <m:t>V</m:t>
                  </m:r>
                </m:e>
                <m:sub>
                  <m:r>
                    <m:rPr>
                      <m:nor/>
                      <m:sty m:val="p"/>
                    </m:rPr>
                    <m:t>patch</m:t>
                  </m:r>
                </m:sub>
              </m:sSub>
              <m:r>
                <m:rPr>
                  <m:sty m:val="p"/>
                </m:rPr>
                <m:t>−</m:t>
              </m:r>
              <m:sSub>
                <m:e>
                  <m:r>
                    <m:t>V</m:t>
                  </m:r>
                </m:e>
                <m:sub>
                  <m:r>
                    <m:rPr>
                      <m:sty m:val="p"/>
                    </m:rPr>
                    <m:t>min</m:t>
                  </m:r>
                </m:sub>
              </m:sSub>
            </m:num>
            <m:den>
              <m:sSub>
                <m:e>
                  <m:r>
                    <m:t>V</m:t>
                  </m:r>
                </m:e>
                <m:sub>
                  <m:r>
                    <m:rPr>
                      <m:sty m:val="p"/>
                    </m:rPr>
                    <m:t>max</m:t>
                  </m:r>
                </m:sub>
              </m:sSub>
              <m:r>
                <m:rPr>
                  <m:sty m:val="p"/>
                </m:rPr>
                <m:t>−</m:t>
              </m:r>
              <m:sSub>
                <m:e>
                  <m:r>
                    <m:t>V</m:t>
                  </m:r>
                </m:e>
                <m:sub>
                  <m:r>
                    <m:rPr>
                      <m:sty m:val="p"/>
                    </m:rPr>
                    <m:t>min</m:t>
                  </m:r>
                </m:sub>
              </m:sSub>
            </m:den>
          </m:f>
          <m:r>
            <m:t>  </m:t>
          </m:r>
          <m:r>
            <m:rPr>
              <m:nor/>
              <m:sty m:val="p"/>
            </m:rPr>
            <m:t>(11.1)</m:t>
          </m:r>
        </m:oMath>
      </m:oMathPara>
    </w:p>
    <w:p>
      <w:pPr>
        <w:pStyle w:val="FirstParagraph"/>
      </w:pPr>
      <w:r>
        <w:t xml:space="preserve">Where:</w:t>
      </w:r>
    </w:p>
    <w:p>
      <w:pPr>
        <w:pStyle w:val="Compact"/>
        <w:numPr>
          <w:ilvl w:val="0"/>
          <w:numId w:val="1097"/>
        </w:numPr>
      </w:pPr>
      <m:oMath>
        <m:sSub>
          <m:e>
            <m:r>
              <m:t>V</m:t>
            </m:r>
          </m:e>
          <m:sub>
            <m:r>
              <m:t>n</m:t>
            </m:r>
            <m:r>
              <m:t>o</m:t>
            </m:r>
            <m:r>
              <m:t>r</m:t>
            </m:r>
            <m:r>
              <m:t>m</m:t>
            </m:r>
            <m:r>
              <m:t>a</m:t>
            </m:r>
            <m:r>
              <m:t>l</m:t>
            </m:r>
            <m:r>
              <m:t>i</m:t>
            </m:r>
            <m:r>
              <m:t>z</m:t>
            </m:r>
            <m:r>
              <m:t>e</m:t>
            </m:r>
            <m:r>
              <m:t>d</m:t>
            </m:r>
          </m:sub>
        </m:sSub>
      </m:oMath>
      <w:r>
        <w:t xml:space="preserve"> </w:t>
      </w:r>
      <w:r>
        <w:t xml:space="preserve">is the normalized patch velocity (dimensionless).</w:t>
      </w:r>
    </w:p>
    <w:p>
      <w:pPr>
        <w:pStyle w:val="Compact"/>
        <w:numPr>
          <w:ilvl w:val="0"/>
          <w:numId w:val="1097"/>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097"/>
        </w:numPr>
      </w:pPr>
      <m:oMath>
        <m:sSub>
          <m:e>
            <m:r>
              <m:t>V</m:t>
            </m:r>
          </m:e>
          <m:sub>
            <m:r>
              <m:t>m</m:t>
            </m:r>
            <m:r>
              <m:t>i</m:t>
            </m:r>
            <m:r>
              <m:t>n</m:t>
            </m:r>
          </m:sub>
        </m:sSub>
      </m:oMath>
      <w:r>
        <w:t xml:space="preserve"> </w:t>
      </w:r>
      <w:r>
        <w:t xml:space="preserve">is the minimum observed velocity (m s⁻¹).</w:t>
      </w:r>
    </w:p>
    <w:p>
      <w:pPr>
        <w:pStyle w:val="Compact"/>
        <w:numPr>
          <w:ilvl w:val="0"/>
          <w:numId w:val="1097"/>
        </w:numPr>
      </w:pPr>
      <m:oMath>
        <m:sSub>
          <m:e>
            <m:r>
              <m:t>V</m:t>
            </m:r>
          </m:e>
          <m:sub>
            <m:r>
              <m:t>m</m:t>
            </m:r>
            <m:r>
              <m:t>a</m:t>
            </m:r>
            <m:r>
              <m:t>x</m:t>
            </m:r>
          </m:sub>
        </m:sSub>
      </m:oMath>
      <w:r>
        <w:t xml:space="preserve"> </w:t>
      </w:r>
      <w:r>
        <w:t xml:space="preserve">is the maximum observed velocity (m s⁻¹).</w:t>
      </w:r>
    </w:p>
    <w:p>
      <w:pPr>
        <w:pStyle w:val="FirstParagraph"/>
      </w:pPr>
      <w:r>
        <w:t xml:space="preserve">This normalized velocity is scaled by relative body size</w:t>
      </w:r>
      <w:r>
        <w:t xml:space="preserve"> </w:t>
      </w:r>
      <m:oMath>
        <m:sSub>
          <m:e>
            <m:r>
              <m:t>M</m:t>
            </m:r>
          </m:e>
          <m:sub>
            <m:r>
              <m:rPr>
                <m:nor/>
                <m:sty m:val="p"/>
              </m:rPr>
              <m:t>agent</m:t>
            </m:r>
          </m:sub>
        </m:sSub>
        <m:r>
          <m:rPr>
            <m:sty m:val="p"/>
          </m:rPr>
          <m:t>/</m:t>
        </m:r>
        <m:sSub>
          <m:e>
            <m:r>
              <m:t>M</m:t>
            </m:r>
          </m:e>
          <m:sub>
            <m:r>
              <m:rPr>
                <m:sty m:val="p"/>
              </m:rPr>
              <m:t>max</m:t>
            </m:r>
          </m:sub>
        </m:sSub>
      </m:oMath>
      <w:r>
        <w:t xml:space="preserve"> </w:t>
      </w:r>
      <w:r>
        <w:t xml:space="preserve">and raised to a scaling exponent</w:t>
      </w:r>
      <w:r>
        <w:t xml:space="preserve"> </w:t>
      </w:r>
      <m:oMath>
        <m:r>
          <m:t>k</m:t>
        </m:r>
      </m:oMath>
      <w:r>
        <w:t xml:space="preserve"> </w:t>
      </w:r>
      <w:r>
        <w:t xml:space="preserve">(</w:t>
      </w:r>
      <w:hyperlink w:anchor="ref-brown_toward_2004">
        <w:r>
          <w:rPr>
            <w:rStyle w:val="Hyperlink"/>
          </w:rPr>
          <w:t xml:space="preserve">Brown et al. 2004</w:t>
        </w:r>
      </w:hyperlink>
      <w:r>
        <w:t xml:space="preserve">;</w:t>
      </w:r>
      <w:r>
        <w:t xml:space="preserve"> </w:t>
      </w:r>
      <w:hyperlink w:anchor="ref-gibson_selective_2001">
        <w:r>
          <w:rPr>
            <w:rStyle w:val="Hyperlink"/>
          </w:rPr>
          <w:t xml:space="preserve">Gibson et al. 2001a</w:t>
        </w:r>
      </w:hyperlink>
      <w:r>
        <w:t xml:space="preserve">)</w:t>
      </w:r>
      <w:r>
        <w:t xml:space="preserve">:</w:t>
      </w:r>
    </w:p>
    <w:p>
      <w:pPr>
        <w:pStyle w:val="BodyText"/>
      </w:pPr>
      <m:oMathPara>
        <m:oMathParaPr>
          <m:jc m:val="center"/>
        </m:oMathParaPr>
        <m:oMath>
          <m:r>
            <m:t>D</m:t>
          </m:r>
          <m:sSub>
            <m:e>
              <m:r>
                <m:t>f</m:t>
              </m:r>
            </m:e>
            <m:sub>
              <m:r>
                <m:rPr>
                  <m:nor/>
                  <m:sty m:val="p"/>
                </m:rPr>
                <m:t>raw</m:t>
              </m:r>
            </m:sub>
          </m:sSub>
          <m:r>
            <m:rPr>
              <m:sty m:val="p"/>
            </m:rPr>
            <m:t>=</m:t>
          </m:r>
          <m:sSup>
            <m:e>
              <m:d>
                <m:dPr>
                  <m:begChr m:val="("/>
                  <m:sepChr m:val=""/>
                  <m:endChr m:val=")"/>
                  <m:grow/>
                </m:dPr>
                <m:e>
                  <m:f>
                    <m:fPr>
                      <m:type m:val="bar"/>
                    </m:fPr>
                    <m:num>
                      <m:sSub>
                        <m:e>
                          <m:r>
                            <m:t>V</m:t>
                          </m:r>
                        </m:e>
                        <m:sub>
                          <m:r>
                            <m:rPr>
                              <m:nor/>
                              <m:sty m:val="p"/>
                            </m:rPr>
                            <m:t>normalized</m:t>
                          </m:r>
                        </m:sub>
                      </m:sSub>
                    </m:num>
                    <m:den>
                      <m:sSub>
                        <m:e>
                          <m:r>
                            <m:t>A</m:t>
                          </m:r>
                        </m:e>
                        <m:sub>
                          <m:r>
                            <m:rPr>
                              <m:nor/>
                              <m:sty m:val="p"/>
                            </m:rPr>
                            <m:t>mass</m:t>
                          </m:r>
                        </m:sub>
                      </m:sSub>
                      <m:r>
                        <m:rPr>
                          <m:sty m:val="p"/>
                        </m:rPr>
                        <m:t>/</m:t>
                      </m:r>
                      <m:sSub>
                        <m:e>
                          <m:r>
                            <m:t>M</m:t>
                          </m:r>
                        </m:e>
                        <m:sub>
                          <m:r>
                            <m:rPr>
                              <m:sty m:val="p"/>
                            </m:rPr>
                            <m:t>max</m:t>
                          </m:r>
                        </m:sub>
                      </m:sSub>
                    </m:den>
                  </m:f>
                </m:e>
              </m:d>
            </m:e>
            <m:sup>
              <m:r>
                <m:t>k</m:t>
              </m:r>
            </m:sup>
          </m:sSup>
          <m:r>
            <m:t>  </m:t>
          </m:r>
          <m:r>
            <m:rPr>
              <m:nor/>
              <m:sty m:val="p"/>
            </m:rPr>
            <m:t>(11.2)</m:t>
          </m:r>
        </m:oMath>
      </m:oMathPara>
    </w:p>
    <w:p>
      <w:pPr>
        <w:pStyle w:val="FirstParagraph"/>
      </w:pPr>
      <w:r>
        <w:t xml:space="preserve">Where:</w:t>
      </w:r>
    </w:p>
    <w:p>
      <w:pPr>
        <w:pStyle w:val="Compact"/>
        <w:numPr>
          <w:ilvl w:val="0"/>
          <w:numId w:val="1098"/>
        </w:numPr>
      </w:pPr>
      <m:oMath>
        <m:r>
          <m:t>D</m:t>
        </m:r>
        <m:sSub>
          <m:e>
            <m:r>
              <m:t>f</m:t>
            </m:r>
          </m:e>
          <m:sub>
            <m:r>
              <m:t>r</m:t>
            </m:r>
            <m:r>
              <m:t>a</m:t>
            </m:r>
            <m:r>
              <m:t>w</m:t>
            </m:r>
          </m:sub>
        </m:sSub>
      </m:oMath>
      <w:r>
        <w:t xml:space="preserve"> </w:t>
      </w:r>
      <w:r>
        <w:t xml:space="preserve">is the raw hydrodynamic difficulty prior to mapping</w:t>
      </w:r>
      <w:r>
        <w:t xml:space="preserve"> </w:t>
      </w:r>
      <w:r>
        <w:t xml:space="preserve">(dimensionless).</w:t>
      </w:r>
    </w:p>
    <w:p>
      <w:pPr>
        <w:pStyle w:val="Compact"/>
        <w:numPr>
          <w:ilvl w:val="0"/>
          <w:numId w:val="1098"/>
        </w:numPr>
      </w:pPr>
      <m:oMath>
        <m:sSub>
          <m:e>
            <m:r>
              <m:t>V</m:t>
            </m:r>
          </m:e>
          <m:sub>
            <m:r>
              <m:t>n</m:t>
            </m:r>
            <m:r>
              <m:t>o</m:t>
            </m:r>
            <m:r>
              <m:t>r</m:t>
            </m:r>
            <m:r>
              <m:t>m</m:t>
            </m:r>
            <m:r>
              <m:t>a</m:t>
            </m:r>
            <m:r>
              <m:t>l</m:t>
            </m:r>
            <m:r>
              <m:t>i</m:t>
            </m:r>
            <m:r>
              <m:t>z</m:t>
            </m:r>
            <m:r>
              <m:t>e</m:t>
            </m:r>
            <m:r>
              <m:t>d</m:t>
            </m:r>
          </m:sub>
        </m:sSub>
      </m:oMath>
      <w:r>
        <w:t xml:space="preserve"> </w:t>
      </w:r>
      <w:r>
        <w:t xml:space="preserve">is the normalized patch velocity (m s⁻¹).</w:t>
      </w:r>
    </w:p>
    <w:p>
      <w:pPr>
        <w:pStyle w:val="Compact"/>
        <w:numPr>
          <w:ilvl w:val="0"/>
          <w:numId w:val="1098"/>
        </w:numPr>
      </w:pPr>
      <m:oMath>
        <m:sSub>
          <m:e>
            <m:r>
              <m:t>A</m:t>
            </m:r>
          </m:e>
          <m:sub>
            <m:r>
              <m:t>m</m:t>
            </m:r>
            <m:r>
              <m:t>a</m:t>
            </m:r>
            <m:r>
              <m:t>s</m:t>
            </m:r>
            <m:r>
              <m:t>s</m:t>
            </m:r>
          </m:sub>
        </m:sSub>
      </m:oMath>
      <w:r>
        <w:t xml:space="preserve"> </w:t>
      </w:r>
      <w:r>
        <w:t xml:space="preserve">is an agent’s body mass used for allometric and energetic</w:t>
      </w:r>
      <w:r>
        <w:t xml:space="preserve"> </w:t>
      </w:r>
      <w:r>
        <w:t xml:space="preserve">scaling (g).</w:t>
      </w:r>
    </w:p>
    <w:p>
      <w:pPr>
        <w:pStyle w:val="Compact"/>
        <w:numPr>
          <w:ilvl w:val="0"/>
          <w:numId w:val="1098"/>
        </w:numPr>
      </w:pPr>
      <m:oMath>
        <m:sSub>
          <m:e>
            <m:r>
              <m:t>M</m:t>
            </m:r>
          </m:e>
          <m:sub>
            <m:r>
              <m:t>m</m:t>
            </m:r>
            <m:r>
              <m:t>a</m:t>
            </m:r>
            <m:r>
              <m:t>x</m:t>
            </m:r>
          </m:sub>
        </m:sSub>
      </m:oMath>
      <w:r>
        <w:t xml:space="preserve"> </w:t>
      </w:r>
      <w:r>
        <w:t xml:space="preserve">is the maximum body mass across the population (g).</w:t>
      </w:r>
    </w:p>
    <w:p>
      <w:pPr>
        <w:pStyle w:val="Compact"/>
        <w:numPr>
          <w:ilvl w:val="0"/>
          <w:numId w:val="1098"/>
        </w:numPr>
      </w:pPr>
      <m:oMath>
        <m:r>
          <m:t>k</m:t>
        </m:r>
      </m:oMath>
      <w:r>
        <w:t xml:space="preserve"> </w:t>
      </w:r>
      <w:r>
        <w:t xml:space="preserve">is the energy scaling exponent (dimensionless).</w:t>
      </w:r>
    </w:p>
    <w:p>
      <w:pPr>
        <w:pStyle w:val="FirstParagraph"/>
      </w:pPr>
      <w:r>
        <w:t xml:space="preserve">Difficulty is then mapped onto the one to ten range:</w:t>
      </w:r>
    </w:p>
    <w:p>
      <w:pPr>
        <w:pStyle w:val="BodyText"/>
      </w:pPr>
      <m:oMathPara>
        <m:oMathParaPr>
          <m:jc m:val="center"/>
        </m:oMathParaPr>
        <m:oMath>
          <m:sSub>
            <m:e>
              <m:r>
                <m:t>D</m:t>
              </m:r>
            </m:e>
            <m:sub>
              <m:r>
                <m:t>f</m:t>
              </m:r>
            </m:sub>
          </m:sSub>
          <m:r>
            <m:rPr>
              <m:sty m:val="p"/>
            </m:rPr>
            <m:t>=</m:t>
          </m:r>
          <m:r>
            <m:t>1</m:t>
          </m:r>
          <m:r>
            <m:rPr>
              <m:sty m:val="p"/>
            </m:rPr>
            <m:t>+</m:t>
          </m:r>
          <m:r>
            <m:t>9</m:t>
          </m:r>
          <m:r>
            <m:rPr>
              <m:sty m:val="p"/>
            </m:rPr>
            <m:t>⋅</m:t>
          </m:r>
          <m:r>
            <m:t>D</m:t>
          </m:r>
          <m:sSub>
            <m:e>
              <m:r>
                <m:t>f</m:t>
              </m:r>
            </m:e>
            <m:sub>
              <m:r>
                <m:rPr>
                  <m:nor/>
                  <m:sty m:val="p"/>
                </m:rPr>
                <m:t>raw</m:t>
              </m:r>
            </m:sub>
          </m:sSub>
          <m:r>
            <m:t>  </m:t>
          </m:r>
          <m:r>
            <m:rPr>
              <m:nor/>
              <m:sty m:val="p"/>
            </m:rPr>
            <m:t>(11.3)</m:t>
          </m:r>
        </m:oMath>
      </m:oMathPara>
    </w:p>
    <w:p>
      <w:pPr>
        <w:pStyle w:val="FirstParagraph"/>
      </w:pPr>
      <w:r>
        <w:t xml:space="preserve">Where:</w:t>
      </w:r>
    </w:p>
    <w:p>
      <w:pPr>
        <w:pStyle w:val="Compact"/>
        <w:numPr>
          <w:ilvl w:val="0"/>
          <w:numId w:val="1099"/>
        </w:numPr>
      </w:pPr>
      <m:oMath>
        <m:sSub>
          <m:e>
            <m:r>
              <m:t>D</m:t>
            </m:r>
          </m:e>
          <m:sub>
            <m:r>
              <m:t>f</m:t>
            </m:r>
          </m:sub>
        </m:sSub>
      </m:oMath>
      <w:r>
        <w:t xml:space="preserve"> </w:t>
      </w:r>
      <w:r>
        <w:t xml:space="preserve">is the swimming difficulty index (dimensionless).</w:t>
      </w:r>
    </w:p>
    <w:p>
      <w:pPr>
        <w:pStyle w:val="Compact"/>
        <w:numPr>
          <w:ilvl w:val="0"/>
          <w:numId w:val="1099"/>
        </w:numPr>
      </w:pPr>
      <m:oMath>
        <m:r>
          <m:t>D</m:t>
        </m:r>
        <m:sSub>
          <m:e>
            <m:r>
              <m:t>f</m:t>
            </m:r>
          </m:e>
          <m:sub>
            <m:r>
              <m:t>r</m:t>
            </m:r>
            <m:r>
              <m:t>a</m:t>
            </m:r>
            <m:r>
              <m:t>w</m:t>
            </m:r>
          </m:sub>
        </m:sSub>
      </m:oMath>
      <w:r>
        <w:t xml:space="preserve"> </w:t>
      </w:r>
      <w:r>
        <w:t xml:space="preserve">is the raw hydrodynamic difficulty prior to mapping</w:t>
      </w:r>
      <w:r>
        <w:t xml:space="preserve"> </w:t>
      </w:r>
      <w:r>
        <w:t xml:space="preserve">(dimensionless).</w:t>
      </w:r>
    </w:p>
    <w:p>
      <w:pPr>
        <w:pStyle w:val="FirstParagraph"/>
      </w:pPr>
      <w:r>
        <w:t xml:space="preserve">and constrained:</w:t>
      </w:r>
    </w:p>
    <w:p>
      <w:pPr>
        <w:pStyle w:val="BodyText"/>
      </w:pPr>
      <m:oMathPara>
        <m:oMathParaPr>
          <m:jc m:val="center"/>
        </m:oMathParaPr>
        <m:oMath>
          <m:sSub>
            <m:e>
              <m:r>
                <m:t>D</m:t>
              </m:r>
            </m:e>
            <m:sub>
              <m:r>
                <m:t>f</m:t>
              </m:r>
            </m:sub>
          </m:sSub>
          <m:r>
            <m:rPr>
              <m:sty m:val="p"/>
            </m:rPr>
            <m:t>∈</m:t>
          </m:r>
          <m:r>
            <m:rPr>
              <m:sty m:val="p"/>
            </m:rPr>
            <m:t>[</m:t>
          </m:r>
          <m:r>
            <m:t>1</m:t>
          </m:r>
          <m:r>
            <m:rPr>
              <m:sty m:val="p"/>
            </m:rPr>
            <m:t>,</m:t>
          </m:r>
          <m:r>
            <m:t>10</m:t>
          </m:r>
          <m:r>
            <m:rPr>
              <m:sty m:val="p"/>
            </m:rPr>
            <m:t>]</m:t>
          </m:r>
          <m:r>
            <m:t>  </m:t>
          </m:r>
          <m:r>
            <m:rPr>
              <m:nor/>
              <m:sty m:val="p"/>
            </m:rPr>
            <m:t>(11.4)</m:t>
          </m:r>
        </m:oMath>
      </m:oMathPara>
    </w:p>
    <w:p>
      <w:pPr>
        <w:pStyle w:val="FirstParagraph"/>
      </w:pPr>
      <w:r>
        <w:t xml:space="preserve">Where:</w:t>
      </w:r>
    </w:p>
    <w:p>
      <w:pPr>
        <w:pStyle w:val="Compact"/>
        <w:numPr>
          <w:ilvl w:val="0"/>
          <w:numId w:val="1100"/>
        </w:numPr>
      </w:pPr>
      <m:oMath>
        <m:sSub>
          <m:e>
            <m:r>
              <m:t>D</m:t>
            </m:r>
          </m:e>
          <m:sub>
            <m:r>
              <m:t>f</m:t>
            </m:r>
          </m:sub>
        </m:sSub>
      </m:oMath>
      <w:r>
        <w:t xml:space="preserve"> </w:t>
      </w:r>
      <w:r>
        <w:t xml:space="preserve">is the mapped swimming difficulty index (dimensionless, range</w:t>
      </w:r>
      <w:r>
        <w:t xml:space="preserve"> </w:t>
      </w:r>
      <w:r>
        <w:t xml:space="preserve">1–10).</w:t>
      </w:r>
    </w:p>
    <w:p>
      <w:pPr>
        <w:pStyle w:val="FirstParagraph"/>
      </w:pPr>
      <w:r>
        <w:t xml:space="preserve">Difficulty increases when:</w:t>
      </w:r>
    </w:p>
    <w:p>
      <w:pPr>
        <w:pStyle w:val="Compact"/>
        <w:numPr>
          <w:ilvl w:val="0"/>
          <w:numId w:val="1101"/>
        </w:numPr>
      </w:pPr>
      <m:oMath>
        <m:sSub>
          <m:e>
            <m:r>
              <m:t>M</m:t>
            </m:r>
          </m:e>
          <m:sub>
            <m:r>
              <m:rPr>
                <m:nor/>
                <m:sty m:val="p"/>
              </m:rPr>
              <m:t>agent</m:t>
            </m:r>
          </m:sub>
        </m:sSub>
      </m:oMath>
      <w:r>
        <w:t xml:space="preserve"> </w:t>
      </w:r>
      <w:r>
        <w:t xml:space="preserve">is small</w:t>
      </w:r>
    </w:p>
    <w:p>
      <w:pPr>
        <w:pStyle w:val="Compact"/>
        <w:numPr>
          <w:ilvl w:val="0"/>
          <w:numId w:val="1101"/>
        </w:numPr>
      </w:pPr>
      <m:oMath>
        <m:r>
          <m:rPr>
            <m:sty m:val="p"/>
          </m:rPr>
          <m:t>|</m:t>
        </m:r>
        <m:sSub>
          <m:e>
            <m:r>
              <m:t>V</m:t>
            </m:r>
          </m:e>
          <m:sub>
            <m:r>
              <m:rPr>
                <m:nor/>
                <m:sty m:val="p"/>
              </m:rPr>
              <m:t>patch</m:t>
            </m:r>
          </m:sub>
        </m:sSub>
        <m:r>
          <m:rPr>
            <m:sty m:val="p"/>
          </m:rPr>
          <m:t>|</m:t>
        </m:r>
      </m:oMath>
      <w:r>
        <w:t xml:space="preserve"> </w:t>
      </w:r>
      <w:r>
        <w:t xml:space="preserve">approaches its maximum value</w:t>
      </w:r>
    </w:p>
    <w:p>
      <w:pPr>
        <w:pStyle w:val="Compact"/>
        <w:numPr>
          <w:ilvl w:val="0"/>
          <w:numId w:val="1101"/>
        </w:numPr>
      </w:pPr>
      <w:r>
        <w:t xml:space="preserve">flow opposes movement</w:t>
      </w:r>
    </w:p>
    <w:bookmarkEnd w:id="173"/>
    <w:bookmarkStart w:id="174" w:name="swimming-speed"/>
    <w:p>
      <w:pPr>
        <w:pStyle w:val="Heading3"/>
      </w:pPr>
      <w:r>
        <w:rPr>
          <w:rStyle w:val="SectionNumber"/>
        </w:rPr>
        <w:t xml:space="preserve">11.7.2</w:t>
      </w:r>
      <w:r>
        <w:tab/>
      </w:r>
      <w:r>
        <w:t xml:space="preserve">Swimming Speed</w:t>
      </w:r>
    </w:p>
    <w:p>
      <w:pPr>
        <w:pStyle w:val="FirstParagraph"/>
      </w:pPr>
      <w:r>
        <w:t xml:space="preserve">Swimming speed depends on energetic condition, hydrodynamic difficulty,</w:t>
      </w:r>
      <w:r>
        <w:t xml:space="preserve"> </w:t>
      </w:r>
      <w:r>
        <w:t xml:space="preserve">and the effect of local flow. The agent first computes an energy factor:</w:t>
      </w:r>
    </w:p>
    <w:p>
      <w:pPr>
        <w:pStyle w:val="BodyText"/>
      </w:pPr>
      <m:oMathPara>
        <m:oMathParaPr>
          <m:jc m:val="center"/>
        </m:oMathParaPr>
        <m:oMath>
          <m:sSub>
            <m:e>
              <m:r>
                <m:t>E</m:t>
              </m:r>
            </m:e>
            <m:sub>
              <m:r>
                <m:rPr>
                  <m:nor/>
                  <m:sty m:val="p"/>
                </m:rPr>
                <m:t>factor</m:t>
              </m:r>
            </m:sub>
          </m:sSub>
          <m:r>
            <m:rPr>
              <m:sty m:val="p"/>
            </m:rPr>
            <m:t>=</m:t>
          </m:r>
          <m:f>
            <m:fPr>
              <m:type m:val="bar"/>
            </m:fPr>
            <m:num>
              <m:sSub>
                <m:e>
                  <m:r>
                    <m:t>E</m:t>
                  </m:r>
                </m:e>
                <m:sub>
                  <m:r>
                    <m:rPr>
                      <m:nor/>
                      <m:sty m:val="p"/>
                    </m:rPr>
                    <m:t>agent</m:t>
                  </m:r>
                </m:sub>
              </m:sSub>
            </m:num>
            <m:den>
              <m:r>
                <m:t>100</m:t>
              </m:r>
            </m:den>
          </m:f>
          <m:r>
            <m:t>  </m:t>
          </m:r>
          <m:r>
            <m:rPr>
              <m:nor/>
              <m:sty m:val="p"/>
            </m:rPr>
            <m:t>(11.5)</m:t>
          </m:r>
        </m:oMath>
      </m:oMathPara>
    </w:p>
    <w:p>
      <w:pPr>
        <w:pStyle w:val="FirstParagraph"/>
      </w:pPr>
      <w:r>
        <w:t xml:space="preserve">Where:</w:t>
      </w:r>
    </w:p>
    <w:p>
      <w:pPr>
        <w:pStyle w:val="Compact"/>
        <w:numPr>
          <w:ilvl w:val="0"/>
          <w:numId w:val="1102"/>
        </w:numPr>
      </w:pPr>
      <m:oMath>
        <m:sSub>
          <m:e>
            <m:r>
              <m:t>E</m:t>
            </m:r>
          </m:e>
          <m:sub>
            <m:r>
              <m:t>f</m:t>
            </m:r>
            <m:r>
              <m:t>a</m:t>
            </m:r>
            <m:r>
              <m:t>c</m:t>
            </m:r>
            <m:r>
              <m:t>t</m:t>
            </m:r>
            <m:r>
              <m:t>o</m:t>
            </m:r>
            <m:r>
              <m:t>r</m:t>
            </m:r>
          </m:sub>
        </m:sSub>
      </m:oMath>
      <w:r>
        <w:t xml:space="preserve"> </w:t>
      </w:r>
      <w:r>
        <w:t xml:space="preserve">is the normalized energy level of the agent</w:t>
      </w:r>
      <w:r>
        <w:t xml:space="preserve"> </w:t>
      </w:r>
      <w:r>
        <w:t xml:space="preserve">(dimensionless).</w:t>
      </w:r>
    </w:p>
    <w:p>
      <w:pPr>
        <w:pStyle w:val="Compact"/>
        <w:numPr>
          <w:ilvl w:val="0"/>
          <w:numId w:val="1102"/>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FirstParagraph"/>
      </w:pPr>
      <w:r>
        <w:t xml:space="preserve">Velocity impact from hydrodynamics is:</w:t>
      </w:r>
    </w:p>
    <w:p>
      <w:pPr>
        <w:pStyle w:val="BodyText"/>
      </w:pPr>
      <m:oMathPara>
        <m:oMathParaPr>
          <m:jc m:val="center"/>
        </m:oMathParaPr>
        <m:oMath>
          <m:sSub>
            <m:e>
              <m:r>
                <m:t>V</m:t>
              </m:r>
            </m:e>
            <m:sub>
              <m:r>
                <m:rPr>
                  <m:nor/>
                  <m:sty m:val="p"/>
                </m:rPr>
                <m:t>impact</m:t>
              </m:r>
            </m:sub>
          </m:sSub>
          <m:r>
            <m:rPr>
              <m:sty m:val="p"/>
            </m:rPr>
            <m:t>=</m:t>
          </m:r>
          <m:r>
            <m:t>k</m:t>
          </m:r>
          <m:r>
            <m:rPr>
              <m:sty m:val="p"/>
            </m:rPr>
            <m:t>⋅</m:t>
          </m:r>
          <m:sSub>
            <m:e>
              <m:r>
                <m:t>V</m:t>
              </m:r>
            </m:e>
            <m:sub>
              <m:r>
                <m:rPr>
                  <m:nor/>
                  <m:sty m:val="p"/>
                </m:rPr>
                <m:t>patch</m:t>
              </m:r>
            </m:sub>
          </m:sSub>
          <m:r>
            <m:rPr>
              <m:sty m:val="p"/>
            </m:rPr>
            <m:t>⋅</m:t>
          </m:r>
          <m:r>
            <m:t>300</m:t>
          </m:r>
          <m:r>
            <m:t>  </m:t>
          </m:r>
          <m:r>
            <m:rPr>
              <m:nor/>
              <m:sty m:val="p"/>
            </m:rPr>
            <m:t>(11.6)</m:t>
          </m:r>
        </m:oMath>
      </m:oMathPara>
    </w:p>
    <w:p>
      <w:pPr>
        <w:pStyle w:val="FirstParagraph"/>
      </w:pPr>
      <w:r>
        <w:t xml:space="preserve">Where:</w:t>
      </w:r>
    </w:p>
    <w:p>
      <w:pPr>
        <w:pStyle w:val="Compact"/>
        <w:numPr>
          <w:ilvl w:val="0"/>
          <w:numId w:val="1103"/>
        </w:numPr>
      </w:pPr>
      <m:oMath>
        <m:sSub>
          <m:e>
            <m:r>
              <m:t>V</m:t>
            </m:r>
          </m:e>
          <m:sub>
            <m:r>
              <m:t>i</m:t>
            </m:r>
            <m:r>
              <m:t>m</m:t>
            </m:r>
            <m:r>
              <m:t>p</m:t>
            </m:r>
            <m:r>
              <m:t>a</m:t>
            </m:r>
            <m:r>
              <m:t>c</m:t>
            </m:r>
            <m:r>
              <m:t>t</m:t>
            </m:r>
          </m:sub>
        </m:sSub>
      </m:oMath>
      <w:r>
        <w:t xml:space="preserve"> </w:t>
      </w:r>
      <w:r>
        <w:t xml:space="preserve">is the flow contribution to desired swimming speed (m</w:t>
      </w:r>
      <w:r>
        <w:t xml:space="preserve"> </w:t>
      </w:r>
      <w:r>
        <w:t xml:space="preserve">tick⁻¹).</w:t>
      </w:r>
    </w:p>
    <w:p>
      <w:pPr>
        <w:pStyle w:val="Compact"/>
        <w:numPr>
          <w:ilvl w:val="0"/>
          <w:numId w:val="1103"/>
        </w:numPr>
      </w:pPr>
      <m:oMath>
        <m:r>
          <m:t>k</m:t>
        </m:r>
      </m:oMath>
      <w:r>
        <w:t xml:space="preserve"> </w:t>
      </w:r>
      <w:r>
        <w:t xml:space="preserve">is the energy scaling exponent used in velocity, difficulty, and</w:t>
      </w:r>
      <w:r>
        <w:t xml:space="preserve"> </w:t>
      </w:r>
      <w:r>
        <w:t xml:space="preserve">osmoregulation terms (dimensionless).</w:t>
      </w:r>
    </w:p>
    <w:p>
      <w:pPr>
        <w:pStyle w:val="Compact"/>
        <w:numPr>
          <w:ilvl w:val="0"/>
          <w:numId w:val="1103"/>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103"/>
        </w:numPr>
      </w:pPr>
      <m:oMath>
        <m:r>
          <m:t>300</m:t>
        </m:r>
      </m:oMath>
      <w:r>
        <w:t xml:space="preserve"> </w:t>
      </w:r>
      <w:r>
        <w:t xml:space="preserve">is the timestep conversion from seconds to one tick (s/tick,</w:t>
      </w:r>
      <w:r>
        <w:t xml:space="preserve"> </w:t>
      </w:r>
      <w:r>
        <w:t xml:space="preserve">e.g., 5 minutes).</w:t>
      </w:r>
    </w:p>
    <w:p>
      <w:pPr>
        <w:pStyle w:val="FirstParagraph"/>
      </w:pPr>
      <w:r>
        <w:t xml:space="preserve">The desired swimming speed is:</w:t>
      </w:r>
    </w:p>
    <w:p>
      <w:pPr>
        <w:pStyle w:val="BodyText"/>
      </w:pPr>
      <m:oMathPara>
        <m:oMathParaPr>
          <m:jc m:val="center"/>
        </m:oMathParaPr>
        <m:oMath>
          <m:sSub>
            <m:e>
              <m:r>
                <m:t>V</m:t>
              </m:r>
            </m:e>
            <m:sub>
              <m:r>
                <m:rPr>
                  <m:nor/>
                  <m:sty m:val="p"/>
                </m:rPr>
                <m:t>desired</m:t>
              </m:r>
            </m:sub>
          </m:sSub>
          <m:r>
            <m:rPr>
              <m:sty m:val="p"/>
            </m:rPr>
            <m:t>=</m:t>
          </m:r>
          <m:f>
            <m:fPr>
              <m:type m:val="bar"/>
            </m:fPr>
            <m:num>
              <m:sSub>
                <m:e>
                  <m:r>
                    <m:t>V</m:t>
                  </m:r>
                </m:e>
                <m:sub>
                  <m:r>
                    <m:rPr>
                      <m:sty m:val="p"/>
                    </m:rPr>
                    <m:t>max</m:t>
                  </m:r>
                </m:sub>
              </m:sSub>
              <m:r>
                <m:rPr>
                  <m:sty m:val="p"/>
                </m:rPr>
                <m:t>⋅</m:t>
              </m:r>
              <m:sSub>
                <m:e>
                  <m:r>
                    <m:t>E</m:t>
                  </m:r>
                </m:e>
                <m:sub>
                  <m:r>
                    <m:rPr>
                      <m:nor/>
                      <m:sty m:val="p"/>
                    </m:rPr>
                    <m:t>factor</m:t>
                  </m:r>
                </m:sub>
              </m:sSub>
            </m:num>
            <m:den>
              <m:sSub>
                <m:e>
                  <m:r>
                    <m:t>D</m:t>
                  </m:r>
                </m:e>
                <m:sub>
                  <m:r>
                    <m:t>f</m:t>
                  </m:r>
                </m:sub>
              </m:sSub>
            </m:den>
          </m:f>
          <m:r>
            <m:rPr>
              <m:sty m:val="p"/>
            </m:rPr>
            <m:t>+</m:t>
          </m:r>
          <m:sSub>
            <m:e>
              <m:r>
                <m:t>V</m:t>
              </m:r>
            </m:e>
            <m:sub>
              <m:r>
                <m:rPr>
                  <m:nor/>
                  <m:sty m:val="p"/>
                </m:rPr>
                <m:t>impact</m:t>
              </m:r>
            </m:sub>
          </m:sSub>
          <m:r>
            <m:t>  </m:t>
          </m:r>
          <m:r>
            <m:rPr>
              <m:nor/>
              <m:sty m:val="p"/>
            </m:rPr>
            <m:t>(11.7)</m:t>
          </m:r>
        </m:oMath>
      </m:oMathPara>
    </w:p>
    <w:p>
      <w:pPr>
        <w:pStyle w:val="FirstParagraph"/>
      </w:pPr>
      <w:r>
        <w:t xml:space="preserve">Where:</w:t>
      </w:r>
    </w:p>
    <w:p>
      <w:pPr>
        <w:pStyle w:val="Compact"/>
        <w:numPr>
          <w:ilvl w:val="0"/>
          <w:numId w:val="1104"/>
        </w:numPr>
      </w:pPr>
      <m:oMath>
        <m:sSub>
          <m:e>
            <m:r>
              <m:t>V</m:t>
            </m:r>
          </m:e>
          <m:sub>
            <m:r>
              <m:t>d</m:t>
            </m:r>
            <m:r>
              <m:t>e</m:t>
            </m:r>
            <m:r>
              <m:t>s</m:t>
            </m:r>
            <m:r>
              <m:t>i</m:t>
            </m:r>
            <m:r>
              <m:t>r</m:t>
            </m:r>
            <m:r>
              <m:t>e</m:t>
            </m:r>
            <m:r>
              <m:t>d</m:t>
            </m:r>
          </m:sub>
        </m:sSub>
      </m:oMath>
      <w:r>
        <w:t xml:space="preserve"> </w:t>
      </w:r>
      <w:r>
        <w:t xml:space="preserve">is the desired swimming speed before constraints (m</w:t>
      </w:r>
      <w:r>
        <w:t xml:space="preserve"> </w:t>
      </w:r>
      <w:r>
        <w:t xml:space="preserve">tick⁻¹).</w:t>
      </w:r>
    </w:p>
    <w:p>
      <w:pPr>
        <w:pStyle w:val="Compact"/>
        <w:numPr>
          <w:ilvl w:val="0"/>
          <w:numId w:val="1104"/>
        </w:numPr>
      </w:pPr>
      <m:oMath>
        <m:sSub>
          <m:e>
            <m:r>
              <m:t>V</m:t>
            </m:r>
          </m:e>
          <m:sub>
            <m:r>
              <m:t>m</m:t>
            </m:r>
            <m:r>
              <m:t>a</m:t>
            </m:r>
            <m:r>
              <m:t>x</m:t>
            </m:r>
          </m:sub>
        </m:sSub>
      </m:oMath>
      <w:r>
        <w:t xml:space="preserve"> </w:t>
      </w:r>
      <w:r>
        <w:t xml:space="preserve">is the maximum observed velocity (m tick⁻¹).</w:t>
      </w:r>
    </w:p>
    <w:p>
      <w:pPr>
        <w:pStyle w:val="Compact"/>
        <w:numPr>
          <w:ilvl w:val="0"/>
          <w:numId w:val="1104"/>
        </w:numPr>
      </w:pPr>
      <m:oMath>
        <m:sSub>
          <m:e>
            <m:r>
              <m:t>E</m:t>
            </m:r>
          </m:e>
          <m:sub>
            <m:r>
              <m:t>f</m:t>
            </m:r>
            <m:r>
              <m:t>a</m:t>
            </m:r>
            <m:r>
              <m:t>c</m:t>
            </m:r>
            <m:r>
              <m:t>t</m:t>
            </m:r>
            <m:r>
              <m:t>o</m:t>
            </m:r>
            <m:r>
              <m:t>r</m:t>
            </m:r>
          </m:sub>
        </m:sSub>
      </m:oMath>
      <w:r>
        <w:t xml:space="preserve"> </w:t>
      </w:r>
      <w:r>
        <w:t xml:space="preserve">is the normalized energy level of the agent</w:t>
      </w:r>
      <w:r>
        <w:t xml:space="preserve"> </w:t>
      </w:r>
      <w:r>
        <w:t xml:space="preserve">(dimensionless).</w:t>
      </w:r>
    </w:p>
    <w:p>
      <w:pPr>
        <w:pStyle w:val="Compact"/>
        <w:numPr>
          <w:ilvl w:val="0"/>
          <w:numId w:val="1104"/>
        </w:numPr>
      </w:pPr>
      <m:oMath>
        <m:sSub>
          <m:e>
            <m:r>
              <m:t>D</m:t>
            </m:r>
          </m:e>
          <m:sub>
            <m:r>
              <m:t>f</m:t>
            </m:r>
          </m:sub>
        </m:sSub>
      </m:oMath>
      <w:r>
        <w:t xml:space="preserve"> </w:t>
      </w:r>
      <w:r>
        <w:t xml:space="preserve">is the mapped swimming difficulty index (dimensionless).</w:t>
      </w:r>
    </w:p>
    <w:p>
      <w:pPr>
        <w:pStyle w:val="Compact"/>
        <w:numPr>
          <w:ilvl w:val="0"/>
          <w:numId w:val="1104"/>
        </w:numPr>
      </w:pPr>
      <m:oMath>
        <m:sSub>
          <m:e>
            <m:r>
              <m:t>V</m:t>
            </m:r>
          </m:e>
          <m:sub>
            <m:r>
              <m:t>i</m:t>
            </m:r>
            <m:r>
              <m:t>m</m:t>
            </m:r>
            <m:r>
              <m:t>p</m:t>
            </m:r>
            <m:r>
              <m:t>a</m:t>
            </m:r>
            <m:r>
              <m:t>c</m:t>
            </m:r>
            <m:r>
              <m:t>t</m:t>
            </m:r>
          </m:sub>
        </m:sSub>
      </m:oMath>
      <w:r>
        <w:t xml:space="preserve"> </w:t>
      </w:r>
      <w:r>
        <w:t xml:space="preserve">is the flow contribution to desired swimming speed (m</w:t>
      </w:r>
      <w:r>
        <w:t xml:space="preserve"> </w:t>
      </w:r>
      <w:r>
        <w:t xml:space="preserve">tick⁻¹).</w:t>
      </w:r>
    </w:p>
    <w:p>
      <w:pPr>
        <w:pStyle w:val="FirstParagraph"/>
      </w:pPr>
      <w:r>
        <w:t xml:space="preserve">Speed is constrained between a minimum and maximum:</w:t>
      </w:r>
    </w:p>
    <w:p>
      <w:pPr>
        <w:pStyle w:val="BodyText"/>
      </w:pPr>
      <m:oMathPara>
        <m:oMathParaPr>
          <m:jc m:val="center"/>
        </m:oMathParaPr>
        <m:oMath>
          <m:sSub>
            <m:e>
              <m:r>
                <m:t>V</m:t>
              </m:r>
            </m:e>
            <m:sub>
              <m:r>
                <m:rPr>
                  <m:nor/>
                  <m:sty m:val="p"/>
                </m:rPr>
                <m:t>desired</m:t>
              </m:r>
            </m:sub>
          </m:sSub>
          <m:r>
            <m:rPr>
              <m:sty m:val="p"/>
            </m:rPr>
            <m:t>=</m:t>
          </m:r>
          <m:r>
            <m:rPr>
              <m:sty m:val="p"/>
            </m:rPr>
            <m:t>min</m:t>
          </m:r>
          <m:r>
            <m:rPr>
              <m:sty m:val="p"/>
            </m:rPr>
            <m:t>(</m:t>
          </m:r>
          <m:sSub>
            <m:e>
              <m:r>
                <m:t>V</m:t>
              </m:r>
            </m:e>
            <m:sub>
              <m:r>
                <m:rPr>
                  <m:sty m:val="p"/>
                </m:rPr>
                <m:t>max</m:t>
              </m:r>
            </m:sub>
          </m:sSub>
          <m:r>
            <m:rPr>
              <m:sty m:val="p"/>
            </m:rPr>
            <m:t>,</m:t>
          </m:r>
          <m:r>
            <m:rPr>
              <m:sty m:val="p"/>
            </m:rPr>
            <m:t>max</m:t>
          </m:r>
          <m:r>
            <m:rPr>
              <m:sty m:val="p"/>
            </m:rPr>
            <m:t>(</m:t>
          </m:r>
          <m:sSub>
            <m:e>
              <m:r>
                <m:t>V</m:t>
              </m:r>
            </m:e>
            <m:sub>
              <m:r>
                <m:rPr>
                  <m:sty m:val="p"/>
                </m:rPr>
                <m:t>min</m:t>
              </m:r>
            </m:sub>
          </m:sSub>
          <m:r>
            <m:rPr>
              <m:sty m:val="p"/>
            </m:rPr>
            <m:t>,</m:t>
          </m:r>
          <m:sSub>
            <m:e>
              <m:r>
                <m:t>V</m:t>
              </m:r>
            </m:e>
            <m:sub>
              <m:r>
                <m:rPr>
                  <m:nor/>
                  <m:sty m:val="p"/>
                </m:rPr>
                <m:t>desired</m:t>
              </m:r>
            </m:sub>
          </m:sSub>
          <m:r>
            <m:rPr>
              <m:sty m:val="p"/>
            </m:rPr>
            <m:t>)</m:t>
          </m:r>
          <m:r>
            <m:rPr>
              <m:sty m:val="p"/>
            </m:rPr>
            <m:t>)</m:t>
          </m:r>
          <m:r>
            <m:t>  </m:t>
          </m:r>
          <m:r>
            <m:rPr>
              <m:nor/>
              <m:sty m:val="p"/>
            </m:rPr>
            <m:t>(11.8)</m:t>
          </m:r>
        </m:oMath>
      </m:oMathPara>
    </w:p>
    <w:p>
      <w:pPr>
        <w:pStyle w:val="FirstParagraph"/>
      </w:pPr>
      <w:r>
        <w:t xml:space="preserve">Where:</w:t>
      </w:r>
    </w:p>
    <w:p>
      <w:pPr>
        <w:pStyle w:val="Compact"/>
        <w:numPr>
          <w:ilvl w:val="0"/>
          <w:numId w:val="1105"/>
        </w:numPr>
      </w:pPr>
      <m:oMath>
        <m:sSub>
          <m:e>
            <m:r>
              <m:t>V</m:t>
            </m:r>
          </m:e>
          <m:sub>
            <m:r>
              <m:t>d</m:t>
            </m:r>
            <m:r>
              <m:t>e</m:t>
            </m:r>
            <m:r>
              <m:t>s</m:t>
            </m:r>
            <m:r>
              <m:t>i</m:t>
            </m:r>
            <m:r>
              <m:t>r</m:t>
            </m:r>
            <m:r>
              <m:t>e</m:t>
            </m:r>
            <m:r>
              <m:t>d</m:t>
            </m:r>
          </m:sub>
        </m:sSub>
      </m:oMath>
      <w:r>
        <w:t xml:space="preserve"> </w:t>
      </w:r>
      <w:r>
        <w:t xml:space="preserve">is the desired swimming speed before constraints (m</w:t>
      </w:r>
      <w:r>
        <w:t xml:space="preserve"> </w:t>
      </w:r>
      <w:r>
        <w:t xml:space="preserve">tick⁻¹).</w:t>
      </w:r>
    </w:p>
    <w:p>
      <w:pPr>
        <w:pStyle w:val="Compact"/>
        <w:numPr>
          <w:ilvl w:val="0"/>
          <w:numId w:val="1105"/>
        </w:numPr>
      </w:pPr>
      <m:oMath>
        <m:sSub>
          <m:e>
            <m:r>
              <m:t>V</m:t>
            </m:r>
          </m:e>
          <m:sub>
            <m:r>
              <m:t>m</m:t>
            </m:r>
            <m:r>
              <m:t>a</m:t>
            </m:r>
            <m:r>
              <m:t>x</m:t>
            </m:r>
          </m:sub>
        </m:sSub>
      </m:oMath>
      <w:r>
        <w:t xml:space="preserve"> </w:t>
      </w:r>
      <w:r>
        <w:t xml:space="preserve">is the maximum observed velocity (m tick⁻¹).</w:t>
      </w:r>
    </w:p>
    <w:p>
      <w:pPr>
        <w:pStyle w:val="Compact"/>
        <w:numPr>
          <w:ilvl w:val="0"/>
          <w:numId w:val="1105"/>
        </w:numPr>
      </w:pPr>
      <m:oMath>
        <m:sSub>
          <m:e>
            <m:r>
              <m:t>V</m:t>
            </m:r>
          </m:e>
          <m:sub>
            <m:r>
              <m:t>m</m:t>
            </m:r>
            <m:r>
              <m:t>i</m:t>
            </m:r>
            <m:r>
              <m:t>n</m:t>
            </m:r>
          </m:sub>
        </m:sSub>
      </m:oMath>
      <w:r>
        <w:t xml:space="preserve"> </w:t>
      </w:r>
      <w:r>
        <w:t xml:space="preserve">is the minimum observed velocity (m tick⁻¹).</w:t>
      </w:r>
    </w:p>
    <w:p>
      <w:pPr>
        <w:pStyle w:val="FirstParagraph"/>
      </w:pPr>
      <w:r>
        <w:t xml:space="preserve">Acceleration is smoothed using the previous speed:</w:t>
      </w:r>
    </w:p>
    <w:p>
      <w:pPr>
        <w:pStyle w:val="BodyText"/>
      </w:pPr>
      <m:oMathPara>
        <m:oMathParaPr>
          <m:jc m:val="center"/>
        </m:oMathParaPr>
        <m:oMath>
          <m:r>
            <m:rPr>
              <m:sty m:val="p"/>
            </m:rPr>
            <m:t>Δ</m:t>
          </m:r>
          <m:sSub>
            <m:e>
              <m:r>
                <m:t>V</m:t>
              </m:r>
            </m:e>
            <m:sub>
              <m:r>
                <m:t>m</m:t>
              </m:r>
              <m:r>
                <m:t>a</m:t>
              </m:r>
              <m:r>
                <m:t>x</m:t>
              </m:r>
            </m:sub>
          </m:sSub>
          <m:r>
            <m:rPr>
              <m:sty m:val="p"/>
            </m:rPr>
            <m:t>=</m:t>
          </m:r>
          <m:r>
            <m:t>0.5</m:t>
          </m:r>
          <m:r>
            <m:rPr>
              <m:sty m:val="p"/>
            </m:rPr>
            <m:t>⋅</m:t>
          </m:r>
          <m:r>
            <m:t>s</m:t>
          </m:r>
          <m:r>
            <m:t>w</m:t>
          </m:r>
          <m:r>
            <m:t>i</m:t>
          </m:r>
          <m:sSub>
            <m:e>
              <m:r>
                <m:t>m</m:t>
              </m:r>
            </m:e>
            <m:sub>
              <m:r>
                <m:t>E</m:t>
              </m:r>
              <m:r>
                <m:t>f</m:t>
              </m:r>
              <m:r>
                <m:t>f</m:t>
              </m:r>
            </m:sub>
          </m:sSub>
          <m:r>
            <m:t>  </m:t>
          </m:r>
          <m:r>
            <m:rPr>
              <m:nor/>
              <m:sty m:val="p"/>
            </m:rPr>
            <m:t>(11.9)</m:t>
          </m:r>
        </m:oMath>
      </m:oMathPara>
    </w:p>
    <w:p>
      <w:pPr>
        <w:pStyle w:val="FirstParagraph"/>
      </w:pPr>
      <w:r>
        <w:t xml:space="preserve">Where:</w:t>
      </w:r>
    </w:p>
    <w:p>
      <w:pPr>
        <w:pStyle w:val="Compact"/>
        <w:numPr>
          <w:ilvl w:val="0"/>
          <w:numId w:val="1106"/>
        </w:numPr>
      </w:pPr>
      <m:oMath>
        <m:r>
          <m:rPr>
            <m:sty m:val="p"/>
          </m:rPr>
          <m:t>Δ</m:t>
        </m:r>
        <m:sSub>
          <m:e>
            <m:r>
              <m:t>V</m:t>
            </m:r>
          </m:e>
          <m:sub>
            <m:r>
              <m:t>m</m:t>
            </m:r>
            <m:r>
              <m:t>a</m:t>
            </m:r>
            <m:r>
              <m:t>x</m:t>
            </m:r>
          </m:sub>
        </m:sSub>
      </m:oMath>
      <w:r>
        <w:t xml:space="preserve"> </w:t>
      </w:r>
      <w:r>
        <w:t xml:space="preserve">is the maximum allowable speed change per tick (m</w:t>
      </w:r>
      <w:r>
        <w:t xml:space="preserve"> </w:t>
      </w:r>
      <w:r>
        <w:t xml:space="preserve">s⁻¹/tick).</w:t>
      </w:r>
    </w:p>
    <w:p>
      <w:pPr>
        <w:pStyle w:val="Compact"/>
        <w:numPr>
          <w:ilvl w:val="0"/>
          <w:numId w:val="1106"/>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FirstParagraph"/>
      </w:pPr>
      <w:r>
        <w:t xml:space="preserve">If</w:t>
      </w:r>
      <w:r>
        <w:t xml:space="preserve"> </w:t>
      </w:r>
      <m:oMath>
        <m:r>
          <m:rPr>
            <m:sty m:val="p"/>
          </m:rPr>
          <m:t>|</m:t>
        </m:r>
        <m:sSub>
          <m:e>
            <m:r>
              <m:t>V</m:t>
            </m:r>
          </m:e>
          <m:sub>
            <m:r>
              <m:rPr>
                <m:nor/>
                <m:sty m:val="p"/>
              </m:rPr>
              <m:t>desired</m:t>
            </m:r>
          </m:sub>
        </m:sSub>
        <m:r>
          <m:rPr>
            <m:sty m:val="p"/>
          </m:rPr>
          <m:t>−</m:t>
        </m:r>
        <m:sSub>
          <m:e>
            <m:r>
              <m:t>V</m:t>
            </m:r>
          </m:e>
          <m:sub>
            <m:r>
              <m:rPr>
                <m:nor/>
                <m:sty m:val="p"/>
              </m:rPr>
              <m:t>prev</m:t>
            </m:r>
          </m:sub>
        </m:sSub>
        <m:r>
          <m:rPr>
            <m:sty m:val="p"/>
          </m:rPr>
          <m:t>|</m:t>
        </m:r>
        <m:r>
          <m:rPr>
            <m:sty m:val="p"/>
          </m:rPr>
          <m:t>&gt;</m:t>
        </m:r>
        <m:r>
          <m:rPr>
            <m:sty m:val="p"/>
          </m:rPr>
          <m:t>Δ</m:t>
        </m:r>
        <m:sSub>
          <m:e>
            <m:r>
              <m:t>V</m:t>
            </m:r>
          </m:e>
          <m:sub>
            <m:r>
              <m:rPr>
                <m:sty m:val="p"/>
              </m:rPr>
              <m:t>max</m:t>
            </m:r>
          </m:sub>
        </m:sSub>
      </m:oMath>
      <w:r>
        <w:t xml:space="preserve">,where</w:t>
      </w:r>
      <w:r>
        <w:t xml:space="preserve"> </w:t>
      </w:r>
      <m:oMath>
        <m:sSub>
          <m:e>
            <m:r>
              <m:t>V</m:t>
            </m:r>
          </m:e>
          <m:sub>
            <m:r>
              <m:t>p</m:t>
            </m:r>
            <m:r>
              <m:t>r</m:t>
            </m:r>
            <m:r>
              <m:t>e</m:t>
            </m:r>
            <m:r>
              <m:t>v</m:t>
            </m:r>
          </m:sub>
        </m:sSub>
      </m:oMath>
      <w:r>
        <w:t xml:space="preserve"> </w:t>
      </w:r>
      <w:r>
        <w:t xml:space="preserve">is the previous speed then speed moves gradually toward the</w:t>
      </w:r>
      <w:r>
        <w:t xml:space="preserve"> </w:t>
      </w:r>
      <w:r>
        <w:t xml:space="preserve">desired value. Otherwise speed is set directly.</w:t>
      </w:r>
    </w:p>
    <w:bookmarkEnd w:id="174"/>
    <w:bookmarkStart w:id="175" w:name="path-based-movement"/>
    <w:p>
      <w:pPr>
        <w:pStyle w:val="Heading3"/>
      </w:pPr>
      <w:r>
        <w:rPr>
          <w:rStyle w:val="SectionNumber"/>
        </w:rPr>
        <w:t xml:space="preserve">11.7.3</w:t>
      </w:r>
      <w:r>
        <w:tab/>
      </w:r>
      <w:r>
        <w:t xml:space="preserve">Path Based Movement</w:t>
      </w:r>
    </w:p>
    <w:p>
      <w:pPr>
        <w:pStyle w:val="FirstParagraph"/>
      </w:pPr>
      <w:r>
        <w:t xml:space="preserve">Landward movement uses a least cost routing strategy instead of direct</w:t>
      </w:r>
      <w:r>
        <w:t xml:space="preserve"> </w:t>
      </w:r>
      <w:r>
        <w:t xml:space="preserve">vector movement. The number of patches traversed in a tick is based on</w:t>
      </w:r>
      <w:r>
        <w:t xml:space="preserve"> </w:t>
      </w:r>
      <w:r>
        <w:t xml:space="preserve">swimming speed:</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(11.10)</m:t>
          </m:r>
        </m:oMath>
      </m:oMathPara>
    </w:p>
    <w:p>
      <w:pPr>
        <w:pStyle w:val="FirstParagraph"/>
      </w:pPr>
      <w:r>
        <w:t xml:space="preserve">Where:</w:t>
      </w:r>
    </w:p>
    <w:p>
      <w:pPr>
        <w:pStyle w:val="Compact"/>
        <w:numPr>
          <w:ilvl w:val="0"/>
          <w:numId w:val="1107"/>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107"/>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w:r>
        <w:t xml:space="preserve">Movement follows:</w:t>
      </w:r>
    </w:p>
    <w:p>
      <w:pPr>
        <w:pStyle w:val="Compact"/>
        <w:numPr>
          <w:ilvl w:val="0"/>
          <w:numId w:val="1108"/>
        </w:numPr>
      </w:pPr>
      <w:r>
        <w:t xml:space="preserve">compute cost-to-home</w:t>
      </w:r>
    </w:p>
    <w:p>
      <w:pPr>
        <w:pStyle w:val="Compact"/>
        <w:numPr>
          <w:ilvl w:val="0"/>
          <w:numId w:val="1108"/>
        </w:numPr>
      </w:pPr>
      <w:r>
        <w:t xml:space="preserve">generate a path using decreasing cost</w:t>
      </w:r>
    </w:p>
    <w:p>
      <w:pPr>
        <w:pStyle w:val="Compact"/>
        <w:numPr>
          <w:ilvl w:val="0"/>
          <w:numId w:val="1108"/>
        </w:numPr>
      </w:pPr>
      <w:r>
        <w:t xml:space="preserve">move through the first</w:t>
      </w:r>
      <w:r>
        <w:t xml:space="preserve"> </w:t>
      </w:r>
      <m:oMath>
        <m:r>
          <m:rPr>
            <m:sty m:val="p"/>
          </m:rPr>
          <m:t>⌈</m:t>
        </m:r>
        <m:r>
          <m:rPr>
            <m:sty m:val="p"/>
          </m:rPr>
          <m:t>t</m:t>
        </m:r>
        <m:r>
          <m:rPr>
            <m:sty m:val="p"/>
          </m:rPr>
          <m:t>r</m:t>
        </m:r>
        <m:r>
          <m:rPr>
            <m:sty m:val="p"/>
          </m:rPr>
          <m:t>a</m:t>
        </m:r>
        <m:r>
          <m:rPr>
            <m:sty m:val="p"/>
          </m:rPr>
          <m:t>v</m:t>
        </m:r>
        <m:r>
          <m:rPr>
            <m:sty m:val="p"/>
          </m:rPr>
          <m:t>e</m:t>
        </m:r>
        <m:r>
          <m:rPr>
            <m:sty m:val="p"/>
          </m:rPr>
          <m:t>l</m:t>
        </m:r>
        <m:r>
          <m:rPr>
            <m:sty m:val="p"/>
          </m:rPr>
          <m:t>_</m:t>
        </m:r>
        <m:r>
          <m:rPr>
            <m:sty m:val="p"/>
          </m:rPr>
          <m:t>d</m:t>
        </m:r>
        <m:r>
          <m:rPr>
            <m:sty m:val="p"/>
          </m:rPr>
          <m:t>i</m:t>
        </m:r>
        <m:r>
          <m:rPr>
            <m:sty m:val="p"/>
          </m:rPr>
          <m:t>s</m:t>
        </m:r>
        <m:r>
          <m:rPr>
            <m:sty m:val="p"/>
          </m:rPr>
          <m:t>t</m:t>
        </m:r>
        <m:r>
          <m:rPr>
            <m:sty m:val="p"/>
          </m:rPr>
          <m:t>a</m:t>
        </m:r>
        <m:r>
          <m:rPr>
            <m:sty m:val="p"/>
          </m:rPr>
          <m:t>n</m:t>
        </m:r>
        <m:r>
          <m:rPr>
            <m:sty m:val="p"/>
          </m:rPr>
          <m:t>c</m:t>
        </m:r>
        <m:r>
          <m:rPr>
            <m:sty m:val="p"/>
          </m:rPr>
          <m:t>e</m:t>
        </m:r>
        <m:r>
          <m:rPr>
            <m:sty m:val="p"/>
          </m:rPr>
          <m:t>⌉</m:t>
        </m:r>
      </m:oMath>
      <w:r>
        <w:t xml:space="preserve"> </w:t>
      </w:r>
      <w:r>
        <w:t xml:space="preserve">patches</w:t>
      </w:r>
    </w:p>
    <w:p>
      <w:pPr>
        <w:pStyle w:val="Compact"/>
        <w:numPr>
          <w:ilvl w:val="0"/>
          <w:numId w:val="1108"/>
        </w:numPr>
      </w:pPr>
      <w:r>
        <w:t xml:space="preserve">record patch visits and time spent</w:t>
      </w:r>
    </w:p>
    <w:p>
      <w:pPr>
        <w:pStyle w:val="Compact"/>
        <w:numPr>
          <w:ilvl w:val="0"/>
          <w:numId w:val="1108"/>
        </w:numPr>
      </w:pPr>
      <w:r>
        <w:t xml:space="preserve">append patch-here to the trail if new location</w:t>
      </w:r>
    </w:p>
    <w:bookmarkEnd w:id="175"/>
    <w:bookmarkStart w:id="176" w:name="travel-cost"/>
    <w:p>
      <w:pPr>
        <w:pStyle w:val="Heading3"/>
      </w:pPr>
      <w:r>
        <w:rPr>
          <w:rStyle w:val="SectionNumber"/>
        </w:rPr>
        <w:t xml:space="preserve">11.7.4</w:t>
      </w:r>
      <w:r>
        <w:tab/>
      </w:r>
      <w:r>
        <w:t xml:space="preserve">Travel Cost</w:t>
      </w:r>
    </w:p>
    <w:p>
      <w:pPr>
        <w:pStyle w:val="FirstParagraph"/>
      </w:pPr>
      <w:r>
        <w:t xml:space="preserve">Travel cost for a candidate patch incorporates velocity magnitude,</w:t>
      </w:r>
      <w:r>
        <w:t xml:space="preserve"> </w:t>
      </w:r>
      <w:r>
        <w:t xml:space="preserve">slope, and difficulty:</w:t>
      </w:r>
    </w:p>
    <w:p>
      <w:pPr>
        <w:pStyle w:val="BodyText"/>
      </w:pPr>
      <m:oMathPara>
        <m:oMathParaPr>
          <m:jc m:val="center"/>
        </m:oMathParaPr>
        <m:oMath>
          <m:sSub>
            <m:e>
              <m:r>
                <m:rPr>
                  <m:nor/>
                  <m:sty m:val="p"/>
                </m:rPr>
                <m:t>cost</m:t>
              </m:r>
            </m:e>
            <m:sub>
              <m:r>
                <m:rPr>
                  <m:nor/>
                  <m:sty m:val="p"/>
                </m:rPr>
                <m:t>raw</m:t>
              </m:r>
            </m:sub>
          </m:sSub>
          <m:r>
            <m:rPr>
              <m:sty m:val="p"/>
            </m:rPr>
            <m:t>=</m:t>
          </m:r>
          <m:r>
            <m:rPr>
              <m:sty m:val="p"/>
            </m:rPr>
            <m:t>|</m:t>
          </m:r>
          <m:sSub>
            <m:e>
              <m:r>
                <m:t>V</m:t>
              </m:r>
            </m:e>
            <m:sub>
              <m:r>
                <m:rPr>
                  <m:nor/>
                  <m:sty m:val="p"/>
                </m:rPr>
                <m:t>patch</m:t>
              </m:r>
            </m:sub>
          </m:sSub>
          <m:r>
            <m:rPr>
              <m:sty m:val="p"/>
            </m:rPr>
            <m:t>|</m:t>
          </m:r>
          <m:r>
            <m:rPr>
              <m:sty m:val="p"/>
            </m:rPr>
            <m:t>+</m:t>
          </m:r>
          <m:r>
            <m:t>0.5</m:t>
          </m:r>
          <m:r>
            <m:rPr>
              <m:sty m:val="p"/>
            </m:rPr>
            <m:t>⋅</m:t>
          </m:r>
          <m:r>
            <m:rPr>
              <m:sty m:val="p"/>
            </m:rPr>
            <m:t>max</m:t>
          </m:r>
          <m:r>
            <m:rPr>
              <m:sty m:val="p"/>
            </m:rPr>
            <m:t>(</m:t>
          </m:r>
          <m:r>
            <m:t>0</m:t>
          </m:r>
          <m:r>
            <m:rPr>
              <m:sty m:val="p"/>
            </m:rPr>
            <m:t>,</m:t>
          </m:r>
          <m:r>
            <m:rPr>
              <m:sty m:val="p"/>
            </m:rPr>
            <m:t>Δ</m:t>
          </m:r>
          <m:r>
            <m:rPr>
              <m:nor/>
              <m:sty m:val="p"/>
            </m:rPr>
            <m:t>depth</m:t>
          </m:r>
          <m:r>
            <m:rPr>
              <m:sty m:val="p"/>
            </m:rPr>
            <m:t>)</m:t>
          </m:r>
          <m:r>
            <m:t>  </m:t>
          </m:r>
          <m:r>
            <m:rPr>
              <m:nor/>
              <m:sty m:val="p"/>
            </m:rPr>
            <m:t>(11.11)</m:t>
          </m:r>
        </m:oMath>
      </m:oMathPara>
    </w:p>
    <w:p>
      <w:pPr>
        <w:pStyle w:val="FirstParagraph"/>
      </w:pPr>
      <w:r>
        <w:t xml:space="preserve">Where:</w:t>
      </w:r>
    </w:p>
    <w:p>
      <w:pPr>
        <w:pStyle w:val="Compact"/>
        <w:numPr>
          <w:ilvl w:val="0"/>
          <w:numId w:val="1109"/>
        </w:numPr>
      </w:pPr>
      <m:oMath>
        <m:r>
          <m:t>c</m:t>
        </m:r>
        <m:r>
          <m:t>o</m:t>
        </m:r>
        <m:r>
          <m:t>s</m:t>
        </m:r>
        <m:sSub>
          <m:e>
            <m:r>
              <m:t>t</m:t>
            </m:r>
          </m:e>
          <m:sub>
            <m:r>
              <m:t>r</m:t>
            </m:r>
            <m:r>
              <m:t>a</m:t>
            </m:r>
            <m:r>
              <m:t>w</m:t>
            </m:r>
          </m:sub>
        </m:sSub>
      </m:oMath>
      <w:r>
        <w:t xml:space="preserve"> </w:t>
      </w:r>
      <w:r>
        <w:t xml:space="preserve">is the base travel cost including velocity and slope</w:t>
      </w:r>
      <w:r>
        <w:t xml:space="preserve"> </w:t>
      </w:r>
      <w:r>
        <w:t xml:space="preserve">(dimensionless).</w:t>
      </w:r>
    </w:p>
    <w:p>
      <w:pPr>
        <w:pStyle w:val="Compact"/>
        <w:numPr>
          <w:ilvl w:val="0"/>
          <w:numId w:val="1109"/>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109"/>
        </w:numPr>
      </w:pPr>
      <m:oMath>
        <m:r>
          <m:rPr>
            <m:sty m:val="p"/>
          </m:rPr>
          <m:t>Δ</m:t>
        </m:r>
        <m:r>
          <m:t>d</m:t>
        </m:r>
      </m:oMath>
      <w:r>
        <w:t xml:space="preserve"> </w:t>
      </w:r>
      <w:r>
        <w:t xml:space="preserve">is the change in depth between patches (m).</w:t>
      </w:r>
    </w:p>
    <w:p>
      <w:pPr>
        <w:pStyle w:val="FirstParagraph"/>
      </w:pPr>
      <w:r>
        <w:t xml:space="preserve">Difficulty multiplies the base cost:</w:t>
      </w:r>
    </w:p>
    <w:p>
      <w:pPr>
        <w:pStyle w:val="BodyText"/>
      </w:pPr>
      <m:oMathPara>
        <m:oMathParaPr>
          <m:jc m:val="center"/>
        </m:oMathParaPr>
        <m:oMath>
          <m:r>
            <m:rPr>
              <m:nor/>
              <m:sty m:val="p"/>
            </m:rPr>
            <m:t>cost</m:t>
          </m:r>
          <m:r>
            <m:rPr>
              <m:sty m:val="p"/>
            </m:rPr>
            <m:t>=</m:t>
          </m:r>
          <m:sSub>
            <m:e>
              <m:r>
                <m:rPr>
                  <m:nor/>
                  <m:sty m:val="p"/>
                </m:rPr>
                <m:t>cost</m:t>
              </m:r>
            </m:e>
            <m:sub>
              <m:r>
                <m:rPr>
                  <m:nor/>
                  <m:sty m:val="p"/>
                </m:rPr>
                <m:t>raw</m:t>
              </m:r>
            </m:sub>
          </m:sSub>
          <m:r>
            <m:rPr>
              <m:sty m:val="p"/>
            </m:rPr>
            <m:t>⋅</m:t>
          </m:r>
          <m:sSub>
            <m:e>
              <m:r>
                <m:t>D</m:t>
              </m:r>
            </m:e>
            <m:sub>
              <m:r>
                <m:t>f</m:t>
              </m:r>
            </m:sub>
          </m:sSub>
          <m:r>
            <m:t>  </m:t>
          </m:r>
          <m:r>
            <m:rPr>
              <m:nor/>
              <m:sty m:val="p"/>
            </m:rPr>
            <m:t>(11.12)</m:t>
          </m:r>
        </m:oMath>
      </m:oMathPara>
    </w:p>
    <w:p>
      <w:pPr>
        <w:pStyle w:val="FirstParagraph"/>
      </w:pPr>
      <w:r>
        <w:t xml:space="preserve">Where:</w:t>
      </w:r>
    </w:p>
    <w:p>
      <w:pPr>
        <w:pStyle w:val="Compact"/>
        <w:numPr>
          <w:ilvl w:val="0"/>
          <w:numId w:val="1110"/>
        </w:numPr>
      </w:pPr>
      <m:oMath>
        <m:r>
          <m:t>c</m:t>
        </m:r>
        <m:r>
          <m:t>o</m:t>
        </m:r>
        <m:r>
          <m:t>s</m:t>
        </m:r>
        <m:r>
          <m:t>t</m:t>
        </m:r>
      </m:oMath>
      <w:r>
        <w:t xml:space="preserve"> </w:t>
      </w:r>
      <w:r>
        <w:t xml:space="preserve">is the difficulty-scaled travel cost per patch (energy</w:t>
      </w:r>
      <w:r>
        <w:t xml:space="preserve"> </w:t>
      </w:r>
      <w:r>
        <w:t xml:space="preserve">units).</w:t>
      </w:r>
    </w:p>
    <w:p>
      <w:pPr>
        <w:pStyle w:val="Compact"/>
        <w:numPr>
          <w:ilvl w:val="0"/>
          <w:numId w:val="1110"/>
        </w:numPr>
      </w:pPr>
      <m:oMath>
        <m:r>
          <m:t>c</m:t>
        </m:r>
        <m:r>
          <m:t>o</m:t>
        </m:r>
        <m:r>
          <m:t>s</m:t>
        </m:r>
        <m:sSub>
          <m:e>
            <m:r>
              <m:t>t</m:t>
            </m:r>
          </m:e>
          <m:sub>
            <m:r>
              <m:t>r</m:t>
            </m:r>
            <m:r>
              <m:t>a</m:t>
            </m:r>
            <m:r>
              <m:t>w</m:t>
            </m:r>
          </m:sub>
        </m:sSub>
      </m:oMath>
      <w:r>
        <w:t xml:space="preserve"> </w:t>
      </w:r>
      <w:r>
        <w:t xml:space="preserve">is the base travel cost including velocity and slope</w:t>
      </w:r>
      <w:r>
        <w:t xml:space="preserve"> </w:t>
      </w:r>
      <w:r>
        <w:t xml:space="preserve">(dimensionless).</w:t>
      </w:r>
    </w:p>
    <w:p>
      <w:pPr>
        <w:pStyle w:val="Compact"/>
        <w:numPr>
          <w:ilvl w:val="0"/>
          <w:numId w:val="1110"/>
        </w:numPr>
      </w:pPr>
      <m:oMath>
        <m:sSub>
          <m:e>
            <m:r>
              <m:t>D</m:t>
            </m:r>
          </m:e>
          <m:sub>
            <m:r>
              <m:t>f</m:t>
            </m:r>
          </m:sub>
        </m:sSub>
      </m:oMath>
      <w:r>
        <w:t xml:space="preserve"> </w:t>
      </w:r>
      <w:r>
        <w:t xml:space="preserve">is the mapped swimming difficulty index (dimensionless).</w:t>
      </w:r>
    </w:p>
    <w:p>
      <w:pPr>
        <w:pStyle w:val="FirstParagraph"/>
      </w:pPr>
      <w:r>
        <w:t xml:space="preserve">This produces a cost-to-home field representing hydrodynamic resistance</w:t>
      </w:r>
      <w:r>
        <w:t xml:space="preserve"> </w:t>
      </w:r>
      <w:r>
        <w:t xml:space="preserve">(dimensionless), which is used for route selection.</w:t>
      </w:r>
    </w:p>
    <w:bookmarkEnd w:id="176"/>
    <w:bookmarkStart w:id="177" w:name="swimming-energy"/>
    <w:p>
      <w:pPr>
        <w:pStyle w:val="Heading3"/>
      </w:pPr>
      <w:r>
        <w:rPr>
          <w:rStyle w:val="SectionNumber"/>
        </w:rPr>
        <w:t xml:space="preserve">11.7.5</w:t>
      </w:r>
      <w:r>
        <w:tab/>
      </w:r>
      <w:r>
        <w:t xml:space="preserve">Swimming Energy</w:t>
      </w:r>
    </w:p>
    <w:p>
      <w:pPr>
        <w:pStyle w:val="FirstParagraph"/>
      </w:pPr>
      <w:r>
        <w:t xml:space="preserve">Swimming incurs a metabolic cost that scales with base swimming cost,</w:t>
      </w:r>
      <w:r>
        <w:t xml:space="preserve"> </w:t>
      </w:r>
      <w:r>
        <w:t xml:space="preserve">difficulty, and swim efficiency.</w:t>
      </w:r>
    </w:p>
    <w:p>
      <w:pPr>
        <w:pStyle w:val="BodyText"/>
      </w:pPr>
      <w:r>
        <w:t xml:space="preserve">Let</w:t>
      </w:r>
      <w:r>
        <w:t xml:space="preserve"> </w:t>
      </w:r>
      <m:oMath>
        <m:r>
          <m:t>β</m:t>
        </m:r>
        <m:r>
          <m:rPr>
            <m:sty m:val="p"/>
          </m:rPr>
          <m:t>=</m:t>
        </m:r>
        <m:r>
          <m:t>0.75</m:t>
        </m:r>
      </m:oMath>
      <w:r>
        <w:t xml:space="preserve">.</w:t>
      </w:r>
      <w:r>
        <w:br/>
      </w:r>
      <w:r>
        <w:t xml:space="preserve">Let the effective multiplier be:</w:t>
      </w:r>
    </w:p>
    <w:p>
      <w:pPr>
        <w:pStyle w:val="BodyText"/>
      </w:pPr>
      <m:oMathPara>
        <m:oMathParaPr>
          <m:jc m:val="center"/>
        </m:oMathParaPr>
        <m:oMath>
          <m:sSub>
            <m:e>
              <m:r>
                <m:t>M</m:t>
              </m:r>
            </m:e>
            <m:sub>
              <m:r>
                <m:t>s</m:t>
              </m:r>
              <m:r>
                <m:t>w</m:t>
              </m:r>
              <m:r>
                <m:t>i</m:t>
              </m:r>
              <m:r>
                <m:t>m</m:t>
              </m:r>
            </m:sub>
          </m:sSub>
          <m:r>
            <m:rPr>
              <m:sty m:val="p"/>
            </m:rPr>
            <m:t>=</m:t>
          </m:r>
          <m:f>
            <m:fPr>
              <m:type m:val="bar"/>
            </m:fPr>
            <m:num>
              <m:sSub>
                <m:e>
                  <m:r>
                    <m:t>D</m:t>
                  </m:r>
                </m:e>
                <m:sub>
                  <m:r>
                    <m:t>f</m:t>
                  </m:r>
                </m:sub>
              </m:sSub>
            </m:num>
            <m:den>
              <m:r>
                <m:t>s</m:t>
              </m:r>
              <m:r>
                <m:t>w</m:t>
              </m:r>
              <m:r>
                <m:t>i</m:t>
              </m:r>
              <m:sSub>
                <m:e>
                  <m:r>
                    <m:t>m</m:t>
                  </m:r>
                </m:e>
                <m:sub>
                  <m:r>
                    <m:t>E</m:t>
                  </m:r>
                  <m:r>
                    <m:t>f</m:t>
                  </m:r>
                  <m:r>
                    <m:t>f</m:t>
                  </m:r>
                </m:sub>
              </m:sSub>
            </m:den>
          </m:f>
          <m:r>
            <m:t>  </m:t>
          </m:r>
          <m:r>
            <m:rPr>
              <m:nor/>
              <m:sty m:val="p"/>
            </m:rPr>
            <m:t>(11.13)</m:t>
          </m:r>
        </m:oMath>
      </m:oMathPara>
    </w:p>
    <w:p>
      <w:pPr>
        <w:pStyle w:val="FirstParagraph"/>
      </w:pPr>
      <w:r>
        <w:t xml:space="preserve">Where:</w:t>
      </w:r>
    </w:p>
    <w:p>
      <w:pPr>
        <w:pStyle w:val="Compact"/>
        <w:numPr>
          <w:ilvl w:val="0"/>
          <w:numId w:val="1111"/>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111"/>
        </w:numPr>
      </w:pPr>
      <m:oMath>
        <m:sSub>
          <m:e>
            <m:r>
              <m:t>D</m:t>
            </m:r>
          </m:e>
          <m:sub>
            <m:r>
              <m:t>f</m:t>
            </m:r>
          </m:sub>
        </m:sSub>
      </m:oMath>
      <w:r>
        <w:t xml:space="preserve"> </w:t>
      </w:r>
      <w:r>
        <w:t xml:space="preserve">is the mapped swimming difficulty index (dimensionless).</w:t>
      </w:r>
    </w:p>
    <w:p>
      <w:pPr>
        <w:pStyle w:val="Compact"/>
        <w:numPr>
          <w:ilvl w:val="0"/>
          <w:numId w:val="1111"/>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(dimensionless).</w:t>
      </w:r>
    </w:p>
    <w:p>
      <w:pPr>
        <w:pStyle w:val="FirstParagraph"/>
      </w:pPr>
      <w:r>
        <w:t xml:space="preserve">Where lower efficiency results in higher energetic cost.</w:t>
      </w:r>
    </w:p>
    <w:p>
      <w:pPr>
        <w:pStyle w:val="BodyText"/>
      </w:pPr>
      <w:r>
        <w:t xml:space="preserve">Energy expenditure is:</w:t>
      </w:r>
    </w:p>
    <w:p>
      <w:pPr>
        <w:pStyle w:val="BodyText"/>
      </w:pPr>
      <m:oMathPara>
        <m:oMathParaPr>
          <m:jc m:val="center"/>
        </m:oMathParaPr>
        <m:oMath>
          <m:sSub>
            <m:e>
              <m:r>
                <m:t>E</m:t>
              </m:r>
            </m:e>
            <m:sub>
              <m:r>
                <m:rPr>
                  <m:nor/>
                  <m:sty m:val="p"/>
                </m:rPr>
                <m:t>swim</m:t>
              </m:r>
            </m:sub>
          </m:sSub>
          <m:r>
            <m:rPr>
              <m:sty m:val="p"/>
            </m:rPr>
            <m:t>=</m:t>
          </m:r>
          <m:r>
            <m:t>s</m:t>
          </m:r>
          <m:r>
            <m:t>w</m:t>
          </m:r>
          <m:r>
            <m:t>i</m:t>
          </m:r>
          <m:sSub>
            <m:e>
              <m:r>
                <m:t>m</m:t>
              </m:r>
            </m:e>
            <m:sub>
              <m:r>
                <m:t>b</m:t>
              </m:r>
              <m:r>
                <m:t>a</m:t>
              </m:r>
              <m:r>
                <m:t>s</m:t>
              </m:r>
              <m:r>
                <m:t>e</m:t>
              </m:r>
            </m:sub>
          </m:sSub>
          <m:r>
            <m:rPr>
              <m:sty m:val="p"/>
            </m:rPr>
            <m:t>⋅</m:t>
          </m:r>
          <m:sSubSup>
            <m:e>
              <m:r>
                <m:t>M</m:t>
              </m:r>
            </m:e>
            <m:sub>
              <m:r>
                <m:t>s</m:t>
              </m:r>
              <m:r>
                <m:t>w</m:t>
              </m:r>
              <m:r>
                <m:t>i</m:t>
              </m:r>
              <m:r>
                <m:t>m</m:t>
              </m:r>
            </m:sub>
            <m:sup>
              <m:r>
                <m:t>β</m:t>
              </m:r>
            </m:sup>
          </m:sSubSup>
          <m:r>
            <m:t>  </m:t>
          </m:r>
          <m:r>
            <m:rPr>
              <m:nor/>
              <m:sty m:val="p"/>
            </m:rPr>
            <m:t>(11.14)</m:t>
          </m:r>
        </m:oMath>
      </m:oMathPara>
    </w:p>
    <w:p>
      <w:pPr>
        <w:pStyle w:val="FirstParagraph"/>
      </w:pPr>
      <w:r>
        <w:t xml:space="preserve">Where:</w:t>
      </w:r>
    </w:p>
    <w:p>
      <w:pPr>
        <w:pStyle w:val="Compact"/>
        <w:numPr>
          <w:ilvl w:val="0"/>
          <w:numId w:val="1112"/>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112"/>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112"/>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112"/>
        </w:numPr>
      </w:pPr>
      <m:oMath>
        <m:r>
          <m:t>β</m:t>
        </m:r>
      </m:oMath>
      <w:r>
        <w:t xml:space="preserve"> </w:t>
      </w:r>
      <w:r>
        <w:t xml:space="preserve">is the exponent controlling swimming cost scaling</w:t>
      </w:r>
      <w:r>
        <w:t xml:space="preserve"> </w:t>
      </w:r>
      <w:r>
        <w:t xml:space="preserve">(dimensionless).</w:t>
      </w:r>
    </w:p>
    <w:p>
      <w:pPr>
        <w:pStyle w:val="FirstParagraph"/>
      </w:pPr>
      <w:r>
        <w:t xml:space="preserve">Total energy is reduced accordingly:</w:t>
      </w:r>
    </w:p>
    <w:p>
      <w:pPr>
        <w:pStyle w:val="BodyText"/>
      </w:pPr>
      <m:oMathPara>
        <m:oMathParaPr>
          <m:jc m:val="center"/>
        </m:oMathParaPr>
        <m:oMath>
          <m:sSub>
            <m:e>
              <m:r>
                <m:t>E</m:t>
              </m:r>
            </m:e>
            <m:sub>
              <m:r>
                <m:rPr>
                  <m:nor/>
                  <m:sty m:val="p"/>
                </m:rPr>
                <m:t>agent</m:t>
              </m:r>
            </m:sub>
          </m:sSub>
          <m:r>
            <m:rPr>
              <m:sty m:val="p"/>
            </m:rPr>
            <m:t>=</m:t>
          </m:r>
          <m:r>
            <m:rPr>
              <m:sty m:val="p"/>
            </m:rPr>
            <m:t>max</m:t>
          </m:r>
          <m:r>
            <m:rPr>
              <m:sty m:val="p"/>
            </m:rPr>
            <m:t>(</m:t>
          </m:r>
          <m:r>
            <m:t>0</m:t>
          </m:r>
          <m:r>
            <m:rPr>
              <m:sty m:val="p"/>
            </m:rPr>
            <m:t>,</m:t>
          </m:r>
          <m:sSub>
            <m:e>
              <m:r>
                <m:t>E</m:t>
              </m:r>
            </m:e>
            <m:sub>
              <m:r>
                <m:rPr>
                  <m:nor/>
                  <m:sty m:val="p"/>
                </m:rPr>
                <m:t>agent</m:t>
              </m:r>
            </m:sub>
          </m:sSub>
          <m:r>
            <m:rPr>
              <m:sty m:val="p"/>
            </m:rPr>
            <m:t>−</m:t>
          </m:r>
          <m:sSub>
            <m:e>
              <m:r>
                <m:t>E</m:t>
              </m:r>
            </m:e>
            <m:sub>
              <m:r>
                <m:rPr>
                  <m:nor/>
                  <m:sty m:val="p"/>
                </m:rPr>
                <m:t>swim</m:t>
              </m:r>
            </m:sub>
          </m:sSub>
          <m:r>
            <m:rPr>
              <m:sty m:val="p"/>
            </m:rPr>
            <m:t>)</m:t>
          </m:r>
          <m:r>
            <m:t>  </m:t>
          </m:r>
          <m:r>
            <m:rPr>
              <m:nor/>
              <m:sty m:val="p"/>
            </m:rPr>
            <m:t>(11.15)</m:t>
          </m:r>
        </m:oMath>
      </m:oMathPara>
    </w:p>
    <w:p>
      <w:pPr>
        <w:pStyle w:val="FirstParagraph"/>
      </w:pPr>
      <w:r>
        <w:t xml:space="preserve">Where:</w:t>
      </w:r>
    </w:p>
    <w:p>
      <w:pPr>
        <w:pStyle w:val="Compact"/>
        <w:numPr>
          <w:ilvl w:val="0"/>
          <w:numId w:val="1113"/>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113"/>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FirstParagraph"/>
      </w:pPr>
      <w:r>
        <w:t xml:space="preserve">Higher difficulty and lower swim efficiency increase metabolic cost.</w:t>
      </w:r>
    </w:p>
    <w:bookmarkEnd w:id="177"/>
    <w:bookmarkEnd w:id="178"/>
    <w:bookmarkStart w:id="179" w:name="netlogo-implementation-7"/>
    <w:p>
      <w:pPr>
        <w:pStyle w:val="Heading2"/>
      </w:pPr>
      <w:r>
        <w:rPr>
          <w:rStyle w:val="SectionNumber"/>
        </w:rPr>
        <w:t xml:space="preserve">11.8</w:t>
      </w:r>
      <w:r>
        <w:tab/>
      </w:r>
      <w:r>
        <w:t xml:space="preserve">Netlogo Implementation</w:t>
      </w:r>
    </w:p>
    <w:p>
      <w:pPr>
        <w:pStyle w:val="SourceCode"/>
      </w:pPr>
      <w:r>
        <w:rPr>
          <w:rStyle w:val="VerbatimChar"/>
        </w:rPr>
        <w:t xml:space="preserve">;; ===================================================================</w:t>
      </w:r>
      <w:r>
        <w:br/>
      </w:r>
      <w:r>
        <w:rPr>
          <w:rStyle w:val="VerbatimChar"/>
        </w:rPr>
        <w:t xml:space="preserve">;;  LANDWARD MOVEMENT + HYDRODYNAMIC SWIMMING SUBMODEL DECLARATIONS</w:t>
      </w:r>
      <w:r>
        <w:br/>
      </w:r>
      <w:r>
        <w:rPr>
          <w:rStyle w:val="VerbatimChar"/>
        </w:rPr>
        <w:t xml:space="preserve">;; ===================================================================</w:t>
      </w:r>
      <w:r>
        <w:br/>
      </w:r>
      <w:r>
        <w:br/>
      </w:r>
      <w:r>
        <w:rPr>
          <w:rStyle w:val="VerbatimChar"/>
        </w:rPr>
        <w:t xml:space="preserve">globals [</w:t>
      </w:r>
      <w:r>
        <w:br/>
      </w:r>
      <w:r>
        <w:br/>
      </w:r>
      <w:r>
        <w:rPr>
          <w:rStyle w:val="VerbatimChar"/>
        </w:rPr>
        <w:t xml:space="preserve">  ;; Velocity normalization bounds</w:t>
      </w:r>
      <w:r>
        <w:br/>
      </w:r>
      <w:r>
        <w:rPr>
          <w:rStyle w:val="VerbatimChar"/>
        </w:rPr>
        <w:t xml:space="preserve">  max-seaward-velocity</w:t>
      </w:r>
      <w:r>
        <w:br/>
      </w:r>
      <w:r>
        <w:rPr>
          <w:rStyle w:val="VerbatimChar"/>
        </w:rPr>
        <w:t xml:space="preserve">  max-landward-velocity</w:t>
      </w:r>
      <w:r>
        <w:br/>
      </w:r>
      <w:r>
        <w:rPr>
          <w:rStyle w:val="VerbatimChar"/>
        </w:rPr>
        <w:t xml:space="preserve">]</w:t>
      </w:r>
      <w:r>
        <w:br/>
      </w:r>
      <w:r>
        <w:br/>
      </w:r>
      <w:r>
        <w:rPr>
          <w:rStyle w:val="VerbatimChar"/>
        </w:rPr>
        <w:t xml:space="preserve">patches-own [</w:t>
      </w:r>
      <w:r>
        <w:br/>
      </w:r>
      <w:r>
        <w:br/>
      </w:r>
      <w:r>
        <w:rPr>
          <w:rStyle w:val="VerbatimChar"/>
        </w:rPr>
        <w:t xml:space="preserve">  ;; Environmental attributes</w:t>
      </w:r>
      <w:r>
        <w:br/>
      </w:r>
      <w:r>
        <w:rPr>
          <w:rStyle w:val="VerbatimChar"/>
        </w:rPr>
        <w:t xml:space="preserve">  velocity</w:t>
      </w:r>
      <w:r>
        <w:br/>
      </w:r>
      <w:r>
        <w:rPr>
          <w:rStyle w:val="VerbatimChar"/>
        </w:rPr>
        <w:t xml:space="preserve">  depth</w:t>
      </w:r>
      <w:r>
        <w:br/>
      </w:r>
      <w:r>
        <w:rPr>
          <w:rStyle w:val="VerbatimChar"/>
        </w:rPr>
        <w:t xml:space="preserve">  patch-terrain   ;; "water" or "land"</w:t>
      </w:r>
      <w:r>
        <w:br/>
      </w:r>
      <w:r>
        <w:br/>
      </w:r>
      <w:r>
        <w:rPr>
          <w:rStyle w:val="VerbatimChar"/>
        </w:rPr>
        <w:t xml:space="preserve">  ;; Least-cost routing fields</w:t>
      </w:r>
      <w:r>
        <w:br/>
      </w:r>
      <w:r>
        <w:rPr>
          <w:rStyle w:val="VerbatimChar"/>
        </w:rPr>
        <w:t xml:space="preserve">  cost-to-home</w:t>
      </w:r>
      <w:r>
        <w:br/>
      </w:r>
      <w:r>
        <w:rPr>
          <w:rStyle w:val="VerbatimChar"/>
        </w:rPr>
        <w:t xml:space="preserve">  cost-to-sea</w:t>
      </w:r>
      <w:r>
        <w:br/>
      </w:r>
      <w:r>
        <w:rPr>
          <w:rStyle w:val="VerbatimChar"/>
        </w:rPr>
        <w:t xml:space="preserve">  cost-to-prey</w:t>
      </w:r>
      <w:r>
        <w:br/>
      </w:r>
      <w:r>
        <w:br/>
      </w:r>
      <w:r>
        <w:rPr>
          <w:rStyle w:val="VerbatimChar"/>
        </w:rPr>
        <w:t xml:space="preserve">  ;; Tracking fish patch-level behavior</w:t>
      </w:r>
      <w:r>
        <w:br/>
      </w:r>
      <w:r>
        <w:rPr>
          <w:rStyle w:val="VerbatimChar"/>
        </w:rPr>
        <w:t xml:space="preserve">  visits-by-fish</w:t>
      </w:r>
      <w:r>
        <w:br/>
      </w:r>
      <w:r>
        <w:rPr>
          <w:rStyle w:val="VerbatimChar"/>
        </w:rPr>
        <w:t xml:space="preserve">  ticks-spent-fish</w:t>
      </w:r>
      <w:r>
        <w:br/>
      </w:r>
      <w:r>
        <w:rPr>
          <w:rStyle w:val="VerbatimChar"/>
        </w:rPr>
        <w:t xml:space="preserve">]</w:t>
      </w:r>
      <w:r>
        <w:br/>
      </w:r>
      <w:r>
        <w:br/>
      </w:r>
      <w:r>
        <w:rPr>
          <w:rStyle w:val="VerbatimChar"/>
        </w:rPr>
        <w:t xml:space="preserve">turtles-own [</w:t>
      </w:r>
      <w:r>
        <w:br/>
      </w:r>
      <w:r>
        <w:br/>
      </w:r>
      <w:r>
        <w:rPr>
          <w:rStyle w:val="VerbatimChar"/>
        </w:rPr>
        <w:t xml:space="preserve">  ;; Body condition</w:t>
      </w:r>
      <w:r>
        <w:br/>
      </w:r>
      <w:r>
        <w:rPr>
          <w:rStyle w:val="VerbatimChar"/>
        </w:rPr>
        <w:t xml:space="preserve">  weight</w:t>
      </w:r>
      <w:r>
        <w:br/>
      </w:r>
      <w:r>
        <w:br/>
      </w:r>
      <w:r>
        <w:rPr>
          <w:rStyle w:val="VerbatimChar"/>
        </w:rPr>
        <w:t xml:space="preserve">  ;; Swimming behavior</w:t>
      </w:r>
      <w:r>
        <w:br/>
      </w:r>
      <w:r>
        <w:rPr>
          <w:rStyle w:val="VerbatimChar"/>
        </w:rPr>
        <w:t xml:space="preserve">  speed</w:t>
      </w:r>
      <w:r>
        <w:br/>
      </w:r>
      <w:r>
        <w:rPr>
          <w:rStyle w:val="VerbatimChar"/>
        </w:rPr>
        <w:t xml:space="preserve">  prev-speed</w:t>
      </w:r>
      <w:r>
        <w:br/>
      </w:r>
      <w:r>
        <w:rPr>
          <w:rStyle w:val="VerbatimChar"/>
        </w:rPr>
        <w:t xml:space="preserve">  max-speed</w:t>
      </w:r>
      <w:r>
        <w:br/>
      </w:r>
      <w:r>
        <w:rPr>
          <w:rStyle w:val="VerbatimChar"/>
        </w:rPr>
        <w:t xml:space="preserve">  min-speed</w:t>
      </w:r>
      <w:r>
        <w:br/>
      </w:r>
      <w:r>
        <w:rPr>
          <w:rStyle w:val="VerbatimChar"/>
        </w:rPr>
        <w:t xml:space="preserve">  swim-efficiency</w:t>
      </w:r>
      <w:r>
        <w:br/>
      </w:r>
      <w:r>
        <w:br/>
      </w:r>
      <w:r>
        <w:rPr>
          <w:rStyle w:val="VerbatimChar"/>
        </w:rPr>
        <w:t xml:space="preserve">  ;; Hydrodynamic resistance</w:t>
      </w:r>
      <w:r>
        <w:br/>
      </w:r>
      <w:r>
        <w:rPr>
          <w:rStyle w:val="VerbatimChar"/>
        </w:rPr>
        <w:t xml:space="preserve">  difficulty-factor</w:t>
      </w:r>
      <w:r>
        <w:br/>
      </w:r>
      <w:r>
        <w:br/>
      </w:r>
      <w:r>
        <w:rPr>
          <w:rStyle w:val="VerbatimChar"/>
        </w:rPr>
        <w:t xml:space="preserve">  ;; Energetics</w:t>
      </w:r>
      <w:r>
        <w:br/>
      </w:r>
      <w:r>
        <w:rPr>
          <w:rStyle w:val="VerbatimChar"/>
        </w:rPr>
        <w:t xml:space="preserve">  E-swim</w:t>
      </w:r>
      <w:r>
        <w:br/>
      </w:r>
      <w:r>
        <w:rPr>
          <w:rStyle w:val="VerbatimChar"/>
        </w:rPr>
        <w:t xml:space="preserve">  swim-base</w:t>
      </w:r>
      <w:r>
        <w:br/>
      </w:r>
      <w:r>
        <w:br/>
      </w:r>
      <w:r>
        <w:rPr>
          <w:rStyle w:val="VerbatimChar"/>
        </w:rPr>
        <w:t xml:space="preserve">  ;; movement targets</w:t>
      </w:r>
      <w:r>
        <w:br/>
      </w:r>
      <w:r>
        <w:rPr>
          <w:rStyle w:val="VerbatimChar"/>
        </w:rPr>
        <w:t xml:space="preserve">  home-patch</w:t>
      </w:r>
      <w:r>
        <w:br/>
      </w:r>
      <w:r>
        <w:rPr>
          <w:rStyle w:val="VerbatimChar"/>
        </w:rPr>
        <w:t xml:space="preserve">  migration-patch</w:t>
      </w:r>
      <w:r>
        <w:br/>
      </w:r>
      <w:r>
        <w:br/>
      </w:r>
      <w:r>
        <w:rPr>
          <w:rStyle w:val="VerbatimChar"/>
        </w:rPr>
        <w:t xml:space="preserve">  ;; Movement memory</w:t>
      </w:r>
      <w:r>
        <w:br/>
      </w:r>
      <w:r>
        <w:rPr>
          <w:rStyle w:val="VerbatimChar"/>
        </w:rPr>
        <w:t xml:space="preserve">  planned-path</w:t>
      </w:r>
      <w:r>
        <w:br/>
      </w:r>
      <w:r>
        <w:rPr>
          <w:rStyle w:val="VerbatimChar"/>
        </w:rPr>
        <w:t xml:space="preserve">  trail</w:t>
      </w:r>
      <w:r>
        <w:br/>
      </w:r>
      <w:r>
        <w:rPr>
          <w:rStyle w:val="VerbatimChar"/>
        </w:rPr>
        <w:t xml:space="preserve">  previous-patch</w:t>
      </w:r>
      <w:r>
        <w:br/>
      </w:r>
      <w:r>
        <w:rPr>
          <w:rStyle w:val="VerbatimChar"/>
        </w:rPr>
        <w:t xml:space="preserve">  previous-x</w:t>
      </w:r>
      <w:r>
        <w:br/>
      </w:r>
      <w:r>
        <w:rPr>
          <w:rStyle w:val="VerbatimChar"/>
        </w:rPr>
        <w:t xml:space="preserve">  previous-y</w:t>
      </w:r>
      <w:r>
        <w:br/>
      </w:r>
      <w:r>
        <w:rPr>
          <w:rStyle w:val="VerbatimChar"/>
        </w:rPr>
        <w:t xml:space="preserve">]</w:t>
      </w:r>
      <w:r>
        <w:br/>
      </w:r>
      <w:r>
        <w:br/>
      </w:r>
      <w:r>
        <w:br/>
      </w:r>
      <w:r>
        <w:rPr>
          <w:rStyle w:val="VerbatimChar"/>
        </w:rPr>
        <w:t xml:space="preserve">;; ===================================================================</w:t>
      </w:r>
      <w:r>
        <w:br/>
      </w:r>
      <w:r>
        <w:rPr>
          <w:rStyle w:val="VerbatimChar"/>
        </w:rPr>
        <w:t xml:space="preserve">;;  SWIMMING DIFFICULTY (LANDWARD)</w:t>
      </w:r>
      <w:r>
        <w:br/>
      </w:r>
      <w:r>
        <w:rPr>
          <w:rStyle w:val="VerbatimChar"/>
        </w:rPr>
        <w:t xml:space="preserve">;; ===================================================================</w:t>
      </w:r>
      <w:r>
        <w:br/>
      </w:r>
      <w:r>
        <w:br/>
      </w:r>
      <w:r>
        <w:rPr>
          <w:rStyle w:val="VerbatimChar"/>
        </w:rPr>
        <w:t xml:space="preserve">to calculate-difficulty-landward</w:t>
      </w:r>
      <w:r>
        <w:br/>
      </w:r>
      <w:r>
        <w:rPr>
          <w:rStyle w:val="VerbatimChar"/>
        </w:rPr>
        <w:t xml:space="preserve">  </w:t>
      </w:r>
      <w:r>
        <w:br/>
      </w:r>
      <w:r>
        <w:rPr>
          <w:rStyle w:val="VerbatimChar"/>
        </w:rPr>
        <w:t xml:space="preserve">  let M-max max [weight] of breed      ;; largest fish in population</w:t>
      </w:r>
      <w:r>
        <w:br/>
      </w:r>
      <w:r>
        <w:rPr>
          <w:rStyle w:val="VerbatimChar"/>
        </w:rPr>
        <w:t xml:space="preserve">  let M-agent weight                   ;; focal individual</w:t>
      </w:r>
      <w:r>
        <w:br/>
      </w:r>
      <w:r>
        <w:rPr>
          <w:rStyle w:val="VerbatimChar"/>
        </w:rPr>
        <w:t xml:space="preserve">  let V-max max-seaward-velocity</w:t>
      </w:r>
      <w:r>
        <w:br/>
      </w:r>
      <w:r>
        <w:rPr>
          <w:rStyle w:val="VerbatimChar"/>
        </w:rPr>
        <w:t xml:space="preserve">  let V-min max-landward-velocity</w:t>
      </w:r>
      <w:r>
        <w:br/>
      </w:r>
      <w:r>
        <w:rPr>
          <w:rStyle w:val="VerbatimChar"/>
        </w:rPr>
        <w:t xml:space="preserve">  let k 0.75                           ;; scaling exponent</w:t>
      </w:r>
      <w:r>
        <w:br/>
      </w:r>
      <w:r>
        <w:br/>
      </w:r>
      <w:r>
        <w:rPr>
          <w:rStyle w:val="VerbatimChar"/>
        </w:rPr>
        <w:t xml:space="preserve">  ;; Normalize velocity</w:t>
      </w:r>
      <w:r>
        <w:br/>
      </w:r>
      <w:r>
        <w:rPr>
          <w:rStyle w:val="VerbatimChar"/>
        </w:rPr>
        <w:t xml:space="preserve">  let normalized-velocity (velocity - V-min) / (V-max - V-min)</w:t>
      </w:r>
      <w:r>
        <w:br/>
      </w:r>
      <w:r>
        <w:br/>
      </w:r>
      <w:r>
        <w:rPr>
          <w:rStyle w:val="VerbatimChar"/>
        </w:rPr>
        <w:t xml:space="preserve">  ;; Difficulty from normalized velocity + size ratio</w:t>
      </w:r>
      <w:r>
        <w:br/>
      </w:r>
      <w:r>
        <w:rPr>
          <w:rStyle w:val="VerbatimChar"/>
        </w:rPr>
        <w:t xml:space="preserve">  let Df-raw (normalized-velocity / (M-agent / M-max)) ^ k</w:t>
      </w:r>
      <w:r>
        <w:br/>
      </w:r>
      <w:r>
        <w:rPr>
          <w:rStyle w:val="VerbatimChar"/>
        </w:rPr>
        <w:t xml:space="preserve">  </w:t>
      </w:r>
      <w:r>
        <w:br/>
      </w:r>
      <w:r>
        <w:rPr>
          <w:rStyle w:val="VerbatimChar"/>
        </w:rPr>
        <w:t xml:space="preserve">  ;; Scale to range 1–10</w:t>
      </w:r>
      <w:r>
        <w:br/>
      </w:r>
      <w:r>
        <w:rPr>
          <w:rStyle w:val="VerbatimChar"/>
        </w:rPr>
        <w:t xml:space="preserve">  set difficulty-factor (1 + 9 * Df-raw)</w:t>
      </w:r>
      <w:r>
        <w:br/>
      </w:r>
      <w:r>
        <w:rPr>
          <w:rStyle w:val="VerbatimChar"/>
        </w:rPr>
        <w:t xml:space="preserve">  set difficulty-factor max list 1 (min list 10 difficulty-factor)</w:t>
      </w:r>
      <w:r>
        <w:br/>
      </w:r>
      <w:r>
        <w:rPr>
          <w:rStyle w:val="VerbatimChar"/>
        </w:rPr>
        <w:t xml:space="preserve">end</w:t>
      </w:r>
      <w:r>
        <w:br/>
      </w:r>
      <w:r>
        <w:br/>
      </w:r>
      <w:r>
        <w:br/>
      </w:r>
      <w:r>
        <w:rPr>
          <w:rStyle w:val="VerbatimChar"/>
        </w:rPr>
        <w:t xml:space="preserve">;; ===================================================================</w:t>
      </w:r>
      <w:r>
        <w:br/>
      </w:r>
      <w:r>
        <w:rPr>
          <w:rStyle w:val="VerbatimChar"/>
        </w:rPr>
        <w:t xml:space="preserve">;;  SWIMMING SPEED (LANDWARD)</w:t>
      </w:r>
      <w:r>
        <w:br/>
      </w:r>
      <w:r>
        <w:rPr>
          <w:rStyle w:val="VerbatimChar"/>
        </w:rPr>
        <w:t xml:space="preserve">;; ===================================================================</w:t>
      </w:r>
      <w:r>
        <w:br/>
      </w:r>
      <w:r>
        <w:br/>
      </w:r>
      <w:r>
        <w:rPr>
          <w:rStyle w:val="VerbatimChar"/>
        </w:rPr>
        <w:t xml:space="preserve">to calculate-swimming-speed-landward</w:t>
      </w:r>
      <w:r>
        <w:br/>
      </w:r>
      <w:r>
        <w:rPr>
          <w:rStyle w:val="VerbatimChar"/>
        </w:rPr>
        <w:t xml:space="preserve">  </w:t>
      </w:r>
      <w:r>
        <w:br/>
      </w:r>
      <w:r>
        <w:rPr>
          <w:rStyle w:val="VerbatimChar"/>
        </w:rPr>
        <w:t xml:space="preserve">  let k -0.75                                    ;; velocity influence</w:t>
      </w:r>
      <w:r>
        <w:br/>
      </w:r>
      <w:r>
        <w:rPr>
          <w:rStyle w:val="VerbatimChar"/>
        </w:rPr>
        <w:t xml:space="preserve">  let energy-factor (energy / 100)               ;; 0–1 scale</w:t>
      </w:r>
      <w:r>
        <w:br/>
      </w:r>
      <w:r>
        <w:rPr>
          <w:rStyle w:val="VerbatimChar"/>
        </w:rPr>
        <w:t xml:space="preserve">  let velocity-impact (k * velocity * 300)       ;; 5-min timestep scaling</w:t>
      </w:r>
      <w:r>
        <w:br/>
      </w:r>
      <w:r>
        <w:br/>
      </w:r>
      <w:r>
        <w:rPr>
          <w:rStyle w:val="VerbatimChar"/>
        </w:rPr>
        <w:t xml:space="preserve">  ;; Preliminary target speed</w:t>
      </w:r>
      <w:r>
        <w:br/>
      </w:r>
      <w:r>
        <w:rPr>
          <w:rStyle w:val="VerbatimChar"/>
        </w:rPr>
        <w:t xml:space="preserve">  let desired-speed </w:t>
      </w:r>
      <w:r>
        <w:br/>
      </w:r>
      <w:r>
        <w:rPr>
          <w:rStyle w:val="VerbatimChar"/>
        </w:rPr>
        <w:t xml:space="preserve">    (max-speed * energy-factor / difficulty-factor)</w:t>
      </w:r>
      <w:r>
        <w:br/>
      </w:r>
      <w:r>
        <w:rPr>
          <w:rStyle w:val="VerbatimChar"/>
        </w:rPr>
        <w:t xml:space="preserve">      + velocity-impact</w:t>
      </w:r>
      <w:r>
        <w:br/>
      </w:r>
      <w:r>
        <w:br/>
      </w:r>
      <w:r>
        <w:rPr>
          <w:rStyle w:val="VerbatimChar"/>
        </w:rPr>
        <w:t xml:space="preserve">  ;; Clamp desired speed to biologically realistic bounds</w:t>
      </w:r>
      <w:r>
        <w:br/>
      </w:r>
      <w:r>
        <w:rPr>
          <w:rStyle w:val="VerbatimChar"/>
        </w:rPr>
        <w:t xml:space="preserve">  set desired-speed min list max-speed (max list min-speed desired-speed)</w:t>
      </w:r>
      <w:r>
        <w:br/>
      </w:r>
      <w:r>
        <w:br/>
      </w:r>
      <w:r>
        <w:rPr>
          <w:rStyle w:val="VerbatimChar"/>
        </w:rPr>
        <w:t xml:space="preserve">  ;; Smooth acceleration / deceleration</w:t>
      </w:r>
      <w:r>
        <w:br/>
      </w:r>
      <w:r>
        <w:rPr>
          <w:rStyle w:val="VerbatimChar"/>
        </w:rPr>
        <w:t xml:space="preserve">  let max-speed-change 0.5</w:t>
      </w:r>
      <w:r>
        <w:br/>
      </w:r>
      <w:r>
        <w:rPr>
          <w:rStyle w:val="VerbatimChar"/>
        </w:rPr>
        <w:t xml:space="preserve">  set max-speed-change (max-speed-change * swim-efficiency)</w:t>
      </w:r>
      <w:r>
        <w:br/>
      </w:r>
      <w:r>
        <w:br/>
      </w:r>
      <w:r>
        <w:rPr>
          <w:rStyle w:val="VerbatimChar"/>
        </w:rPr>
        <w:t xml:space="preserve">  if abs(desired-speed - prev-speed) &gt; max-speed-change [</w:t>
      </w:r>
      <w:r>
        <w:br/>
      </w:r>
      <w:r>
        <w:rPr>
          <w:rStyle w:val="VerbatimChar"/>
        </w:rPr>
        <w:t xml:space="preserve">    if desired-speed &gt; prev-speed [</w:t>
      </w:r>
      <w:r>
        <w:br/>
      </w:r>
      <w:r>
        <w:rPr>
          <w:rStyle w:val="VerbatimChar"/>
        </w:rPr>
        <w:t xml:space="preserve">      set speed prev-speed + max-speed-change</w:t>
      </w:r>
      <w:r>
        <w:br/>
      </w:r>
      <w:r>
        <w:rPr>
          <w:rStyle w:val="VerbatimChar"/>
        </w:rPr>
        <w:t xml:space="preserve">    ]</w:t>
      </w:r>
      <w:r>
        <w:br/>
      </w:r>
      <w:r>
        <w:rPr>
          <w:rStyle w:val="VerbatimChar"/>
        </w:rPr>
        <w:t xml:space="preserve">    if desired-speed &lt; prev-speed [</w:t>
      </w:r>
      <w:r>
        <w:br/>
      </w:r>
      <w:r>
        <w:rPr>
          <w:rStyle w:val="VerbatimChar"/>
        </w:rPr>
        <w:t xml:space="preserve">      set speed prev-speed - max-speed-change</w:t>
      </w:r>
      <w:r>
        <w:br/>
      </w:r>
      <w:r>
        <w:rPr>
          <w:rStyle w:val="VerbatimChar"/>
        </w:rPr>
        <w:t xml:space="preserve">    ]</w:t>
      </w:r>
      <w:r>
        <w:br/>
      </w:r>
      <w:r>
        <w:rPr>
          <w:rStyle w:val="VerbatimChar"/>
        </w:rPr>
        <w:t xml:space="preserve">  ]</w:t>
      </w:r>
      <w:r>
        <w:br/>
      </w:r>
      <w:r>
        <w:br/>
      </w:r>
      <w:r>
        <w:rPr>
          <w:rStyle w:val="VerbatimChar"/>
        </w:rPr>
        <w:t xml:space="preserve">  if abs(desired-speed - prev-speed) &lt;= max-speed-change [</w:t>
      </w:r>
      <w:r>
        <w:br/>
      </w:r>
      <w:r>
        <w:rPr>
          <w:rStyle w:val="VerbatimChar"/>
        </w:rPr>
        <w:t xml:space="preserve">    set speed desired-speed</w:t>
      </w:r>
      <w:r>
        <w:br/>
      </w:r>
      <w:r>
        <w:rPr>
          <w:rStyle w:val="VerbatimChar"/>
        </w:rPr>
        <w:t xml:space="preserve">  ]</w:t>
      </w:r>
      <w:r>
        <w:br/>
      </w:r>
      <w:r>
        <w:br/>
      </w:r>
      <w:r>
        <w:rPr>
          <w:rStyle w:val="VerbatimChar"/>
        </w:rPr>
        <w:t xml:space="preserve">  set prev-speed speed</w:t>
      </w:r>
      <w:r>
        <w:br/>
      </w:r>
      <w:r>
        <w:rPr>
          <w:rStyle w:val="VerbatimChar"/>
        </w:rPr>
        <w:t xml:space="preserve">end</w:t>
      </w:r>
      <w:r>
        <w:br/>
      </w:r>
      <w:r>
        <w:br/>
      </w:r>
      <w:r>
        <w:br/>
      </w:r>
      <w:r>
        <w:rPr>
          <w:rStyle w:val="VerbatimChar"/>
        </w:rPr>
        <w:t xml:space="preserve">;; ===================================================================</w:t>
      </w:r>
      <w:r>
        <w:br/>
      </w:r>
      <w:r>
        <w:rPr>
          <w:rStyle w:val="VerbatimChar"/>
        </w:rPr>
        <w:t xml:space="preserve">;;  LEAST-COST ROUTING TO HOME (LANDWARD)</w:t>
      </w:r>
      <w:r>
        <w:br/>
      </w:r>
      <w:r>
        <w:rPr>
          <w:rStyle w:val="VerbatimChar"/>
        </w:rPr>
        <w:t xml:space="preserve">;; ===================================================================</w:t>
      </w:r>
      <w:r>
        <w:br/>
      </w:r>
      <w:r>
        <w:br/>
      </w:r>
      <w:r>
        <w:rPr>
          <w:rStyle w:val="VerbatimChar"/>
        </w:rPr>
        <w:t xml:space="preserve">to calculate-cost-to-home [homing-patch]</w:t>
      </w:r>
      <w:r>
        <w:br/>
      </w:r>
      <w:r>
        <w:br/>
      </w:r>
      <w:r>
        <w:rPr>
          <w:rStyle w:val="VerbatimChar"/>
        </w:rPr>
        <w:t xml:space="preserve">  ;; initialize routing fields</w:t>
      </w:r>
      <w:r>
        <w:br/>
      </w:r>
      <w:r>
        <w:rPr>
          <w:rStyle w:val="VerbatimChar"/>
        </w:rPr>
        <w:t xml:space="preserve">  ask home-patch  [ set cost-to-home 0 ]</w:t>
      </w:r>
      <w:r>
        <w:br/>
      </w:r>
      <w:r>
        <w:rPr>
          <w:rStyle w:val="VerbatimChar"/>
        </w:rPr>
        <w:t xml:space="preserve">  ask patch-here  [ set cost-to-home 1e9 ]</w:t>
      </w:r>
      <w:r>
        <w:br/>
      </w:r>
      <w:r>
        <w:br/>
      </w:r>
      <w:r>
        <w:rPr>
          <w:rStyle w:val="VerbatimChar"/>
        </w:rPr>
        <w:t xml:space="preserve">  let frontier (list home-patch)</w:t>
      </w:r>
      <w:r>
        <w:br/>
      </w:r>
      <w:r>
        <w:rPr>
          <w:rStyle w:val="VerbatimChar"/>
        </w:rPr>
        <w:t xml:space="preserve">  let df difficulty-factor                 ;; hydrodynamic penalty</w:t>
      </w:r>
      <w:r>
        <w:br/>
      </w:r>
      <w:r>
        <w:br/>
      </w:r>
      <w:r>
        <w:rPr>
          <w:rStyle w:val="VerbatimChar"/>
        </w:rPr>
        <w:t xml:space="preserve">  while [not empty? frontier] [</w:t>
      </w:r>
      <w:r>
        <w:br/>
      </w:r>
      <w:r>
        <w:rPr>
          <w:rStyle w:val="VerbatimChar"/>
        </w:rPr>
        <w:t xml:space="preserve">    let current first frontier</w:t>
      </w:r>
      <w:r>
        <w:br/>
      </w:r>
      <w:r>
        <w:rPr>
          <w:rStyle w:val="VerbatimChar"/>
        </w:rPr>
        <w:t xml:space="preserve">    set frontier but-first frontier</w:t>
      </w:r>
      <w:r>
        <w:br/>
      </w:r>
      <w:r>
        <w:br/>
      </w:r>
      <w:r>
        <w:rPr>
          <w:rStyle w:val="VerbatimChar"/>
        </w:rPr>
        <w:t xml:space="preserve">    ask current [</w:t>
      </w:r>
      <w:r>
        <w:br/>
      </w:r>
      <w:r>
        <w:rPr>
          <w:rStyle w:val="VerbatimChar"/>
        </w:rPr>
        <w:t xml:space="preserve">      let current-cost cost-to-home</w:t>
      </w:r>
      <w:r>
        <w:br/>
      </w:r>
      <w:r>
        <w:rPr>
          <w:rStyle w:val="VerbatimChar"/>
        </w:rPr>
        <w:t xml:space="preserve">      </w:t>
      </w:r>
      <w:r>
        <w:br/>
      </w:r>
      <w:r>
        <w:rPr>
          <w:rStyle w:val="VerbatimChar"/>
        </w:rPr>
        <w:t xml:space="preserve">      ask neighbors4 with [patch-terrain = "water"] [</w:t>
      </w:r>
      <w:r>
        <w:br/>
      </w:r>
      <w:r>
        <w:rPr>
          <w:rStyle w:val="VerbatimChar"/>
        </w:rPr>
        <w:t xml:space="preserve">        </w:t>
      </w:r>
      <w:r>
        <w:br/>
      </w:r>
      <w:r>
        <w:rPr>
          <w:rStyle w:val="VerbatimChar"/>
        </w:rPr>
        <w:t xml:space="preserve">        let travel-cost compute-travel-cost current self df</w:t>
      </w:r>
      <w:r>
        <w:br/>
      </w:r>
      <w:r>
        <w:rPr>
          <w:rStyle w:val="VerbatimChar"/>
        </w:rPr>
        <w:t xml:space="preserve">        let new-cost current-cost + travel-cost</w:t>
      </w:r>
      <w:r>
        <w:br/>
      </w:r>
      <w:r>
        <w:br/>
      </w:r>
      <w:r>
        <w:rPr>
          <w:rStyle w:val="VerbatimChar"/>
        </w:rPr>
        <w:t xml:space="preserve">        if new-cost &lt; cost-to-home [</w:t>
      </w:r>
      <w:r>
        <w:br/>
      </w:r>
      <w:r>
        <w:rPr>
          <w:rStyle w:val="VerbatimChar"/>
        </w:rPr>
        <w:t xml:space="preserve">          set cost-to-home new-cost</w:t>
      </w:r>
      <w:r>
        <w:br/>
      </w:r>
      <w:r>
        <w:rPr>
          <w:rStyle w:val="VerbatimChar"/>
        </w:rPr>
        <w:t xml:space="preserve">          set frontier lput self frontier</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BUILD OPTIMAL PATH ENTIRELY FROM COST-FIELD</w:t>
      </w:r>
      <w:r>
        <w:br/>
      </w:r>
      <w:r>
        <w:rPr>
          <w:rStyle w:val="VerbatimChar"/>
        </w:rPr>
        <w:t xml:space="preserve">;; ===================================================================</w:t>
      </w:r>
      <w:r>
        <w:br/>
      </w:r>
      <w:r>
        <w:br/>
      </w:r>
      <w:r>
        <w:rPr>
          <w:rStyle w:val="VerbatimChar"/>
        </w:rPr>
        <w:t xml:space="preserve">to-report build-path [current-patch homing-patch]</w:t>
      </w:r>
      <w:r>
        <w:br/>
      </w:r>
      <w:r>
        <w:br/>
      </w:r>
      <w:r>
        <w:rPr>
          <w:rStyle w:val="VerbatimChar"/>
        </w:rPr>
        <w:t xml:space="preserve">  let path (list current-patch)</w:t>
      </w:r>
      <w:r>
        <w:br/>
      </w:r>
      <w:r>
        <w:rPr>
          <w:rStyle w:val="VerbatimChar"/>
        </w:rPr>
        <w:t xml:space="preserve">  let cur current-patch</w:t>
      </w:r>
      <w:r>
        <w:br/>
      </w:r>
      <w:r>
        <w:rPr>
          <w:rStyle w:val="VerbatimChar"/>
        </w:rPr>
        <w:t xml:space="preserve">  let max-steps 2000</w:t>
      </w:r>
      <w:r>
        <w:br/>
      </w:r>
      <w:r>
        <w:br/>
      </w:r>
      <w:r>
        <w:rPr>
          <w:rStyle w:val="VerbatimChar"/>
        </w:rPr>
        <w:t xml:space="preserve">  while [cur != homing-patch and max-steps &gt; 0] [</w:t>
      </w:r>
      <w:r>
        <w:br/>
      </w:r>
      <w:r>
        <w:rPr>
          <w:rStyle w:val="VerbatimChar"/>
        </w:rPr>
        <w:t xml:space="preserve">    set max-steps max-steps - 1</w:t>
      </w:r>
      <w:r>
        <w:br/>
      </w:r>
      <w:r>
        <w:br/>
      </w:r>
      <w:r>
        <w:rPr>
          <w:rStyle w:val="VerbatimChar"/>
        </w:rPr>
        <w:t xml:space="preserve">    let candidates [neighbors4] of cur</w:t>
      </w:r>
      <w:r>
        <w:br/>
      </w:r>
      <w:r>
        <w:rPr>
          <w:rStyle w:val="VerbatimChar"/>
        </w:rPr>
        <w:t xml:space="preserve">    set candidates candidates with [</w:t>
      </w:r>
      <w:r>
        <w:br/>
      </w:r>
      <w:r>
        <w:rPr>
          <w:rStyle w:val="VerbatimChar"/>
        </w:rPr>
        <w:t xml:space="preserve">      patch-terrain = "water" and</w:t>
      </w:r>
      <w:r>
        <w:br/>
      </w:r>
      <w:r>
        <w:rPr>
          <w:rStyle w:val="VerbatimChar"/>
        </w:rPr>
        <w:t xml:space="preserve">      cost-to-home &lt; [cost-to-home] of cur</w:t>
      </w:r>
      <w:r>
        <w:br/>
      </w:r>
      <w:r>
        <w:rPr>
          <w:rStyle w:val="VerbatimChar"/>
        </w:rPr>
        <w:t xml:space="preserve">    ]</w:t>
      </w:r>
      <w:r>
        <w:br/>
      </w:r>
      <w:r>
        <w:br/>
      </w:r>
      <w:r>
        <w:rPr>
          <w:rStyle w:val="VerbatimChar"/>
        </w:rPr>
        <w:t xml:space="preserve">    if not any? candidates [</w:t>
      </w:r>
      <w:r>
        <w:br/>
      </w:r>
      <w:r>
        <w:rPr>
          <w:rStyle w:val="VerbatimChar"/>
        </w:rPr>
        <w:t xml:space="preserve">      report path</w:t>
      </w:r>
      <w:r>
        <w:br/>
      </w:r>
      <w:r>
        <w:rPr>
          <w:rStyle w:val="VerbatimChar"/>
        </w:rPr>
        <w:t xml:space="preserve">    ]</w:t>
      </w:r>
      <w:r>
        <w:br/>
      </w:r>
      <w:r>
        <w:br/>
      </w:r>
      <w:r>
        <w:rPr>
          <w:rStyle w:val="VerbatimChar"/>
        </w:rPr>
        <w:t xml:space="preserve">    let next-patch min-one-of candidates [cost-to-home]</w:t>
      </w:r>
      <w:r>
        <w:br/>
      </w:r>
      <w:r>
        <w:rPr>
          <w:rStyle w:val="VerbatimChar"/>
        </w:rPr>
        <w:t xml:space="preserve">    set path lput next-patch path</w:t>
      </w:r>
      <w:r>
        <w:br/>
      </w:r>
      <w:r>
        <w:rPr>
          <w:rStyle w:val="VerbatimChar"/>
        </w:rPr>
        <w:t xml:space="preserve">    set cur next-patch</w:t>
      </w:r>
      <w:r>
        <w:br/>
      </w:r>
      <w:r>
        <w:rPr>
          <w:rStyle w:val="VerbatimChar"/>
        </w:rPr>
        <w:t xml:space="preserve">  ]</w:t>
      </w:r>
      <w:r>
        <w:br/>
      </w:r>
      <w:r>
        <w:br/>
      </w:r>
      <w:r>
        <w:rPr>
          <w:rStyle w:val="VerbatimChar"/>
        </w:rPr>
        <w:t xml:space="preserve">  report path</w:t>
      </w:r>
      <w:r>
        <w:br/>
      </w:r>
      <w:r>
        <w:rPr>
          <w:rStyle w:val="VerbatimChar"/>
        </w:rPr>
        <w:t xml:space="preserve">end</w:t>
      </w:r>
      <w:r>
        <w:br/>
      </w:r>
      <w:r>
        <w:br/>
      </w:r>
      <w:r>
        <w:br/>
      </w:r>
      <w:r>
        <w:rPr>
          <w:rStyle w:val="VerbatimChar"/>
        </w:rPr>
        <w:t xml:space="preserve">;; ===================================================================</w:t>
      </w:r>
      <w:r>
        <w:br/>
      </w:r>
      <w:r>
        <w:rPr>
          <w:rStyle w:val="VerbatimChar"/>
        </w:rPr>
        <w:t xml:space="preserve">;;  TRAVEL COST UNDER HYDRODYNAMIC RESISTANCE</w:t>
      </w:r>
      <w:r>
        <w:br/>
      </w:r>
      <w:r>
        <w:rPr>
          <w:rStyle w:val="VerbatimChar"/>
        </w:rPr>
        <w:t xml:space="preserve">;; ===================================================================</w:t>
      </w:r>
      <w:r>
        <w:br/>
      </w:r>
      <w:r>
        <w:br/>
      </w:r>
      <w:r>
        <w:rPr>
          <w:rStyle w:val="VerbatimChar"/>
        </w:rPr>
        <w:t xml:space="preserve">to-report compute-travel-cost [from-patch to-patch df]</w:t>
      </w:r>
      <w:r>
        <w:br/>
      </w:r>
      <w:r>
        <w:br/>
      </w:r>
      <w:r>
        <w:rPr>
          <w:rStyle w:val="VerbatimChar"/>
        </w:rPr>
        <w:t xml:space="preserve">  ;; velocity resistance</w:t>
      </w:r>
      <w:r>
        <w:br/>
      </w:r>
      <w:r>
        <w:rPr>
          <w:rStyle w:val="VerbatimChar"/>
        </w:rPr>
        <w:t xml:space="preserve">  let raw-vel [velocity] of to-patch</w:t>
      </w:r>
      <w:r>
        <w:br/>
      </w:r>
      <w:r>
        <w:rPr>
          <w:rStyle w:val="VerbatimChar"/>
        </w:rPr>
        <w:t xml:space="preserve">  let velocity-resistance </w:t>
      </w:r>
      <w:r>
        <w:br/>
      </w:r>
      <w:r>
        <w:rPr>
          <w:rStyle w:val="VerbatimChar"/>
        </w:rPr>
        <w:t xml:space="preserve">      ifelse-value is-number? raw-vel [abs raw-vel] [0]</w:t>
      </w:r>
      <w:r>
        <w:br/>
      </w:r>
      <w:r>
        <w:br/>
      </w:r>
      <w:r>
        <w:rPr>
          <w:rStyle w:val="VerbatimChar"/>
        </w:rPr>
        <w:t xml:space="preserve">  ;; depth slope component</w:t>
      </w:r>
      <w:r>
        <w:br/>
      </w:r>
      <w:r>
        <w:rPr>
          <w:rStyle w:val="VerbatimChar"/>
        </w:rPr>
        <w:t xml:space="preserve">  let from-level [depth] of from-patch</w:t>
      </w:r>
      <w:r>
        <w:br/>
      </w:r>
      <w:r>
        <w:rPr>
          <w:rStyle w:val="VerbatimChar"/>
        </w:rPr>
        <w:t xml:space="preserve">  let to-level   [depth] of to-patch</w:t>
      </w:r>
      <w:r>
        <w:br/>
      </w:r>
      <w:r>
        <w:rPr>
          <w:rStyle w:val="VerbatimChar"/>
        </w:rPr>
        <w:t xml:space="preserve">  let slope 0</w:t>
      </w:r>
      <w:r>
        <w:br/>
      </w:r>
      <w:r>
        <w:br/>
      </w:r>
      <w:r>
        <w:rPr>
          <w:rStyle w:val="VerbatimChar"/>
        </w:rPr>
        <w:t xml:space="preserve">  if (is-number? from-level and is-number? to-level) [</w:t>
      </w:r>
      <w:r>
        <w:br/>
      </w:r>
      <w:r>
        <w:rPr>
          <w:rStyle w:val="VerbatimChar"/>
        </w:rPr>
        <w:t xml:space="preserve">    set slope max list 0 (to-level - from-level)</w:t>
      </w:r>
      <w:r>
        <w:br/>
      </w:r>
      <w:r>
        <w:rPr>
          <w:rStyle w:val="VerbatimChar"/>
        </w:rPr>
        <w:t xml:space="preserve">  ]</w:t>
      </w:r>
      <w:r>
        <w:br/>
      </w:r>
      <w:r>
        <w:br/>
      </w:r>
      <w:r>
        <w:rPr>
          <w:rStyle w:val="VerbatimChar"/>
        </w:rPr>
        <w:t xml:space="preserve">  ;; hydrodynamic cost + slope penalty</w:t>
      </w:r>
      <w:r>
        <w:br/>
      </w:r>
      <w:r>
        <w:rPr>
          <w:rStyle w:val="VerbatimChar"/>
        </w:rPr>
        <w:t xml:space="preserve">  let base-cost velocity-resistance + (0.5 * slope)</w:t>
      </w:r>
      <w:r>
        <w:br/>
      </w:r>
      <w:r>
        <w:br/>
      </w:r>
      <w:r>
        <w:rPr>
          <w:rStyle w:val="VerbatimChar"/>
        </w:rPr>
        <w:t xml:space="preserve">  ;; difficulty multiplier</w:t>
      </w:r>
      <w:r>
        <w:br/>
      </w:r>
      <w:r>
        <w:rPr>
          <w:rStyle w:val="VerbatimChar"/>
        </w:rPr>
        <w:t xml:space="preserve">  let df2 ifelse-value is-number? df [df] [1]</w:t>
      </w:r>
      <w:r>
        <w:br/>
      </w:r>
      <w:r>
        <w:br/>
      </w:r>
      <w:r>
        <w:rPr>
          <w:rStyle w:val="VerbatimChar"/>
        </w:rPr>
        <w:t xml:space="preserve">  report max list 0 (base-cost * df2)</w:t>
      </w:r>
      <w:r>
        <w:br/>
      </w:r>
      <w:r>
        <w:rPr>
          <w:rStyle w:val="VerbatimChar"/>
        </w:rPr>
        <w:t xml:space="preserve">end</w:t>
      </w:r>
      <w:r>
        <w:br/>
      </w:r>
      <w:r>
        <w:br/>
      </w:r>
      <w:r>
        <w:br/>
      </w:r>
      <w:r>
        <w:rPr>
          <w:rStyle w:val="VerbatimChar"/>
        </w:rPr>
        <w:t xml:space="preserve">;; ===================================================================</w:t>
      </w:r>
      <w:r>
        <w:br/>
      </w:r>
      <w:r>
        <w:rPr>
          <w:rStyle w:val="VerbatimChar"/>
        </w:rPr>
        <w:t xml:space="preserve">;;  LANDWARD MOVEMENT — PATH EXECUTION</w:t>
      </w:r>
      <w:r>
        <w:br/>
      </w:r>
      <w:r>
        <w:rPr>
          <w:rStyle w:val="VerbatimChar"/>
        </w:rPr>
        <w:t xml:space="preserve">;; ===================================================================</w:t>
      </w:r>
      <w:r>
        <w:br/>
      </w:r>
      <w:r>
        <w:br/>
      </w:r>
      <w:r>
        <w:rPr>
          <w:rStyle w:val="VerbatimChar"/>
        </w:rPr>
        <w:t xml:space="preserve">to migrate-landward</w:t>
      </w:r>
      <w:r>
        <w:br/>
      </w:r>
      <w:r>
        <w:rPr>
          <w:rStyle w:val="VerbatimChar"/>
        </w:rPr>
        <w:t xml:space="preserve">  </w:t>
      </w:r>
      <w:r>
        <w:br/>
      </w:r>
      <w:r>
        <w:rPr>
          <w:rStyle w:val="VerbatimChar"/>
        </w:rPr>
        <w:t xml:space="preserve">  let travel-distance (speed / 3)</w:t>
      </w:r>
      <w:r>
        <w:br/>
      </w:r>
      <w:r>
        <w:rPr>
          <w:rStyle w:val="VerbatimChar"/>
        </w:rPr>
        <w:t xml:space="preserve">  let path build-path patch-here home-patch</w:t>
      </w:r>
      <w:r>
        <w:br/>
      </w:r>
      <w:r>
        <w:rPr>
          <w:rStyle w:val="VerbatimChar"/>
        </w:rPr>
        <w:t xml:space="preserve">  set planned-path path</w:t>
      </w:r>
      <w:r>
        <w:br/>
      </w:r>
      <w:r>
        <w:rPr>
          <w:rStyle w:val="VerbatimChar"/>
        </w:rPr>
        <w:t xml:space="preserve">  </w:t>
      </w:r>
      <w:r>
        <w:br/>
      </w:r>
      <w:r>
        <w:rPr>
          <w:rStyle w:val="VerbatimChar"/>
        </w:rPr>
        <w:t xml:space="preserve">  if not empty? path [</w:t>
      </w:r>
      <w:r>
        <w:br/>
      </w:r>
      <w:r>
        <w:br/>
      </w:r>
      <w:r>
        <w:rPr>
          <w:rStyle w:val="VerbatimChar"/>
        </w:rPr>
        <w:t xml:space="preserve">    let steps-to-move ceiling travel-distance</w:t>
      </w:r>
      <w:r>
        <w:br/>
      </w:r>
      <w:r>
        <w:rPr>
          <w:rStyle w:val="VerbatimChar"/>
        </w:rPr>
        <w:t xml:space="preserve">    let move-patches sublist path 0 (min list steps-to-move length path)</w:t>
      </w:r>
      <w:r>
        <w:br/>
      </w:r>
      <w:r>
        <w:rPr>
          <w:rStyle w:val="VerbatimChar"/>
        </w:rPr>
        <w:t xml:space="preserve">    </w:t>
      </w:r>
      <w:r>
        <w:br/>
      </w:r>
      <w:r>
        <w:rPr>
          <w:rStyle w:val="VerbatimChar"/>
        </w:rPr>
        <w:t xml:space="preserve">    let old-patch patch-here</w:t>
      </w:r>
      <w:r>
        <w:br/>
      </w:r>
      <w:r>
        <w:br/>
      </w:r>
      <w:r>
        <w:rPr>
          <w:rStyle w:val="VerbatimChar"/>
        </w:rPr>
        <w:t xml:space="preserve">    foreach move-patches [ p -&gt;</w:t>
      </w:r>
      <w:r>
        <w:br/>
      </w:r>
      <w:r>
        <w:br/>
      </w:r>
      <w:r>
        <w:rPr>
          <w:rStyle w:val="VerbatimChar"/>
        </w:rPr>
        <w:t xml:space="preserve">      ;; Record patch visitation</w:t>
      </w:r>
      <w:r>
        <w:br/>
      </w:r>
      <w:r>
        <w:rPr>
          <w:rStyle w:val="VerbatimChar"/>
        </w:rPr>
        <w:t xml:space="preserve">      if p != old-patch [</w:t>
      </w:r>
      <w:r>
        <w:br/>
      </w:r>
      <w:r>
        <w:rPr>
          <w:rStyle w:val="VerbatimChar"/>
        </w:rPr>
        <w:t xml:space="preserve">        ask p [ set visits-by-alewife visits-by-alewife + 1 ]</w:t>
      </w:r>
      <w:r>
        <w:br/>
      </w:r>
      <w:r>
        <w:rPr>
          <w:rStyle w:val="VerbatimChar"/>
        </w:rPr>
        <w:t xml:space="preserve">        set old-patch p</w:t>
      </w:r>
      <w:r>
        <w:br/>
      </w:r>
      <w:r>
        <w:rPr>
          <w:rStyle w:val="VerbatimChar"/>
        </w:rPr>
        <w:t xml:space="preserve">      ]</w:t>
      </w:r>
      <w:r>
        <w:br/>
      </w:r>
      <w:r>
        <w:br/>
      </w:r>
      <w:r>
        <w:rPr>
          <w:rStyle w:val="VerbatimChar"/>
        </w:rPr>
        <w:t xml:space="preserve">      ;; Move into patch</w:t>
      </w:r>
      <w:r>
        <w:br/>
      </w:r>
      <w:r>
        <w:rPr>
          <w:rStyle w:val="VerbatimChar"/>
        </w:rPr>
        <w:t xml:space="preserve">      face p</w:t>
      </w:r>
      <w:r>
        <w:br/>
      </w:r>
      <w:r>
        <w:rPr>
          <w:rStyle w:val="VerbatimChar"/>
        </w:rPr>
        <w:t xml:space="preserve">      move-to p</w:t>
      </w:r>
      <w:r>
        <w:br/>
      </w:r>
      <w:r>
        <w:br/>
      </w:r>
      <w:r>
        <w:rPr>
          <w:rStyle w:val="VerbatimChar"/>
        </w:rPr>
        <w:t xml:space="preserve">      ask p [</w:t>
      </w:r>
      <w:r>
        <w:br/>
      </w:r>
      <w:r>
        <w:rPr>
          <w:rStyle w:val="VerbatimChar"/>
        </w:rPr>
        <w:t xml:space="preserve">        set ticks-spent-alewife ticks-spent-alewife + 1</w:t>
      </w:r>
      <w:r>
        <w:br/>
      </w:r>
      <w:r>
        <w:rPr>
          <w:rStyle w:val="VerbatimChar"/>
        </w:rPr>
        <w:t xml:space="preserve">      ]</w:t>
      </w:r>
      <w:r>
        <w:br/>
      </w:r>
      <w:r>
        <w:rPr>
          <w:rStyle w:val="VerbatimChar"/>
        </w:rPr>
        <w:t xml:space="preserve">    ]</w:t>
      </w:r>
      <w:r>
        <w:br/>
      </w:r>
      <w:r>
        <w:rPr>
          <w:rStyle w:val="VerbatimChar"/>
        </w:rPr>
        <w:t xml:space="preserve">  ]</w:t>
      </w:r>
      <w:r>
        <w:br/>
      </w:r>
      <w:r>
        <w:br/>
      </w:r>
      <w:r>
        <w:rPr>
          <w:rStyle w:val="VerbatimChar"/>
        </w:rPr>
        <w:t xml:space="preserve">  ;; Add patch to historical trail</w:t>
      </w:r>
      <w:r>
        <w:br/>
      </w:r>
      <w:r>
        <w:rPr>
          <w:rStyle w:val="VerbatimChar"/>
        </w:rPr>
        <w:t xml:space="preserve">  if not member? patch-here trail [</w:t>
      </w:r>
      <w:r>
        <w:br/>
      </w:r>
      <w:r>
        <w:rPr>
          <w:rStyle w:val="VerbatimChar"/>
        </w:rPr>
        <w:t xml:space="preserve">    set trail lput patch-here trail</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UNIVERSAL SWIMMING ENERGY COST</w:t>
      </w:r>
      <w:r>
        <w:br/>
      </w:r>
      <w:r>
        <w:rPr>
          <w:rStyle w:val="VerbatimChar"/>
        </w:rPr>
        <w:t xml:space="preserve">;; ===================================================================</w:t>
      </w:r>
      <w:r>
        <w:br/>
      </w:r>
      <w:r>
        <w:br/>
      </w:r>
      <w:r>
        <w:rPr>
          <w:rStyle w:val="VerbatimChar"/>
        </w:rPr>
        <w:t xml:space="preserve">to calculate-swim-energy</w:t>
      </w:r>
      <w:r>
        <w:br/>
      </w:r>
      <w:r>
        <w:rPr>
          <w:rStyle w:val="VerbatimChar"/>
        </w:rPr>
        <w:t xml:space="preserve">  </w:t>
      </w:r>
      <w:r>
        <w:br/>
      </w:r>
      <w:r>
        <w:rPr>
          <w:rStyle w:val="VerbatimChar"/>
        </w:rPr>
        <w:t xml:space="preserve">  let beta 0.75</w:t>
      </w:r>
      <w:r>
        <w:br/>
      </w:r>
      <w:r>
        <w:br/>
      </w:r>
      <w:r>
        <w:rPr>
          <w:rStyle w:val="VerbatimChar"/>
        </w:rPr>
        <w:t xml:space="preserve">  let energy-multiplier </w:t>
      </w:r>
      <w:r>
        <w:br/>
      </w:r>
      <w:r>
        <w:rPr>
          <w:rStyle w:val="VerbatimChar"/>
        </w:rPr>
        <w:t xml:space="preserve">      (difficulty-factor * (1 / swim-efficiency))</w:t>
      </w:r>
      <w:r>
        <w:br/>
      </w:r>
      <w:r>
        <w:br/>
      </w:r>
      <w:r>
        <w:rPr>
          <w:rStyle w:val="VerbatimChar"/>
        </w:rPr>
        <w:t xml:space="preserve">  set E-swim </w:t>
      </w:r>
      <w:r>
        <w:br/>
      </w:r>
      <w:r>
        <w:rPr>
          <w:rStyle w:val="VerbatimChar"/>
        </w:rPr>
        <w:t xml:space="preserve">      (swim-base * (energy-multiplier ^ beta))</w:t>
      </w:r>
      <w:r>
        <w:br/>
      </w:r>
      <w:r>
        <w:br/>
      </w:r>
      <w:r>
        <w:rPr>
          <w:rStyle w:val="VerbatimChar"/>
        </w:rPr>
        <w:t xml:space="preserve">  set energy max list 0 (energy - E-swim)</w:t>
      </w:r>
      <w:r>
        <w:br/>
      </w:r>
      <w:r>
        <w:rPr>
          <w:rStyle w:val="VerbatimChar"/>
        </w:rPr>
        <w:t xml:space="preserve">end</w:t>
      </w:r>
    </w:p>
    <w:bookmarkEnd w:id="179"/>
    <w:bookmarkEnd w:id="180"/>
    <w:bookmarkStart w:id="198" w:name="seaward-movement"/>
    <w:p>
      <w:pPr>
        <w:pStyle w:val="Heading1"/>
      </w:pPr>
      <w:r>
        <w:rPr>
          <w:rStyle w:val="SectionNumber"/>
        </w:rPr>
        <w:t xml:space="preserve">12</w:t>
      </w:r>
      <w:r>
        <w:tab/>
      </w:r>
      <w:r>
        <w:t xml:space="preserve">Seaward Movement</w:t>
      </w:r>
    </w:p>
    <w:bookmarkStart w:id="181" w:name="overview-8"/>
    <w:p>
      <w:pPr>
        <w:pStyle w:val="Heading2"/>
      </w:pPr>
      <w:r>
        <w:rPr>
          <w:rStyle w:val="SectionNumber"/>
        </w:rPr>
        <w:t xml:space="preserve">12.1</w:t>
      </w:r>
      <w:r>
        <w:tab/>
      </w:r>
      <w:r>
        <w:t xml:space="preserve">Overview</w:t>
      </w:r>
    </w:p>
    <w:p>
      <w:pPr>
        <w:pStyle w:val="FirstParagraph"/>
      </w:pPr>
      <w:r>
        <w:t xml:space="preserve">This function simulates seaward movement for fish moving downstream through riverine and estuarine systems. Agents respond to hydrodynamic conditions by adjusting swimming difficulty, swimming speed, and movement along a least cost pathway toward a downstream movement patch.</w:t>
      </w:r>
    </w:p>
    <w:p>
      <w:pPr>
        <w:pStyle w:val="BodyText"/>
      </w:pPr>
      <w:r>
        <w:t xml:space="preserve">This submodel represents downstream movement following the same</w:t>
      </w:r>
      <w:r>
        <w:t xml:space="preserve"> </w:t>
      </w:r>
      <w:r>
        <w:t xml:space="preserve">mechanistic framework as landward movement, where movement emerges from</w:t>
      </w:r>
      <w:r>
        <w:t xml:space="preserve"> </w:t>
      </w:r>
      <w:r>
        <w:t xml:space="preserve">the interaction between hydrodynamic forcing, body size, and energetic</w:t>
      </w:r>
      <w:r>
        <w:t xml:space="preserve"> </w:t>
      </w:r>
      <w:r>
        <w:t xml:space="preserve">state</w:t>
      </w:r>
      <w:r>
        <w:t xml:space="preserve"> </w:t>
      </w:r>
      <w:r>
        <w:t xml:space="preserve">(</w:t>
      </w:r>
      <w:hyperlink w:anchor="ref-brown_toward_2004">
        <w:r>
          <w:rPr>
            <w:rStyle w:val="Hyperlink"/>
          </w:rPr>
          <w:t xml:space="preserve">Brown et al. 2004</w:t>
        </w:r>
      </w:hyperlink>
      <w:r>
        <w:t xml:space="preserve">;</w:t>
      </w:r>
      <w:r>
        <w:t xml:space="preserve"> </w:t>
      </w:r>
      <w:hyperlink w:anchor="ref-gibson_selective_2001">
        <w:r>
          <w:rPr>
            <w:rStyle w:val="Hyperlink"/>
          </w:rPr>
          <w:t xml:space="preserve">Gibson et al. 2001a</w:t>
        </w:r>
      </w:hyperlink>
      <w:r>
        <w:t xml:space="preserve">)</w:t>
      </w:r>
      <w:r>
        <w:t xml:space="preserve">. In this case,</w:t>
      </w:r>
      <w:r>
        <w:t xml:space="preserve"> </w:t>
      </w:r>
      <w:r>
        <w:t xml:space="preserve">movement occurs in the seaward direction, requiring a change in sign</w:t>
      </w:r>
      <w:r>
        <w:t xml:space="preserve"> </w:t>
      </w:r>
      <w:r>
        <w:t xml:space="preserve">within velocity-based scaling terms to reflect alignment with downstream</w:t>
      </w:r>
      <w:r>
        <w:t xml:space="preserve"> </w:t>
      </w:r>
      <w:r>
        <w:t xml:space="preserve">flow. As in landward movement, agents follow a least-cost pathway based</w:t>
      </w:r>
      <w:r>
        <w:t xml:space="preserve"> </w:t>
      </w:r>
      <w:r>
        <w:t xml:space="preserve">on local hydrodynamic resistance, allowing downstream trajectories,</w:t>
      </w:r>
      <w:r>
        <w:t xml:space="preserve"> </w:t>
      </w:r>
      <w:r>
        <w:t xml:space="preserve">travel time, and energy expenditure to emerge dynamically from the</w:t>
      </w:r>
      <w:r>
        <w:t xml:space="preserve"> </w:t>
      </w:r>
      <w:r>
        <w:t xml:space="preserve">interaction between organismal capacity and the flow field.</w:t>
      </w:r>
    </w:p>
    <w:bookmarkEnd w:id="181"/>
    <w:bookmarkStart w:id="182" w:name="purpose-7"/>
    <w:p>
      <w:pPr>
        <w:pStyle w:val="Heading2"/>
      </w:pPr>
      <w:r>
        <w:rPr>
          <w:rStyle w:val="SectionNumber"/>
        </w:rPr>
        <w:t xml:space="preserve">12.2</w:t>
      </w:r>
      <w:r>
        <w:tab/>
      </w:r>
      <w:r>
        <w:t xml:space="preserve">Purpose</w:t>
      </w:r>
    </w:p>
    <w:p>
      <w:pPr>
        <w:pStyle w:val="FirstParagraph"/>
      </w:pPr>
      <w:r>
        <w:t xml:space="preserve">The purpose of this submodel is to represent downstream movement under realistic hydrodynamic resistance. Agents evaluate flow velocity, movement difficulty, energetic condition, and travel costs before advancing along a least cost route toward a movement destination.</w:t>
      </w:r>
    </w:p>
    <w:bookmarkEnd w:id="182"/>
    <w:bookmarkStart w:id="187" w:name="entities-state-variables-and-scales-8"/>
    <w:p>
      <w:pPr>
        <w:pStyle w:val="Heading2"/>
      </w:pPr>
      <w:r>
        <w:rPr>
          <w:rStyle w:val="SectionNumber"/>
        </w:rPr>
        <w:t xml:space="preserve">12.3</w:t>
      </w:r>
      <w:r>
        <w:tab/>
      </w:r>
      <w:r>
        <w:t xml:space="preserve">Entities, State Variables, and Scales</w:t>
      </w:r>
    </w:p>
    <w:bookmarkStart w:id="183" w:name="spatial-and-temporal-scales-8"/>
    <w:p>
      <w:pPr>
        <w:pStyle w:val="Heading3"/>
      </w:pPr>
      <w:r>
        <w:rPr>
          <w:rStyle w:val="SectionNumber"/>
        </w:rPr>
        <w:t xml:space="preserve">12.3.1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183"/>
    <w:bookmarkStart w:id="184" w:name="global-variables-8"/>
    <w:p>
      <w:pPr>
        <w:pStyle w:val="Heading3"/>
      </w:pPr>
      <w:r>
        <w:rPr>
          <w:rStyle w:val="SectionNumber"/>
        </w:rPr>
        <w:t xml:space="preserve">12.3.2</w:t>
      </w:r>
      <w:r>
        <w:tab/>
      </w:r>
      <w: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max-seaward-velocity</w:t>
            </w:r>
          </w:p>
        </w:tc>
        <w:tc>
          <w:tcPr/>
          <w:p>
            <w:pPr>
              <w:pStyle w:val="Compact"/>
              <w:jc w:val="center"/>
            </w:pPr>
            <w:r>
              <w:t xml:space="preserve">Maximum observed seaward velocity in the domain.</w:t>
            </w:r>
          </w:p>
        </w:tc>
      </w:tr>
      <w:tr>
        <w:tc>
          <w:tcPr/>
          <w:p>
            <w:pPr>
              <w:pStyle w:val="Compact"/>
              <w:jc w:val="center"/>
            </w:pPr>
            <w:r>
              <w:rPr>
                <w:b/>
                <w:bCs/>
              </w:rPr>
              <w:t xml:space="preserve">max-landward-velocity</w:t>
            </w:r>
          </w:p>
        </w:tc>
        <w:tc>
          <w:tcPr/>
          <w:p>
            <w:pPr>
              <w:pStyle w:val="Compact"/>
              <w:jc w:val="center"/>
            </w:pPr>
            <w:r>
              <w:t xml:space="preserve">Maximum observed landward velocity in the domain.</w:t>
            </w:r>
          </w:p>
        </w:tc>
      </w:tr>
    </w:tbl>
    <w:bookmarkEnd w:id="184"/>
    <w:bookmarkStart w:id="185" w:name="patch-variables-8"/>
    <w:p>
      <w:pPr>
        <w:pStyle w:val="Heading3"/>
      </w:pPr>
      <w:r>
        <w:rPr>
          <w:rStyle w:val="SectionNumber"/>
        </w:rPr>
        <w:t xml:space="preserve">12.3.3</w:t>
      </w:r>
      <w:r>
        <w:tab/>
      </w:r>
      <w:r>
        <w:t xml:space="preserve">Patch Variables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velocity</w:t>
            </w:r>
          </w:p>
        </w:tc>
        <w:tc>
          <w:tcPr/>
          <w:p>
            <w:pPr>
              <w:pStyle w:val="Compact"/>
              <w:jc w:val="center"/>
            </w:pPr>
            <w:r>
              <w:t xml:space="preserve">Depth averaged hydrodynamic velocity.</w:t>
            </w:r>
          </w:p>
        </w:tc>
      </w:tr>
      <w:tr>
        <w:tc>
          <w:tcPr/>
          <w:p>
            <w:pPr>
              <w:pStyle w:val="Compact"/>
              <w:jc w:val="center"/>
            </w:pPr>
            <w:r>
              <w:rPr>
                <w:b/>
                <w:bCs/>
              </w:rPr>
              <w:t xml:space="preserve">depth</w:t>
            </w:r>
          </w:p>
        </w:tc>
        <w:tc>
          <w:tcPr/>
          <w:p>
            <w:pPr>
              <w:pStyle w:val="Compact"/>
              <w:jc w:val="center"/>
            </w:pPr>
            <w:r>
              <w:t xml:space="preserve">Water depth at the patch.</w:t>
            </w:r>
          </w:p>
        </w:tc>
      </w:tr>
      <w:tr>
        <w:tc>
          <w:tcPr/>
          <w:p>
            <w:pPr>
              <w:pStyle w:val="Compact"/>
              <w:jc w:val="center"/>
            </w:pPr>
            <w:r>
              <w:rPr>
                <w:b/>
                <w:bCs/>
              </w:rPr>
              <w:t xml:space="preserve">patch-terrain</w:t>
            </w:r>
          </w:p>
        </w:tc>
        <w:tc>
          <w:tcPr/>
          <w:p>
            <w:pPr>
              <w:pStyle w:val="Compact"/>
              <w:jc w:val="center"/>
            </w:pPr>
            <w:r>
              <w:t xml:space="preserve">Indicates whether the patch is land or water.</w:t>
            </w:r>
          </w:p>
        </w:tc>
      </w:tr>
      <w:tr>
        <w:tc>
          <w:tcPr/>
          <w:p>
            <w:pPr>
              <w:pStyle w:val="Compact"/>
              <w:jc w:val="center"/>
            </w:pPr>
            <w:r>
              <w:rPr>
                <w:b/>
                <w:bCs/>
              </w:rPr>
              <w:t xml:space="preserve">cost-to-sea</w:t>
            </w:r>
          </w:p>
        </w:tc>
        <w:tc>
          <w:tcPr/>
          <w:p>
            <w:pPr>
              <w:pStyle w:val="Compact"/>
              <w:jc w:val="center"/>
            </w:pPr>
            <w:r>
              <w:t xml:space="preserve">Patch-level travel cost for seaward movement.</w:t>
            </w:r>
          </w:p>
        </w:tc>
      </w:tr>
      <w:tr>
        <w:tc>
          <w:tcPr/>
          <w:p>
            <w:pPr>
              <w:pStyle w:val="Compact"/>
              <w:jc w:val="center"/>
            </w:pPr>
            <w:r>
              <w:rPr>
                <w:b/>
                <w:bCs/>
              </w:rPr>
              <w:t xml:space="preserve">visits-by-alewife</w:t>
            </w:r>
          </w:p>
        </w:tc>
        <w:tc>
          <w:tcPr/>
          <w:p>
            <w:pPr>
              <w:pStyle w:val="Compact"/>
              <w:jc w:val="center"/>
            </w:pPr>
            <w:r>
              <w:t xml:space="preserve">Number of times the agent visits the patch.</w:t>
            </w:r>
          </w:p>
        </w:tc>
      </w:tr>
      <w:tr>
        <w:tc>
          <w:tcPr/>
          <w:p>
            <w:pPr>
              <w:pStyle w:val="Compact"/>
              <w:jc w:val="center"/>
            </w:pPr>
            <w:r>
              <w:rPr>
                <w:b/>
                <w:bCs/>
              </w:rPr>
              <w:t xml:space="preserve">ticks-spent-alewife</w:t>
            </w:r>
          </w:p>
        </w:tc>
        <w:tc>
          <w:tcPr/>
          <w:p>
            <w:pPr>
              <w:pStyle w:val="Compact"/>
              <w:jc w:val="center"/>
            </w:pPr>
            <w:r>
              <w:t xml:space="preserve">Time spent on the patch.</w:t>
            </w:r>
          </w:p>
        </w:tc>
      </w:tr>
    </w:tbl>
    <w:bookmarkEnd w:id="185"/>
    <w:bookmarkStart w:id="186" w:name="agent-variables-8"/>
    <w:p>
      <w:pPr>
        <w:pStyle w:val="Heading3"/>
      </w:pPr>
      <w:r>
        <w:rPr>
          <w:rStyle w:val="SectionNumber"/>
        </w:rPr>
        <w:t xml:space="preserve">12.3.4</w:t>
      </w:r>
      <w:r>
        <w:tab/>
      </w:r>
      <w:r>
        <w:t xml:space="preserve">Agent Variables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center"/>
            </w:pPr>
            <w:r>
              <w:t xml:space="preserve">Variable</w:t>
            </w:r>
          </w:p>
        </w:tc>
        <w:tc>
          <w:tcPr/>
          <w:p>
            <w:pPr>
              <w:pStyle w:val="Compact"/>
              <w:jc w:val="center"/>
            </w:pPr>
            <w:r>
              <w:t xml:space="preserve">Definition</w:t>
            </w:r>
          </w:p>
        </w:tc>
      </w:tr>
      <w:tr>
        <w:tc>
          <w:tcPr/>
          <w:p>
            <w:pPr>
              <w:pStyle w:val="Compact"/>
              <w:jc w:val="center"/>
            </w:pPr>
            <w:r>
              <w:rPr>
                <w:b/>
                <w:bCs/>
              </w:rPr>
              <w:t xml:space="preserve">weight</w:t>
            </w:r>
          </w:p>
        </w:tc>
        <w:tc>
          <w:tcPr/>
          <w:p>
            <w:pPr>
              <w:pStyle w:val="Compact"/>
              <w:jc w:val="center"/>
            </w:pPr>
            <w:r>
              <w:t xml:space="preserve">Body mass of the fish.</w:t>
            </w:r>
          </w:p>
        </w:tc>
      </w:tr>
      <w:tr>
        <w:tc>
          <w:tcPr/>
          <w:p>
            <w:pPr>
              <w:pStyle w:val="Compact"/>
              <w:jc w:val="center"/>
            </w:pPr>
            <w:r>
              <w:rPr>
                <w:b/>
                <w:bCs/>
              </w:rPr>
              <w:t xml:space="preserve">speed</w:t>
            </w:r>
          </w:p>
        </w:tc>
        <w:tc>
          <w:tcPr/>
          <w:p>
            <w:pPr>
              <w:pStyle w:val="Compact"/>
              <w:jc w:val="center"/>
            </w:pPr>
            <w:r>
              <w:t xml:space="preserve">Current swimming speed.</w:t>
            </w:r>
          </w:p>
        </w:tc>
      </w:tr>
      <w:tr>
        <w:tc>
          <w:tcPr/>
          <w:p>
            <w:pPr>
              <w:pStyle w:val="Compact"/>
              <w:jc w:val="center"/>
            </w:pPr>
            <w:r>
              <w:rPr>
                <w:b/>
                <w:bCs/>
              </w:rPr>
              <w:t xml:space="preserve">prev-speed</w:t>
            </w:r>
          </w:p>
        </w:tc>
        <w:tc>
          <w:tcPr/>
          <w:p>
            <w:pPr>
              <w:pStyle w:val="Compact"/>
              <w:jc w:val="center"/>
            </w:pPr>
            <w:r>
              <w:t xml:space="preserve">Previous time step swimming speed.</w:t>
            </w:r>
          </w:p>
        </w:tc>
      </w:tr>
      <w:tr>
        <w:tc>
          <w:tcPr/>
          <w:p>
            <w:pPr>
              <w:pStyle w:val="Compact"/>
              <w:jc w:val="center"/>
            </w:pPr>
            <w:r>
              <w:rPr>
                <w:b/>
                <w:bCs/>
              </w:rPr>
              <w:t xml:space="preserve">max-speed</w:t>
            </w:r>
          </w:p>
        </w:tc>
        <w:tc>
          <w:tcPr/>
          <w:p>
            <w:pPr>
              <w:pStyle w:val="Compact"/>
              <w:jc w:val="center"/>
            </w:pPr>
            <w:r>
              <w:t xml:space="preserve">Maximum sustained speed.</w:t>
            </w:r>
          </w:p>
        </w:tc>
      </w:tr>
      <w:tr>
        <w:tc>
          <w:tcPr/>
          <w:p>
            <w:pPr>
              <w:pStyle w:val="Compact"/>
              <w:jc w:val="center"/>
            </w:pPr>
            <w:r>
              <w:rPr>
                <w:b/>
                <w:bCs/>
              </w:rPr>
              <w:t xml:space="preserve">min-speed</w:t>
            </w:r>
          </w:p>
        </w:tc>
        <w:tc>
          <w:tcPr/>
          <w:p>
            <w:pPr>
              <w:pStyle w:val="Compact"/>
              <w:jc w:val="center"/>
            </w:pPr>
            <w:r>
              <w:t xml:space="preserve">Minimum allowable speed.</w:t>
            </w:r>
          </w:p>
        </w:tc>
      </w:tr>
      <w:tr>
        <w:tc>
          <w:tcPr/>
          <w:p>
            <w:pPr>
              <w:pStyle w:val="Compact"/>
              <w:jc w:val="center"/>
            </w:pPr>
            <w:r>
              <w:rPr>
                <w:b/>
                <w:bCs/>
              </w:rPr>
              <w:t xml:space="preserve">swim-efficiency</w:t>
            </w:r>
          </w:p>
        </w:tc>
        <w:tc>
          <w:tcPr/>
          <w:p>
            <w:pPr>
              <w:pStyle w:val="Compact"/>
              <w:jc w:val="center"/>
            </w:pPr>
            <w:r>
              <w:t xml:space="preserve">Swimming acceleration and energy scaling.</w:t>
            </w:r>
          </w:p>
        </w:tc>
      </w:tr>
      <w:tr>
        <w:tc>
          <w:tcPr/>
          <w:p>
            <w:pPr>
              <w:pStyle w:val="Compact"/>
              <w:jc w:val="center"/>
            </w:pPr>
            <w:r>
              <w:rPr>
                <w:b/>
                <w:bCs/>
              </w:rPr>
              <w:t xml:space="preserve">difficulty-factor</w:t>
            </w:r>
          </w:p>
        </w:tc>
        <w:tc>
          <w:tcPr/>
          <w:p>
            <w:pPr>
              <w:pStyle w:val="Compact"/>
              <w:jc w:val="center"/>
            </w:pPr>
            <w:r>
              <w:t xml:space="preserve">Hydrodynamic difficulty.</w:t>
            </w:r>
          </w:p>
        </w:tc>
      </w:tr>
      <w:tr>
        <w:tc>
          <w:tcPr/>
          <w:p>
            <w:pPr>
              <w:pStyle w:val="Compact"/>
              <w:jc w:val="center"/>
            </w:pPr>
            <w:r>
              <w:rPr>
                <w:b/>
                <w:bCs/>
              </w:rPr>
              <w:t xml:space="preserve">planned-path</w:t>
            </w:r>
          </w:p>
        </w:tc>
        <w:tc>
          <w:tcPr/>
          <w:p>
            <w:pPr>
              <w:pStyle w:val="Compact"/>
              <w:jc w:val="center"/>
            </w:pPr>
            <w:r>
              <w:t xml:space="preserve">Sequence of patches in least cost route.</w:t>
            </w:r>
          </w:p>
        </w:tc>
      </w:tr>
      <w:tr>
        <w:tc>
          <w:tcPr/>
          <w:p>
            <w:pPr>
              <w:pStyle w:val="Compact"/>
              <w:jc w:val="center"/>
            </w:pPr>
            <w:r>
              <w:rPr>
                <w:b/>
                <w:bCs/>
              </w:rPr>
              <w:t xml:space="preserve">migration-patch</w:t>
            </w:r>
          </w:p>
        </w:tc>
        <w:tc>
          <w:tcPr/>
          <w:p>
            <w:pPr>
              <w:pStyle w:val="Compact"/>
              <w:jc w:val="center"/>
            </w:pPr>
            <w:r>
              <w:t xml:space="preserve">Destination patch.</w:t>
            </w:r>
          </w:p>
        </w:tc>
      </w:tr>
      <w:tr>
        <w:tc>
          <w:tcPr/>
          <w:p>
            <w:pPr>
              <w:pStyle w:val="Compact"/>
              <w:jc w:val="center"/>
            </w:pPr>
            <w:r>
              <w:rPr>
                <w:b/>
                <w:bCs/>
              </w:rPr>
              <w:t xml:space="preserve">trail</w:t>
            </w:r>
          </w:p>
        </w:tc>
        <w:tc>
          <w:tcPr/>
          <w:p>
            <w:pPr>
              <w:pStyle w:val="Compact"/>
              <w:jc w:val="center"/>
            </w:pPr>
            <w:r>
              <w:t xml:space="preserve">Record of visited patches.</w:t>
            </w:r>
          </w:p>
        </w:tc>
      </w:tr>
    </w:tbl>
    <w:bookmarkEnd w:id="186"/>
    <w:bookmarkEnd w:id="187"/>
    <w:bookmarkStart w:id="188" w:name="process-overview-and-scheduling-8"/>
    <w:p>
      <w:pPr>
        <w:pStyle w:val="Heading2"/>
      </w:pPr>
      <w:r>
        <w:rPr>
          <w:rStyle w:val="SectionNumber"/>
        </w:rPr>
        <w:t xml:space="preserve">12.4</w:t>
      </w:r>
      <w:r>
        <w:tab/>
      </w:r>
      <w:r>
        <w:t xml:space="preserve">Process Overview and Scheduling</w:t>
      </w:r>
    </w:p>
    <w:p>
      <w:pPr>
        <w:pStyle w:val="Compact"/>
        <w:numPr>
          <w:ilvl w:val="0"/>
          <w:numId w:val="1114"/>
        </w:numPr>
      </w:pPr>
      <w:r>
        <w:t xml:space="preserve">Calculate swimming difficulty using normalized velocity and body</w:t>
      </w:r>
      <w:r>
        <w:t xml:space="preserve"> </w:t>
      </w:r>
      <w:r>
        <w:t xml:space="preserve">size.</w:t>
      </w:r>
    </w:p>
    <w:p>
      <w:pPr>
        <w:pStyle w:val="Compact"/>
        <w:numPr>
          <w:ilvl w:val="0"/>
          <w:numId w:val="1114"/>
        </w:numPr>
      </w:pPr>
      <w:r>
        <w:t xml:space="preserve">Update swimming speed using energy reserves, difficulty, and flow</w:t>
      </w:r>
      <w:r>
        <w:t xml:space="preserve"> </w:t>
      </w:r>
      <w:r>
        <w:t xml:space="preserve">velocity.</w:t>
      </w:r>
    </w:p>
    <w:p>
      <w:pPr>
        <w:pStyle w:val="Compact"/>
        <w:numPr>
          <w:ilvl w:val="0"/>
          <w:numId w:val="1114"/>
        </w:numPr>
      </w:pPr>
      <w:r>
        <w:t xml:space="preserve">Calculate cost-to-sea and construct least cost path.</w:t>
      </w:r>
    </w:p>
    <w:p>
      <w:pPr>
        <w:pStyle w:val="Compact"/>
        <w:numPr>
          <w:ilvl w:val="0"/>
          <w:numId w:val="1114"/>
        </w:numPr>
      </w:pPr>
      <w:r>
        <w:t xml:space="preserve">Move along the first part of the path based on swimming speed.</w:t>
      </w:r>
    </w:p>
    <w:p>
      <w:pPr>
        <w:pStyle w:val="Compact"/>
        <w:numPr>
          <w:ilvl w:val="0"/>
          <w:numId w:val="1114"/>
        </w:numPr>
      </w:pPr>
      <w:r>
        <w:t xml:space="preserve">Record patch visits and time spent.</w:t>
      </w:r>
    </w:p>
    <w:bookmarkEnd w:id="188"/>
    <w:bookmarkStart w:id="189" w:name="design-concepts-8"/>
    <w:p>
      <w:pPr>
        <w:pStyle w:val="Heading2"/>
      </w:pPr>
      <w:r>
        <w:rPr>
          <w:rStyle w:val="SectionNumber"/>
        </w:rPr>
        <w:t xml:space="preserve">12.5</w:t>
      </w:r>
      <w:r>
        <w:tab/>
      </w:r>
      <w:r>
        <w:t xml:space="preserve">Design Concepts</w:t>
      </w:r>
    </w:p>
    <w:p>
      <w:pPr>
        <w:pStyle w:val="FirstParagraph"/>
      </w:pPr>
      <w:r>
        <w:rPr>
          <w:b/>
          <w:bCs/>
        </w:rPr>
        <w:t xml:space="preserve">Basic Principles:</w:t>
      </w:r>
      <w:r>
        <w:t xml:space="preserve"> </w:t>
      </w:r>
      <w:r>
        <w:t xml:space="preserve">Hydrodynamic forcing, body size, and energy</w:t>
      </w:r>
      <w:r>
        <w:t xml:space="preserve"> </w:t>
      </w:r>
      <w:r>
        <w:t xml:space="preserve">availability determine downstream movement.</w:t>
      </w:r>
    </w:p>
    <w:p>
      <w:pPr>
        <w:pStyle w:val="BodyText"/>
      </w:pPr>
      <w:r>
        <w:rPr>
          <w:b/>
          <w:bCs/>
        </w:rPr>
        <w:t xml:space="preserve">Emergence:</w:t>
      </w:r>
      <w:r>
        <w:t xml:space="preserve"> </w:t>
      </w:r>
      <w:r>
        <w:t xml:space="preserve">Route choice, travel duration, and energetic depletion</w:t>
      </w:r>
      <w:r>
        <w:t xml:space="preserve"> </w:t>
      </w:r>
      <w:r>
        <w:t xml:space="preserve">emerge from repeated state updates.</w:t>
      </w:r>
    </w:p>
    <w:p>
      <w:pPr>
        <w:pStyle w:val="BodyText"/>
      </w:pPr>
      <w:r>
        <w:rPr>
          <w:b/>
          <w:bCs/>
        </w:rPr>
        <w:t xml:space="preserve">Objectives:</w:t>
      </w:r>
      <w:r>
        <w:t xml:space="preserve"> </w:t>
      </w:r>
      <w:r>
        <w:t xml:space="preserve">Agents attempt to reach the seaward migration patch</w:t>
      </w:r>
      <w:r>
        <w:t xml:space="preserve"> </w:t>
      </w:r>
      <w:r>
        <w:t xml:space="preserve">following a hydrodynamically efficient route.</w:t>
      </w:r>
    </w:p>
    <w:p>
      <w:pPr>
        <w:pStyle w:val="BodyText"/>
      </w:pPr>
      <w:r>
        <w:rPr>
          <w:b/>
          <w:bCs/>
        </w:rPr>
        <w:t xml:space="preserve">Sensing:</w:t>
      </w:r>
      <w:r>
        <w:t xml:space="preserve"> </w:t>
      </w:r>
      <w:r>
        <w:t xml:space="preserve">Agents sense local velocity, slope, difficulty, and patch</w:t>
      </w:r>
      <w:r>
        <w:t xml:space="preserve"> </w:t>
      </w:r>
      <w:r>
        <w:t xml:space="preserve">cost gradients.</w:t>
      </w:r>
    </w:p>
    <w:p>
      <w:pPr>
        <w:pStyle w:val="BodyText"/>
      </w:pPr>
      <w:r>
        <w:rPr>
          <w:b/>
          <w:bCs/>
        </w:rPr>
        <w:t xml:space="preserve">Observation:</w:t>
      </w:r>
      <w:r>
        <w:t xml:space="preserve"> </w:t>
      </w:r>
      <w:r>
        <w:t xml:space="preserve">Movement trajectories, energy decline, and convergence</w:t>
      </w:r>
      <w:r>
        <w:t xml:space="preserve"> </w:t>
      </w:r>
      <w:r>
        <w:t xml:space="preserve">routes can be monitored.</w:t>
      </w:r>
    </w:p>
    <w:bookmarkEnd w:id="189"/>
    <w:bookmarkStart w:id="190" w:name="initialization-8"/>
    <w:p>
      <w:pPr>
        <w:pStyle w:val="Heading2"/>
      </w:pPr>
      <w:r>
        <w:rPr>
          <w:rStyle w:val="SectionNumber"/>
        </w:rPr>
        <w:t xml:space="preserve">12.6</w:t>
      </w:r>
      <w:r>
        <w:tab/>
      </w: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 Value</w:t>
            </w:r>
          </w:p>
        </w:tc>
        <w:tc>
          <w:tcPr/>
          <w:p>
            <w:pPr>
              <w:pStyle w:val="Compact"/>
              <w:jc w:val="center"/>
            </w:pPr>
            <w:r>
              <w:t xml:space="preserve">Justification</w:t>
            </w:r>
          </w:p>
        </w:tc>
      </w:tr>
      <w:tr>
        <w:tc>
          <w:tcPr/>
          <w:p>
            <w:pPr>
              <w:pStyle w:val="Compact"/>
              <w:jc w:val="center"/>
            </w:pPr>
            <w:r>
              <w:rPr>
                <w:b/>
                <w:bCs/>
              </w:rPr>
              <w:t xml:space="preserve">velocity</w:t>
            </w:r>
          </w:p>
        </w:tc>
        <w:tc>
          <w:tcPr/>
          <w:p>
            <w:pPr>
              <w:pStyle w:val="Compact"/>
              <w:jc w:val="center"/>
            </w:pPr>
            <w:r>
              <w:t xml:space="preserve">Hydrodynamic input</w:t>
            </w:r>
          </w:p>
        </w:tc>
        <w:tc>
          <w:tcPr/>
          <w:p>
            <w:pPr>
              <w:pStyle w:val="Compact"/>
              <w:jc w:val="center"/>
            </w:pPr>
            <w:r>
              <w:t xml:space="preserve">Required environmental forcing.</w:t>
            </w:r>
          </w:p>
        </w:tc>
      </w:tr>
      <w:tr>
        <w:tc>
          <w:tcPr/>
          <w:p>
            <w:pPr>
              <w:pStyle w:val="Compact"/>
              <w:jc w:val="center"/>
            </w:pPr>
            <w:r>
              <w:rPr>
                <w:b/>
                <w:bCs/>
              </w:rPr>
              <w:t xml:space="preserve">weight</w:t>
            </w:r>
          </w:p>
        </w:tc>
        <w:tc>
          <w:tcPr/>
          <w:p>
            <w:pPr>
              <w:pStyle w:val="Compact"/>
              <w:jc w:val="center"/>
            </w:pPr>
            <w:r>
              <w:t xml:space="preserve">Species-specific</w:t>
            </w:r>
          </w:p>
        </w:tc>
        <w:tc>
          <w:tcPr/>
          <w:p>
            <w:pPr>
              <w:pStyle w:val="Compact"/>
              <w:jc w:val="center"/>
            </w:pPr>
            <w:r>
              <w:t xml:space="preserve">Required for difficulty scaling.</w:t>
            </w:r>
          </w:p>
        </w:tc>
      </w:tr>
      <w:tr>
        <w:tc>
          <w:tcPr/>
          <w:p>
            <w:pPr>
              <w:pStyle w:val="Compact"/>
              <w:jc w:val="center"/>
            </w:pPr>
            <w:r>
              <w:rPr>
                <w:b/>
                <w:bCs/>
              </w:rPr>
              <w:t xml:space="preserve">max-speed</w:t>
            </w:r>
          </w:p>
        </w:tc>
        <w:tc>
          <w:tcPr/>
          <w:p>
            <w:pPr>
              <w:pStyle w:val="Compact"/>
              <w:jc w:val="center"/>
            </w:pPr>
            <w:r>
              <w:t xml:space="preserve">Species-specific</w:t>
            </w:r>
          </w:p>
        </w:tc>
        <w:tc>
          <w:tcPr/>
          <w:p>
            <w:pPr>
              <w:pStyle w:val="Compact"/>
              <w:jc w:val="center"/>
            </w:pPr>
            <w:r>
              <w:t xml:space="preserve">Physiological constraint.</w:t>
            </w:r>
          </w:p>
        </w:tc>
      </w:tr>
      <w:tr>
        <w:tc>
          <w:tcPr/>
          <w:p>
            <w:pPr>
              <w:pStyle w:val="Compact"/>
              <w:jc w:val="center"/>
            </w:pPr>
            <w:r>
              <w:rPr>
                <w:b/>
                <w:bCs/>
              </w:rPr>
              <w:t xml:space="preserve">min-speed</w:t>
            </w:r>
          </w:p>
        </w:tc>
        <w:tc>
          <w:tcPr/>
          <w:p>
            <w:pPr>
              <w:pStyle w:val="Compact"/>
              <w:jc w:val="center"/>
            </w:pPr>
            <w:r>
              <w:t xml:space="preserve">Species-specific</w:t>
            </w:r>
          </w:p>
        </w:tc>
        <w:tc>
          <w:tcPr/>
          <w:p>
            <w:pPr>
              <w:pStyle w:val="Compact"/>
              <w:jc w:val="center"/>
            </w:pPr>
            <w:r>
              <w:t xml:space="preserve">Prevents collapse to zero speed.</w:t>
            </w:r>
          </w:p>
        </w:tc>
      </w:tr>
      <w:tr>
        <w:tc>
          <w:tcPr/>
          <w:p>
            <w:pPr>
              <w:pStyle w:val="Compact"/>
              <w:jc w:val="center"/>
            </w:pPr>
            <w:r>
              <w:rPr>
                <w:b/>
                <w:bCs/>
              </w:rPr>
              <w:t xml:space="preserve">swim-efficiency</w:t>
            </w:r>
          </w:p>
        </w:tc>
        <w:tc>
          <w:tcPr/>
          <w:p>
            <w:pPr>
              <w:pStyle w:val="Compact"/>
              <w:jc w:val="center"/>
            </w:pPr>
            <w:r>
              <w:t xml:space="preserve">Species or constant</w:t>
            </w:r>
          </w:p>
        </w:tc>
        <w:tc>
          <w:tcPr/>
          <w:p>
            <w:pPr>
              <w:pStyle w:val="Compact"/>
              <w:jc w:val="center"/>
            </w:pPr>
            <w:r>
              <w:t xml:space="preserve">Controls acceleration and deceleration.</w:t>
            </w:r>
          </w:p>
        </w:tc>
      </w:tr>
      <w:tr>
        <w:tc>
          <w:tcPr/>
          <w:p>
            <w:pPr>
              <w:pStyle w:val="Compact"/>
              <w:jc w:val="center"/>
            </w:pPr>
            <w:r>
              <w:rPr>
                <w:b/>
                <w:bCs/>
              </w:rPr>
              <w:t xml:space="preserve">difficulty-factor</w:t>
            </w:r>
          </w:p>
        </w:tc>
        <w:tc>
          <w:tcPr/>
          <w:p>
            <w:pPr>
              <w:pStyle w:val="Compact"/>
              <w:jc w:val="center"/>
            </w:pPr>
            <w:r>
              <w:t xml:space="preserve">1</w:t>
            </w:r>
          </w:p>
        </w:tc>
        <w:tc>
          <w:tcPr/>
          <w:p>
            <w:pPr>
              <w:pStyle w:val="Compact"/>
              <w:jc w:val="center"/>
            </w:pPr>
            <w:r>
              <w:t xml:space="preserve">Neutral start value.</w:t>
            </w:r>
          </w:p>
        </w:tc>
      </w:tr>
      <w:tr>
        <w:tc>
          <w:tcPr/>
          <w:p>
            <w:pPr>
              <w:pStyle w:val="Compact"/>
              <w:jc w:val="center"/>
            </w:pPr>
            <w:r>
              <w:rPr>
                <w:b/>
                <w:bCs/>
              </w:rPr>
              <w:t xml:space="preserve">prev-speed</w:t>
            </w:r>
          </w:p>
        </w:tc>
        <w:tc>
          <w:tcPr/>
          <w:p>
            <w:pPr>
              <w:pStyle w:val="Compact"/>
              <w:jc w:val="center"/>
            </w:pPr>
            <w:r>
              <w:t xml:space="preserve">Starting speed</w:t>
            </w:r>
          </w:p>
        </w:tc>
        <w:tc>
          <w:tcPr/>
          <w:p>
            <w:pPr>
              <w:pStyle w:val="Compact"/>
              <w:jc w:val="center"/>
            </w:pPr>
            <w:r>
              <w:t xml:space="preserve">Smooth initial movement.</w:t>
            </w:r>
          </w:p>
        </w:tc>
      </w:tr>
    </w:tbl>
    <w:bookmarkEnd w:id="190"/>
    <w:bookmarkStart w:id="196" w:name="submodels-7"/>
    <w:p>
      <w:pPr>
        <w:pStyle w:val="Heading2"/>
      </w:pPr>
      <w:r>
        <w:rPr>
          <w:rStyle w:val="SectionNumber"/>
        </w:rPr>
        <w:t xml:space="preserve">12.7</w:t>
      </w:r>
      <w:r>
        <w:tab/>
      </w:r>
      <w:r>
        <w:t xml:space="preserve">Submodels</w:t>
      </w:r>
    </w:p>
    <w:bookmarkStart w:id="191" w:name="swimming-difficulty-1"/>
    <w:p>
      <w:pPr>
        <w:pStyle w:val="Heading3"/>
      </w:pPr>
      <w:r>
        <w:rPr>
          <w:rStyle w:val="SectionNumber"/>
        </w:rPr>
        <w:t xml:space="preserve">12.7.1</w:t>
      </w:r>
      <w:r>
        <w:tab/>
      </w:r>
      <w:r>
        <w:t xml:space="preserve">Swimming Difficulty</w:t>
      </w:r>
    </w:p>
    <w:p>
      <w:pPr>
        <w:pStyle w:val="FirstParagraph"/>
      </w:pPr>
      <w:r>
        <w:t xml:space="preserve">Velocity is normalized between minimum and maximum observed values:</w:t>
      </w:r>
    </w:p>
    <w:p>
      <w:pPr>
        <w:pStyle w:val="BodyText"/>
      </w:pPr>
      <m:oMathPara>
        <m:oMathParaPr>
          <m:jc m:val="center"/>
        </m:oMathParaPr>
        <m:oMath>
          <m:sSub>
            <m:e>
              <m:r>
                <m:t>V</m:t>
              </m:r>
            </m:e>
            <m:sub>
              <m:r>
                <m:t>n</m:t>
              </m:r>
              <m:r>
                <m:t>o</m:t>
              </m:r>
              <m:r>
                <m:t>r</m:t>
              </m:r>
              <m:r>
                <m:t>m</m:t>
              </m:r>
              <m:r>
                <m:t>a</m:t>
              </m:r>
              <m:r>
                <m:t>l</m:t>
              </m:r>
              <m:r>
                <m:t>i</m:t>
              </m:r>
              <m:r>
                <m:t>z</m:t>
              </m:r>
              <m:r>
                <m:t>e</m:t>
              </m:r>
              <m:r>
                <m:t>d</m:t>
              </m:r>
            </m:sub>
          </m:sSub>
          <m:r>
            <m:rPr>
              <m:sty m:val="p"/>
            </m:rPr>
            <m:t>=</m:t>
          </m:r>
          <m:f>
            <m:fPr>
              <m:type m:val="bar"/>
            </m:fPr>
            <m:num>
              <m:sSub>
                <m:e>
                  <m:r>
                    <m:t>V</m:t>
                  </m:r>
                </m:e>
                <m:sub>
                  <m:r>
                    <m:rPr>
                      <m:nor/>
                      <m:sty m:val="p"/>
                    </m:rPr>
                    <m:t>patch</m:t>
                  </m:r>
                </m:sub>
              </m:sSub>
              <m:r>
                <m:rPr>
                  <m:sty m:val="p"/>
                </m:rPr>
                <m:t>−</m:t>
              </m:r>
              <m:sSub>
                <m:e>
                  <m:r>
                    <m:t>V</m:t>
                  </m:r>
                </m:e>
                <m:sub>
                  <m:r>
                    <m:rPr>
                      <m:sty m:val="p"/>
                    </m:rPr>
                    <m:t>min</m:t>
                  </m:r>
                </m:sub>
              </m:sSub>
            </m:num>
            <m:den>
              <m:sSub>
                <m:e>
                  <m:r>
                    <m:t>V</m:t>
                  </m:r>
                </m:e>
                <m:sub>
                  <m:r>
                    <m:rPr>
                      <m:sty m:val="p"/>
                    </m:rPr>
                    <m:t>max</m:t>
                  </m:r>
                </m:sub>
              </m:sSub>
              <m:r>
                <m:rPr>
                  <m:sty m:val="p"/>
                </m:rPr>
                <m:t>−</m:t>
              </m:r>
              <m:sSub>
                <m:e>
                  <m:r>
                    <m:t>V</m:t>
                  </m:r>
                </m:e>
                <m:sub>
                  <m:r>
                    <m:rPr>
                      <m:sty m:val="p"/>
                    </m:rPr>
                    <m:t>min</m:t>
                  </m:r>
                </m:sub>
              </m:sSub>
            </m:den>
          </m:f>
          <m:r>
            <m:t>  </m:t>
          </m:r>
          <m:r>
            <m:rPr>
              <m:nor/>
              <m:sty m:val="p"/>
            </m:rPr>
            <m:t>(12.1)</m:t>
          </m:r>
        </m:oMath>
      </m:oMathPara>
    </w:p>
    <w:p>
      <w:pPr>
        <w:pStyle w:val="FirstParagraph"/>
      </w:pPr>
      <w:r>
        <w:t xml:space="preserve">Where:</w:t>
      </w:r>
    </w:p>
    <w:p>
      <w:pPr>
        <w:numPr>
          <w:ilvl w:val="0"/>
          <w:numId w:val="1115"/>
        </w:numPr>
      </w:pPr>
      <m:oMath>
        <m:sSub>
          <m:e>
            <m:r>
              <m:t>V</m:t>
            </m:r>
          </m:e>
          <m:sub>
            <m:r>
              <m:t>n</m:t>
            </m:r>
            <m:r>
              <m:t>o</m:t>
            </m:r>
            <m:r>
              <m:t>r</m:t>
            </m:r>
            <m:r>
              <m:t>m</m:t>
            </m:r>
            <m:r>
              <m:t>a</m:t>
            </m:r>
            <m:r>
              <m:t>l</m:t>
            </m:r>
            <m:r>
              <m:t>i</m:t>
            </m:r>
            <m:r>
              <m:t>z</m:t>
            </m:r>
            <m:r>
              <m:t>e</m:t>
            </m:r>
            <m:r>
              <m:t>d</m:t>
            </m:r>
          </m:sub>
        </m:sSub>
      </m:oMath>
      <w:r>
        <w:t xml:space="preserve"> </w:t>
      </w:r>
      <w:r>
        <w:t xml:space="preserve">is the normalized patch velocity (dimensionless).</w:t>
      </w:r>
    </w:p>
    <w:p>
      <w:pPr>
        <w:numPr>
          <w:ilvl w:val="0"/>
          <w:numId w:val="1115"/>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numPr>
          <w:ilvl w:val="0"/>
          <w:numId w:val="1115"/>
        </w:numPr>
      </w:pPr>
      <m:oMath>
        <m:sSub>
          <m:e>
            <m:r>
              <m:t>V</m:t>
            </m:r>
          </m:e>
          <m:sub>
            <m:r>
              <m:t>m</m:t>
            </m:r>
            <m:r>
              <m:t>i</m:t>
            </m:r>
            <m:r>
              <m:t>n</m:t>
            </m:r>
          </m:sub>
        </m:sSub>
      </m:oMath>
      <w:r>
        <w:t xml:space="preserve"> </w:t>
      </w:r>
      <w:r>
        <w:t xml:space="preserve">is the minimum observed velocity (m s⁻¹).</w:t>
      </w:r>
    </w:p>
    <w:p>
      <w:pPr>
        <w:numPr>
          <w:ilvl w:val="0"/>
          <w:numId w:val="1115"/>
        </w:numPr>
      </w:pPr>
      <m:oMath>
        <m:sSub>
          <m:e>
            <m:r>
              <m:t>V</m:t>
            </m:r>
          </m:e>
          <m:sub>
            <m:r>
              <m:t>m</m:t>
            </m:r>
            <m:r>
              <m:t>a</m:t>
            </m:r>
            <m:r>
              <m:t>x</m:t>
            </m:r>
          </m:sub>
        </m:sSub>
      </m:oMath>
      <w:r>
        <w:t xml:space="preserve"> </w:t>
      </w:r>
      <w:r>
        <w:t xml:space="preserve">is the maximum observed velocity (m s⁻¹).</w:t>
      </w:r>
    </w:p>
    <w:p>
      <w:pPr>
        <w:pStyle w:val="FirstParagraph"/>
      </w:pPr>
      <w:r>
        <w:t xml:space="preserve">Difficulty scales with body size</w:t>
      </w:r>
      <w:r>
        <w:t xml:space="preserve"> </w:t>
      </w:r>
      <w:r>
        <w:t xml:space="preserve">(</w:t>
      </w:r>
      <w:hyperlink w:anchor="ref-brown_toward_2004">
        <w:r>
          <w:rPr>
            <w:rStyle w:val="Hyperlink"/>
          </w:rPr>
          <w:t xml:space="preserve">Brown et al. 2004</w:t>
        </w:r>
      </w:hyperlink>
      <w:r>
        <w:t xml:space="preserve">;</w:t>
      </w:r>
      <w:r>
        <w:t xml:space="preserve"> </w:t>
      </w:r>
      <w:hyperlink w:anchor="ref-gibson_selective_2001">
        <w:r>
          <w:rPr>
            <w:rStyle w:val="Hyperlink"/>
          </w:rPr>
          <w:t xml:space="preserve">Gibson et al. 2001a</w:t>
        </w:r>
      </w:hyperlink>
      <w:r>
        <w:t xml:space="preserve">)</w:t>
      </w:r>
      <w:r>
        <w:t xml:space="preserve">:</w:t>
      </w:r>
    </w:p>
    <w:p>
      <w:pPr>
        <w:pStyle w:val="BodyText"/>
      </w:pPr>
      <m:oMathPara>
        <m:oMathParaPr>
          <m:jc m:val="center"/>
        </m:oMathParaPr>
        <m:oMath>
          <m:r>
            <m:t>D</m:t>
          </m:r>
          <m:sSub>
            <m:e>
              <m:r>
                <m:t>f</m:t>
              </m:r>
            </m:e>
            <m:sub>
              <m:r>
                <m:rPr>
                  <m:nor/>
                  <m:sty m:val="p"/>
                </m:rPr>
                <m:t>raw</m:t>
              </m:r>
            </m:sub>
          </m:sSub>
          <m:r>
            <m:rPr>
              <m:sty m:val="p"/>
            </m:rPr>
            <m:t>=</m:t>
          </m:r>
          <m:sSup>
            <m:e>
              <m:d>
                <m:dPr>
                  <m:begChr m:val="("/>
                  <m:sepChr m:val=""/>
                  <m:endChr m:val=")"/>
                  <m:grow/>
                </m:dPr>
                <m:e>
                  <m:f>
                    <m:fPr>
                      <m:type m:val="bar"/>
                    </m:fPr>
                    <m:num>
                      <m:sSub>
                        <m:e>
                          <m:r>
                            <m:t>V</m:t>
                          </m:r>
                        </m:e>
                        <m:sub>
                          <m:r>
                            <m:t>n</m:t>
                          </m:r>
                          <m:r>
                            <m:t>o</m:t>
                          </m:r>
                          <m:r>
                            <m:t>r</m:t>
                          </m:r>
                          <m:r>
                            <m:t>m</m:t>
                          </m:r>
                          <m:r>
                            <m:t>a</m:t>
                          </m:r>
                          <m:r>
                            <m:t>l</m:t>
                          </m:r>
                          <m:r>
                            <m:t>i</m:t>
                          </m:r>
                          <m:r>
                            <m:t>z</m:t>
                          </m:r>
                          <m:r>
                            <m:t>e</m:t>
                          </m:r>
                          <m:r>
                            <m:t>d</m:t>
                          </m:r>
                        </m:sub>
                      </m:sSub>
                    </m:num>
                    <m:den>
                      <m:sSub>
                        <m:e>
                          <m:r>
                            <m:t>A</m:t>
                          </m:r>
                        </m:e>
                        <m:sub>
                          <m:r>
                            <m:rPr>
                              <m:nor/>
                              <m:sty m:val="p"/>
                            </m:rPr>
                            <m:t>mass</m:t>
                          </m:r>
                        </m:sub>
                      </m:sSub>
                      <m:r>
                        <m:rPr>
                          <m:sty m:val="p"/>
                        </m:rPr>
                        <m:t>/</m:t>
                      </m:r>
                      <m:sSub>
                        <m:e>
                          <m:r>
                            <m:t>M</m:t>
                          </m:r>
                        </m:e>
                        <m:sub>
                          <m:r>
                            <m:rPr>
                              <m:sty m:val="p"/>
                            </m:rPr>
                            <m:t>max</m:t>
                          </m:r>
                        </m:sub>
                      </m:sSub>
                    </m:den>
                  </m:f>
                </m:e>
              </m:d>
            </m:e>
            <m:sup>
              <m:r>
                <m:t>k</m:t>
              </m:r>
            </m:sup>
          </m:sSup>
          <m:r>
            <m:t>  </m:t>
          </m:r>
          <m:r>
            <m:rPr>
              <m:nor/>
              <m:sty m:val="p"/>
            </m:rPr>
            <m:t>(12.2)</m:t>
          </m:r>
        </m:oMath>
      </m:oMathPara>
    </w:p>
    <w:p>
      <w:pPr>
        <w:pStyle w:val="FirstParagraph"/>
      </w:pPr>
      <w:r>
        <w:t xml:space="preserve">Where:</w:t>
      </w:r>
    </w:p>
    <w:p>
      <w:pPr>
        <w:numPr>
          <w:ilvl w:val="0"/>
          <w:numId w:val="1116"/>
        </w:numPr>
      </w:pPr>
      <m:oMath>
        <m:r>
          <m:t>D</m:t>
        </m:r>
        <m:sSub>
          <m:e>
            <m:r>
              <m:t>f</m:t>
            </m:r>
          </m:e>
          <m:sub>
            <m:r>
              <m:t>r</m:t>
            </m:r>
            <m:r>
              <m:t>a</m:t>
            </m:r>
            <m:r>
              <m:t>w</m:t>
            </m:r>
          </m:sub>
        </m:sSub>
      </m:oMath>
      <w:r>
        <w:t xml:space="preserve"> </w:t>
      </w:r>
      <w:r>
        <w:t xml:space="preserve">is the raw hydrodynamic difficulty prior to mapping</w:t>
      </w:r>
      <w:r>
        <w:t xml:space="preserve"> </w:t>
      </w:r>
      <w:r>
        <w:t xml:space="preserve">(dimensionless).</w:t>
      </w:r>
    </w:p>
    <w:p>
      <w:pPr>
        <w:numPr>
          <w:ilvl w:val="0"/>
          <w:numId w:val="1116"/>
        </w:numPr>
      </w:pPr>
      <m:oMath>
        <m:sSub>
          <m:e>
            <m:r>
              <m:t>V</m:t>
            </m:r>
          </m:e>
          <m:sub>
            <m:r>
              <m:t>n</m:t>
            </m:r>
            <m:r>
              <m:t>o</m:t>
            </m:r>
            <m:r>
              <m:t>r</m:t>
            </m:r>
            <m:r>
              <m:t>m</m:t>
            </m:r>
            <m:r>
              <m:t>a</m:t>
            </m:r>
            <m:r>
              <m:t>l</m:t>
            </m:r>
            <m:r>
              <m:t>i</m:t>
            </m:r>
            <m:r>
              <m:t>z</m:t>
            </m:r>
            <m:r>
              <m:t>e</m:t>
            </m:r>
            <m:r>
              <m:t>d</m:t>
            </m:r>
          </m:sub>
        </m:sSub>
      </m:oMath>
      <w:r>
        <w:t xml:space="preserve"> </w:t>
      </w:r>
      <w:r>
        <w:t xml:space="preserve">is the normalized patch velocity (dimensionless).</w:t>
      </w:r>
    </w:p>
    <w:p>
      <w:pPr>
        <w:numPr>
          <w:ilvl w:val="0"/>
          <w:numId w:val="1116"/>
        </w:numPr>
      </w:pPr>
      <m:oMath>
        <m:sSub>
          <m:e>
            <m:r>
              <m:t>A</m:t>
            </m:r>
          </m:e>
          <m:sub>
            <m:r>
              <m:t>m</m:t>
            </m:r>
            <m:r>
              <m:t>a</m:t>
            </m:r>
            <m:r>
              <m:t>s</m:t>
            </m:r>
            <m:r>
              <m:t>s</m:t>
            </m:r>
          </m:sub>
        </m:sSub>
      </m:oMath>
      <w:r>
        <w:t xml:space="preserve"> </w:t>
      </w:r>
      <w:r>
        <w:t xml:space="preserve">is an agent’s body mass used for allometric and energetic</w:t>
      </w:r>
      <w:r>
        <w:t xml:space="preserve"> </w:t>
      </w:r>
      <w:r>
        <w:t xml:space="preserve">scaling (g).</w:t>
      </w:r>
    </w:p>
    <w:p>
      <w:pPr>
        <w:numPr>
          <w:ilvl w:val="0"/>
          <w:numId w:val="1116"/>
        </w:numPr>
      </w:pPr>
      <m:oMath>
        <m:sSub>
          <m:e>
            <m:r>
              <m:t>M</m:t>
            </m:r>
          </m:e>
          <m:sub>
            <m:r>
              <m:t>m</m:t>
            </m:r>
            <m:r>
              <m:t>a</m:t>
            </m:r>
            <m:r>
              <m:t>x</m:t>
            </m:r>
          </m:sub>
        </m:sSub>
      </m:oMath>
      <w:r>
        <w:t xml:space="preserve"> </w:t>
      </w:r>
      <w:r>
        <w:t xml:space="preserve">is the maximum body mass across the population (g).</w:t>
      </w:r>
    </w:p>
    <w:p>
      <w:pPr>
        <w:numPr>
          <w:ilvl w:val="0"/>
          <w:numId w:val="1116"/>
        </w:numPr>
      </w:pPr>
      <m:oMath>
        <m:r>
          <m:t>k</m:t>
        </m:r>
      </m:oMath>
      <w:r>
        <w:t xml:space="preserve"> </w:t>
      </w:r>
      <w:r>
        <w:t xml:space="preserve">is the energy scaling exponent (dimensionless).</w:t>
      </w:r>
    </w:p>
    <w:p>
      <w:pPr>
        <w:pStyle w:val="FirstParagraph"/>
      </w:pPr>
      <w:r>
        <w:t xml:space="preserve">Difficulty is mapped onto the one-to-ten range:</w:t>
      </w:r>
    </w:p>
    <w:p>
      <w:pPr>
        <w:pStyle w:val="BodyText"/>
      </w:pPr>
      <m:oMathPara>
        <m:oMathParaPr>
          <m:jc m:val="center"/>
        </m:oMathParaPr>
        <m:oMath>
          <m:sSub>
            <m:e>
              <m:r>
                <m:t>D</m:t>
              </m:r>
            </m:e>
            <m:sub>
              <m:r>
                <m:t>f</m:t>
              </m:r>
            </m:sub>
          </m:sSub>
          <m:r>
            <m:rPr>
              <m:sty m:val="p"/>
            </m:rPr>
            <m:t>=</m:t>
          </m:r>
          <m:r>
            <m:t>1</m:t>
          </m:r>
          <m:r>
            <m:rPr>
              <m:sty m:val="p"/>
            </m:rPr>
            <m:t>+</m:t>
          </m:r>
          <m:r>
            <m:t>9</m:t>
          </m:r>
          <m:r>
            <m:rPr>
              <m:sty m:val="p"/>
            </m:rPr>
            <m:t>⋅</m:t>
          </m:r>
          <m:r>
            <m:t>D</m:t>
          </m:r>
          <m:sSub>
            <m:e>
              <m:r>
                <m:t>f</m:t>
              </m:r>
            </m:e>
            <m:sub>
              <m:r>
                <m:rPr>
                  <m:nor/>
                  <m:sty m:val="p"/>
                </m:rPr>
                <m:t>raw</m:t>
              </m:r>
            </m:sub>
          </m:sSub>
          <m:r>
            <m:t>  </m:t>
          </m:r>
          <m:r>
            <m:rPr>
              <m:nor/>
              <m:sty m:val="p"/>
            </m:rPr>
            <m:t>(12.3)</m:t>
          </m:r>
        </m:oMath>
      </m:oMathPara>
    </w:p>
    <w:p>
      <w:pPr>
        <w:pStyle w:val="FirstParagraph"/>
      </w:pPr>
      <w:r>
        <w:t xml:space="preserve">Where:</w:t>
      </w:r>
    </w:p>
    <w:p>
      <w:pPr>
        <w:pStyle w:val="Compact"/>
        <w:numPr>
          <w:ilvl w:val="0"/>
          <w:numId w:val="1117"/>
        </w:numPr>
      </w:pPr>
      <m:oMath>
        <m:sSub>
          <m:e>
            <m:r>
              <m:t>D</m:t>
            </m:r>
          </m:e>
          <m:sub>
            <m:r>
              <m:t>f</m:t>
            </m:r>
          </m:sub>
        </m:sSub>
      </m:oMath>
      <w:r>
        <w:t xml:space="preserve"> </w:t>
      </w:r>
      <w:r>
        <w:t xml:space="preserve">is the mapped swimming difficulty index (dimensionless).</w:t>
      </w:r>
    </w:p>
    <w:p>
      <w:pPr>
        <w:pStyle w:val="Compact"/>
        <w:numPr>
          <w:ilvl w:val="0"/>
          <w:numId w:val="1117"/>
        </w:numPr>
      </w:pPr>
      <m:oMath>
        <m:r>
          <m:t>D</m:t>
        </m:r>
        <m:sSub>
          <m:e>
            <m:r>
              <m:t>f</m:t>
            </m:r>
          </m:e>
          <m:sub>
            <m:r>
              <m:t>r</m:t>
            </m:r>
            <m:r>
              <m:t>a</m:t>
            </m:r>
            <m:r>
              <m:t>w</m:t>
            </m:r>
          </m:sub>
        </m:sSub>
      </m:oMath>
      <w:r>
        <w:t xml:space="preserve"> </w:t>
      </w:r>
      <w:r>
        <w:t xml:space="preserve">is the raw hydrodynamic difficulty prior to mapping</w:t>
      </w:r>
      <w:r>
        <w:t xml:space="preserve"> </w:t>
      </w:r>
      <w:r>
        <w:t xml:space="preserve">(dimensionless).</w:t>
      </w:r>
    </w:p>
    <w:p>
      <w:pPr>
        <w:pStyle w:val="FirstParagraph"/>
      </w:pPr>
      <w:r>
        <w:t xml:space="preserve">and constrained:</w:t>
      </w:r>
    </w:p>
    <w:p>
      <w:pPr>
        <w:pStyle w:val="BodyText"/>
      </w:pPr>
      <m:oMathPara>
        <m:oMathParaPr>
          <m:jc m:val="center"/>
        </m:oMathParaPr>
        <m:oMath>
          <m:sSub>
            <m:e>
              <m:r>
                <m:t>D</m:t>
              </m:r>
            </m:e>
            <m:sub>
              <m:r>
                <m:t>f</m:t>
              </m:r>
            </m:sub>
          </m:sSub>
          <m:r>
            <m:rPr>
              <m:sty m:val="p"/>
            </m:rPr>
            <m:t>∈</m:t>
          </m:r>
          <m:r>
            <m:rPr>
              <m:sty m:val="p"/>
            </m:rPr>
            <m:t>[</m:t>
          </m:r>
          <m:r>
            <m:t>1</m:t>
          </m:r>
          <m:r>
            <m:rPr>
              <m:sty m:val="p"/>
            </m:rPr>
            <m:t>,</m:t>
          </m:r>
          <m:r>
            <m:t>10</m:t>
          </m:r>
          <m:r>
            <m:rPr>
              <m:sty m:val="p"/>
            </m:rPr>
            <m:t>]</m:t>
          </m:r>
          <m:r>
            <m:t>  </m:t>
          </m:r>
          <m:r>
            <m:rPr>
              <m:nor/>
              <m:sty m:val="p"/>
            </m:rPr>
            <m:t>(12.4)</m:t>
          </m:r>
        </m:oMath>
      </m:oMathPara>
    </w:p>
    <w:p>
      <w:pPr>
        <w:pStyle w:val="FirstParagraph"/>
      </w:pPr>
      <w:r>
        <w:t xml:space="preserve">Where:</w:t>
      </w:r>
    </w:p>
    <w:p>
      <w:pPr>
        <w:pStyle w:val="Compact"/>
        <w:numPr>
          <w:ilvl w:val="0"/>
          <w:numId w:val="1118"/>
        </w:numPr>
      </w:pPr>
      <m:oMath>
        <m:sSub>
          <m:e>
            <m:r>
              <m:t>D</m:t>
            </m:r>
          </m:e>
          <m:sub>
            <m:r>
              <m:t>f</m:t>
            </m:r>
          </m:sub>
        </m:sSub>
      </m:oMath>
      <w:r>
        <w:t xml:space="preserve"> </w:t>
      </w:r>
      <w:r>
        <w:t xml:space="preserve">is the mapped swimming difficulty index (dimensionless, range</w:t>
      </w:r>
      <w:r>
        <w:t xml:space="preserve"> </w:t>
      </w:r>
      <w:r>
        <w:t xml:space="preserve">1-10).</w:t>
      </w:r>
    </w:p>
    <w:bookmarkEnd w:id="191"/>
    <w:bookmarkStart w:id="192" w:name="swimming-speed-1"/>
    <w:p>
      <w:pPr>
        <w:pStyle w:val="Heading3"/>
      </w:pPr>
      <w:r>
        <w:rPr>
          <w:rStyle w:val="SectionNumber"/>
        </w:rPr>
        <w:t xml:space="preserve">12.7.2</w:t>
      </w:r>
      <w:r>
        <w:tab/>
      </w:r>
      <w:r>
        <w:t xml:space="preserve">Swimming Speed</w:t>
      </w:r>
    </w:p>
    <w:p>
      <w:pPr>
        <w:pStyle w:val="FirstParagraph"/>
      </w:pPr>
      <w:r>
        <w:t xml:space="preserve">Energy factor:</w:t>
      </w:r>
    </w:p>
    <w:p>
      <w:pPr>
        <w:pStyle w:val="BodyText"/>
      </w:pPr>
      <m:oMathPara>
        <m:oMathParaPr>
          <m:jc m:val="center"/>
        </m:oMathParaPr>
        <m:oMath>
          <m:sSub>
            <m:e>
              <m:r>
                <m:t>E</m:t>
              </m:r>
            </m:e>
            <m:sub>
              <m:r>
                <m:rPr>
                  <m:nor/>
                  <m:sty m:val="p"/>
                </m:rPr>
                <m:t>factor</m:t>
              </m:r>
            </m:sub>
          </m:sSub>
          <m:r>
            <m:rPr>
              <m:sty m:val="p"/>
            </m:rPr>
            <m:t>=</m:t>
          </m:r>
          <m:f>
            <m:fPr>
              <m:type m:val="bar"/>
            </m:fPr>
            <m:num>
              <m:sSub>
                <m:e>
                  <m:r>
                    <m:t>E</m:t>
                  </m:r>
                </m:e>
                <m:sub>
                  <m:r>
                    <m:rPr>
                      <m:nor/>
                      <m:sty m:val="p"/>
                    </m:rPr>
                    <m:t>agent</m:t>
                  </m:r>
                </m:sub>
              </m:sSub>
            </m:num>
            <m:den>
              <m:r>
                <m:t>100</m:t>
              </m:r>
            </m:den>
          </m:f>
          <m:r>
            <m:t>  </m:t>
          </m:r>
          <m:r>
            <m:rPr>
              <m:nor/>
              <m:sty m:val="p"/>
            </m:rPr>
            <m:t>(12.5)</m:t>
          </m:r>
        </m:oMath>
      </m:oMathPara>
    </w:p>
    <w:p>
      <w:pPr>
        <w:pStyle w:val="FirstParagraph"/>
      </w:pPr>
      <w:r>
        <w:t xml:space="preserve">Where:</w:t>
      </w:r>
    </w:p>
    <w:p>
      <w:pPr>
        <w:numPr>
          <w:ilvl w:val="0"/>
          <w:numId w:val="1119"/>
        </w:numPr>
      </w:pPr>
      <m:oMath>
        <m:sSub>
          <m:e>
            <m:r>
              <m:t>E</m:t>
            </m:r>
          </m:e>
          <m:sub>
            <m:r>
              <m:t>f</m:t>
            </m:r>
            <m:r>
              <m:t>a</m:t>
            </m:r>
            <m:r>
              <m:t>c</m:t>
            </m:r>
            <m:r>
              <m:t>t</m:t>
            </m:r>
            <m:r>
              <m:t>o</m:t>
            </m:r>
            <m:r>
              <m:t>r</m:t>
            </m:r>
          </m:sub>
        </m:sSub>
      </m:oMath>
      <w:r>
        <w:t xml:space="preserve"> </w:t>
      </w:r>
      <w:r>
        <w:t xml:space="preserve">is the normalized energy level of the agent</w:t>
      </w:r>
      <w:r>
        <w:t xml:space="preserve"> </w:t>
      </w:r>
      <w:r>
        <w:t xml:space="preserve">(dimensionless).</w:t>
      </w:r>
    </w:p>
    <w:p>
      <w:pPr>
        <w:numPr>
          <w:ilvl w:val="0"/>
          <w:numId w:val="1119"/>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FirstParagraph"/>
      </w:pPr>
      <w:r>
        <w:t xml:space="preserve">Velocity impact from hydrodynamics is:</w:t>
      </w:r>
    </w:p>
    <w:p>
      <w:pPr>
        <w:pStyle w:val="BodyText"/>
      </w:pPr>
      <m:oMathPara>
        <m:oMathParaPr>
          <m:jc m:val="center"/>
        </m:oMathParaPr>
        <m:oMath>
          <m:sSub>
            <m:e>
              <m:r>
                <m:t>V</m:t>
              </m:r>
            </m:e>
            <m:sub>
              <m:r>
                <m:rPr>
                  <m:nor/>
                  <m:sty m:val="p"/>
                </m:rPr>
                <m:t>impact</m:t>
              </m:r>
            </m:sub>
          </m:sSub>
          <m:r>
            <m:rPr>
              <m:sty m:val="p"/>
            </m:rPr>
            <m:t>=</m:t>
          </m:r>
          <m:r>
            <m:t>k</m:t>
          </m:r>
          <m:r>
            <m:rPr>
              <m:sty m:val="p"/>
            </m:rPr>
            <m:t>⋅</m:t>
          </m:r>
          <m:sSub>
            <m:e>
              <m:r>
                <m:t>V</m:t>
              </m:r>
            </m:e>
            <m:sub>
              <m:r>
                <m:rPr>
                  <m:nor/>
                  <m:sty m:val="p"/>
                </m:rPr>
                <m:t>patch</m:t>
              </m:r>
            </m:sub>
          </m:sSub>
          <m:r>
            <m:rPr>
              <m:sty m:val="p"/>
            </m:rPr>
            <m:t>⋅</m:t>
          </m:r>
          <m:r>
            <m:t>300</m:t>
          </m:r>
          <m:r>
            <m:t>  </m:t>
          </m:r>
          <m:r>
            <m:rPr>
              <m:nor/>
              <m:sty m:val="p"/>
            </m:rPr>
            <m:t>(12.6)</m:t>
          </m:r>
        </m:oMath>
      </m:oMathPara>
    </w:p>
    <w:p>
      <w:pPr>
        <w:pStyle w:val="FirstParagraph"/>
      </w:pPr>
      <w:r>
        <w:t xml:space="preserve">Where:</w:t>
      </w:r>
    </w:p>
    <w:p>
      <w:pPr>
        <w:pStyle w:val="Compact"/>
        <w:numPr>
          <w:ilvl w:val="0"/>
          <w:numId w:val="1120"/>
        </w:numPr>
      </w:pPr>
      <m:oMath>
        <m:sSub>
          <m:e>
            <m:r>
              <m:t>V</m:t>
            </m:r>
          </m:e>
          <m:sub>
            <m:r>
              <m:t>i</m:t>
            </m:r>
            <m:r>
              <m:t>m</m:t>
            </m:r>
            <m:r>
              <m:t>p</m:t>
            </m:r>
            <m:r>
              <m:t>a</m:t>
            </m:r>
            <m:r>
              <m:t>c</m:t>
            </m:r>
            <m:r>
              <m:t>t</m:t>
            </m:r>
          </m:sub>
        </m:sSub>
      </m:oMath>
      <w:r>
        <w:t xml:space="preserve"> </w:t>
      </w:r>
      <w:r>
        <w:t xml:space="preserve">is the flow contribution to desired swimming speed (m</w:t>
      </w:r>
      <w:r>
        <w:t xml:space="preserve"> </w:t>
      </w:r>
      <w:r>
        <w:t xml:space="preserve">tick⁻¹).</w:t>
      </w:r>
    </w:p>
    <w:p>
      <w:pPr>
        <w:pStyle w:val="Compact"/>
        <w:numPr>
          <w:ilvl w:val="0"/>
          <w:numId w:val="1120"/>
        </w:numPr>
      </w:pPr>
      <m:oMath>
        <m:r>
          <m:t>k</m:t>
        </m:r>
      </m:oMath>
      <w:r>
        <w:t xml:space="preserve"> </w:t>
      </w:r>
      <w:r>
        <w:t xml:space="preserve">is the energy scaling exponent used in velocity, difficulty, and</w:t>
      </w:r>
      <w:r>
        <w:t xml:space="preserve"> </w:t>
      </w:r>
      <w:r>
        <w:t xml:space="preserve">osmoregulation terms (dimensionless).</w:t>
      </w:r>
    </w:p>
    <w:p>
      <w:pPr>
        <w:pStyle w:val="Compact"/>
        <w:numPr>
          <w:ilvl w:val="0"/>
          <w:numId w:val="1120"/>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120"/>
        </w:numPr>
      </w:pPr>
      <m:oMath>
        <m:r>
          <m:t>300</m:t>
        </m:r>
      </m:oMath>
      <w:r>
        <w:t xml:space="preserve"> </w:t>
      </w:r>
      <w:r>
        <w:t xml:space="preserve">is the timestep conversion from seconds to one tick (s/tick,</w:t>
      </w:r>
      <w:r>
        <w:t xml:space="preserve"> </w:t>
      </w:r>
      <w:r>
        <w:t xml:space="preserve">e.g., 5 minutes).</w:t>
      </w:r>
    </w:p>
    <w:p>
      <w:pPr>
        <w:pStyle w:val="FirstParagraph"/>
      </w:pPr>
      <w:r>
        <w:t xml:space="preserve">The desired swimming speed is:</w:t>
      </w:r>
    </w:p>
    <w:p>
      <w:pPr>
        <w:pStyle w:val="BodyText"/>
      </w:pPr>
      <m:oMathPara>
        <m:oMathParaPr>
          <m:jc m:val="center"/>
        </m:oMathParaPr>
        <m:oMath>
          <m:sSub>
            <m:e>
              <m:r>
                <m:t>V</m:t>
              </m:r>
            </m:e>
            <m:sub>
              <m:r>
                <m:rPr>
                  <m:nor/>
                  <m:sty m:val="p"/>
                </m:rPr>
                <m:t>desired</m:t>
              </m:r>
            </m:sub>
          </m:sSub>
          <m:r>
            <m:rPr>
              <m:sty m:val="p"/>
            </m:rPr>
            <m:t>=</m:t>
          </m:r>
          <m:f>
            <m:fPr>
              <m:type m:val="bar"/>
            </m:fPr>
            <m:num>
              <m:sSub>
                <m:e>
                  <m:r>
                    <m:t>V</m:t>
                  </m:r>
                </m:e>
                <m:sub>
                  <m:r>
                    <m:rPr>
                      <m:sty m:val="p"/>
                    </m:rPr>
                    <m:t>max</m:t>
                  </m:r>
                </m:sub>
              </m:sSub>
              <m:r>
                <m:rPr>
                  <m:sty m:val="p"/>
                </m:rPr>
                <m:t>⋅</m:t>
              </m:r>
              <m:sSub>
                <m:e>
                  <m:r>
                    <m:t>E</m:t>
                  </m:r>
                </m:e>
                <m:sub>
                  <m:r>
                    <m:rPr>
                      <m:nor/>
                      <m:sty m:val="p"/>
                    </m:rPr>
                    <m:t>factor</m:t>
                  </m:r>
                </m:sub>
              </m:sSub>
            </m:num>
            <m:den>
              <m:sSub>
                <m:e>
                  <m:r>
                    <m:t>D</m:t>
                  </m:r>
                </m:e>
                <m:sub>
                  <m:r>
                    <m:t>f</m:t>
                  </m:r>
                </m:sub>
              </m:sSub>
            </m:den>
          </m:f>
          <m:r>
            <m:rPr>
              <m:sty m:val="p"/>
            </m:rPr>
            <m:t>+</m:t>
          </m:r>
          <m:sSub>
            <m:e>
              <m:r>
                <m:t>V</m:t>
              </m:r>
            </m:e>
            <m:sub>
              <m:r>
                <m:rPr>
                  <m:nor/>
                  <m:sty m:val="p"/>
                </m:rPr>
                <m:t>impact</m:t>
              </m:r>
            </m:sub>
          </m:sSub>
          <m:r>
            <m:t>  </m:t>
          </m:r>
          <m:r>
            <m:rPr>
              <m:nor/>
              <m:sty m:val="p"/>
            </m:rPr>
            <m:t>(12.7)</m:t>
          </m:r>
        </m:oMath>
      </m:oMathPara>
    </w:p>
    <w:p>
      <w:pPr>
        <w:pStyle w:val="FirstParagraph"/>
      </w:pPr>
      <w:r>
        <w:t xml:space="preserve">Where:</w:t>
      </w:r>
    </w:p>
    <w:p>
      <w:pPr>
        <w:pStyle w:val="Compact"/>
        <w:numPr>
          <w:ilvl w:val="0"/>
          <w:numId w:val="1121"/>
        </w:numPr>
      </w:pPr>
      <m:oMath>
        <m:sSub>
          <m:e>
            <m:r>
              <m:t>V</m:t>
            </m:r>
          </m:e>
          <m:sub>
            <m:r>
              <m:t>d</m:t>
            </m:r>
            <m:r>
              <m:t>e</m:t>
            </m:r>
            <m:r>
              <m:t>s</m:t>
            </m:r>
            <m:r>
              <m:t>i</m:t>
            </m:r>
            <m:r>
              <m:t>r</m:t>
            </m:r>
            <m:r>
              <m:t>e</m:t>
            </m:r>
            <m:r>
              <m:t>d</m:t>
            </m:r>
          </m:sub>
        </m:sSub>
      </m:oMath>
      <w:r>
        <w:t xml:space="preserve"> </w:t>
      </w:r>
      <w:r>
        <w:t xml:space="preserve">is the desired swimming speed before constraints (m</w:t>
      </w:r>
      <w:r>
        <w:t xml:space="preserve"> </w:t>
      </w:r>
      <w:r>
        <w:t xml:space="preserve">tick⁻¹).</w:t>
      </w:r>
    </w:p>
    <w:p>
      <w:pPr>
        <w:pStyle w:val="Compact"/>
        <w:numPr>
          <w:ilvl w:val="0"/>
          <w:numId w:val="1121"/>
        </w:numPr>
      </w:pPr>
      <m:oMath>
        <m:sSub>
          <m:e>
            <m:r>
              <m:t>V</m:t>
            </m:r>
          </m:e>
          <m:sub>
            <m:r>
              <m:t>m</m:t>
            </m:r>
            <m:r>
              <m:t>a</m:t>
            </m:r>
            <m:r>
              <m:t>x</m:t>
            </m:r>
          </m:sub>
        </m:sSub>
      </m:oMath>
      <w:r>
        <w:t xml:space="preserve"> </w:t>
      </w:r>
      <w:r>
        <w:t xml:space="preserve">is the maximum observed velocity (m tick⁻¹).</w:t>
      </w:r>
    </w:p>
    <w:p>
      <w:pPr>
        <w:pStyle w:val="Compact"/>
        <w:numPr>
          <w:ilvl w:val="0"/>
          <w:numId w:val="1121"/>
        </w:numPr>
      </w:pPr>
      <m:oMath>
        <m:sSub>
          <m:e>
            <m:r>
              <m:t>E</m:t>
            </m:r>
          </m:e>
          <m:sub>
            <m:r>
              <m:t>f</m:t>
            </m:r>
            <m:r>
              <m:t>a</m:t>
            </m:r>
            <m:r>
              <m:t>c</m:t>
            </m:r>
            <m:r>
              <m:t>t</m:t>
            </m:r>
            <m:r>
              <m:t>o</m:t>
            </m:r>
            <m:r>
              <m:t>r</m:t>
            </m:r>
          </m:sub>
        </m:sSub>
      </m:oMath>
      <w:r>
        <w:t xml:space="preserve"> </w:t>
      </w:r>
      <w:r>
        <w:t xml:space="preserve">is the normalized energy level of the agent</w:t>
      </w:r>
      <w:r>
        <w:t xml:space="preserve"> </w:t>
      </w:r>
      <w:r>
        <w:t xml:space="preserve">(dimensionless).</w:t>
      </w:r>
    </w:p>
    <w:p>
      <w:pPr>
        <w:pStyle w:val="Compact"/>
        <w:numPr>
          <w:ilvl w:val="0"/>
          <w:numId w:val="1121"/>
        </w:numPr>
      </w:pPr>
      <m:oMath>
        <m:sSub>
          <m:e>
            <m:r>
              <m:t>D</m:t>
            </m:r>
          </m:e>
          <m:sub>
            <m:r>
              <m:t>f</m:t>
            </m:r>
          </m:sub>
        </m:sSub>
      </m:oMath>
      <w:r>
        <w:t xml:space="preserve"> </w:t>
      </w:r>
      <w:r>
        <w:t xml:space="preserve">is the mapped swimming difficulty index (dimensionless).</w:t>
      </w:r>
    </w:p>
    <w:p>
      <w:pPr>
        <w:pStyle w:val="Compact"/>
        <w:numPr>
          <w:ilvl w:val="0"/>
          <w:numId w:val="1121"/>
        </w:numPr>
      </w:pPr>
      <m:oMath>
        <m:sSub>
          <m:e>
            <m:r>
              <m:t>V</m:t>
            </m:r>
          </m:e>
          <m:sub>
            <m:r>
              <m:t>i</m:t>
            </m:r>
            <m:r>
              <m:t>m</m:t>
            </m:r>
            <m:r>
              <m:t>p</m:t>
            </m:r>
            <m:r>
              <m:t>a</m:t>
            </m:r>
            <m:r>
              <m:t>c</m:t>
            </m:r>
            <m:r>
              <m:t>t</m:t>
            </m:r>
          </m:sub>
        </m:sSub>
      </m:oMath>
      <w:r>
        <w:t xml:space="preserve"> </w:t>
      </w:r>
      <w:r>
        <w:t xml:space="preserve">is the flow contribution to desired swimming speed (m</w:t>
      </w:r>
      <w:r>
        <w:t xml:space="preserve"> </w:t>
      </w:r>
      <w:r>
        <w:t xml:space="preserve">tick⁻¹).</w:t>
      </w:r>
    </w:p>
    <w:p>
      <w:pPr>
        <w:pStyle w:val="FirstParagraph"/>
      </w:pPr>
      <w:r>
        <w:t xml:space="preserve">Speed is constrained between a minimum and maximum:</w:t>
      </w:r>
    </w:p>
    <w:p>
      <w:pPr>
        <w:pStyle w:val="BodyText"/>
      </w:pPr>
      <m:oMathPara>
        <m:oMathParaPr>
          <m:jc m:val="center"/>
        </m:oMathParaPr>
        <m:oMath>
          <m:sSub>
            <m:e>
              <m:r>
                <m:t>V</m:t>
              </m:r>
            </m:e>
            <m:sub>
              <m:r>
                <m:rPr>
                  <m:nor/>
                  <m:sty m:val="p"/>
                </m:rPr>
                <m:t>desired</m:t>
              </m:r>
            </m:sub>
          </m:sSub>
          <m:r>
            <m:rPr>
              <m:sty m:val="p"/>
            </m:rPr>
            <m:t>=</m:t>
          </m:r>
          <m:r>
            <m:rPr>
              <m:sty m:val="p"/>
            </m:rPr>
            <m:t>min</m:t>
          </m:r>
          <m:r>
            <m:rPr>
              <m:sty m:val="p"/>
            </m:rPr>
            <m:t>(</m:t>
          </m:r>
          <m:sSub>
            <m:e>
              <m:r>
                <m:t>V</m:t>
              </m:r>
            </m:e>
            <m:sub>
              <m:r>
                <m:rPr>
                  <m:sty m:val="p"/>
                </m:rPr>
                <m:t>max</m:t>
              </m:r>
            </m:sub>
          </m:sSub>
          <m:r>
            <m:rPr>
              <m:sty m:val="p"/>
            </m:rPr>
            <m:t>,</m:t>
          </m:r>
          <m:r>
            <m:rPr>
              <m:sty m:val="p"/>
            </m:rPr>
            <m:t>max</m:t>
          </m:r>
          <m:r>
            <m:rPr>
              <m:sty m:val="p"/>
            </m:rPr>
            <m:t>(</m:t>
          </m:r>
          <m:sSub>
            <m:e>
              <m:r>
                <m:t>V</m:t>
              </m:r>
            </m:e>
            <m:sub>
              <m:r>
                <m:rPr>
                  <m:sty m:val="p"/>
                </m:rPr>
                <m:t>min</m:t>
              </m:r>
            </m:sub>
          </m:sSub>
          <m:r>
            <m:rPr>
              <m:sty m:val="p"/>
            </m:rPr>
            <m:t>,</m:t>
          </m:r>
          <m:sSub>
            <m:e>
              <m:r>
                <m:t>V</m:t>
              </m:r>
            </m:e>
            <m:sub>
              <m:r>
                <m:rPr>
                  <m:nor/>
                  <m:sty m:val="p"/>
                </m:rPr>
                <m:t>desired</m:t>
              </m:r>
            </m:sub>
          </m:sSub>
          <m:r>
            <m:rPr>
              <m:sty m:val="p"/>
            </m:rPr>
            <m:t>)</m:t>
          </m:r>
          <m:r>
            <m:rPr>
              <m:sty m:val="p"/>
            </m:rPr>
            <m:t>)</m:t>
          </m:r>
          <m:r>
            <m:t>  </m:t>
          </m:r>
          <m:r>
            <m:rPr>
              <m:nor/>
              <m:sty m:val="p"/>
            </m:rPr>
            <m:t>(12.8)</m:t>
          </m:r>
        </m:oMath>
      </m:oMathPara>
    </w:p>
    <w:p>
      <w:pPr>
        <w:pStyle w:val="FirstParagraph"/>
      </w:pPr>
      <w:r>
        <w:t xml:space="preserve">Where:</w:t>
      </w:r>
    </w:p>
    <w:p>
      <w:pPr>
        <w:pStyle w:val="Compact"/>
        <w:numPr>
          <w:ilvl w:val="0"/>
          <w:numId w:val="1122"/>
        </w:numPr>
      </w:pPr>
      <m:oMath>
        <m:sSub>
          <m:e>
            <m:r>
              <m:t>V</m:t>
            </m:r>
          </m:e>
          <m:sub>
            <m:r>
              <m:t>d</m:t>
            </m:r>
            <m:r>
              <m:t>e</m:t>
            </m:r>
            <m:r>
              <m:t>s</m:t>
            </m:r>
            <m:r>
              <m:t>i</m:t>
            </m:r>
            <m:r>
              <m:t>r</m:t>
            </m:r>
            <m:r>
              <m:t>e</m:t>
            </m:r>
            <m:r>
              <m:t>d</m:t>
            </m:r>
          </m:sub>
        </m:sSub>
      </m:oMath>
      <w:r>
        <w:t xml:space="preserve"> </w:t>
      </w:r>
      <w:r>
        <w:t xml:space="preserve">is the desired swimming speed before constraints (m</w:t>
      </w:r>
      <w:r>
        <w:t xml:space="preserve"> </w:t>
      </w:r>
      <w:r>
        <w:t xml:space="preserve">tick⁻¹).</w:t>
      </w:r>
    </w:p>
    <w:p>
      <w:pPr>
        <w:pStyle w:val="Compact"/>
        <w:numPr>
          <w:ilvl w:val="0"/>
          <w:numId w:val="1122"/>
        </w:numPr>
      </w:pPr>
      <m:oMath>
        <m:sSub>
          <m:e>
            <m:r>
              <m:t>V</m:t>
            </m:r>
          </m:e>
          <m:sub>
            <m:r>
              <m:t>m</m:t>
            </m:r>
            <m:r>
              <m:t>a</m:t>
            </m:r>
            <m:r>
              <m:t>x</m:t>
            </m:r>
          </m:sub>
        </m:sSub>
      </m:oMath>
      <w:r>
        <w:t xml:space="preserve"> </w:t>
      </w:r>
      <w:r>
        <w:t xml:space="preserve">is the maximum observed velocity (m tick⁻¹).</w:t>
      </w:r>
    </w:p>
    <w:p>
      <w:pPr>
        <w:pStyle w:val="Compact"/>
        <w:numPr>
          <w:ilvl w:val="0"/>
          <w:numId w:val="1122"/>
        </w:numPr>
      </w:pPr>
      <m:oMath>
        <m:sSub>
          <m:e>
            <m:r>
              <m:t>V</m:t>
            </m:r>
          </m:e>
          <m:sub>
            <m:r>
              <m:t>m</m:t>
            </m:r>
            <m:r>
              <m:t>i</m:t>
            </m:r>
            <m:r>
              <m:t>n</m:t>
            </m:r>
          </m:sub>
        </m:sSub>
      </m:oMath>
      <w:r>
        <w:t xml:space="preserve"> </w:t>
      </w:r>
      <w:r>
        <w:t xml:space="preserve">is the minimum observed velocity (m tick⁻¹).</w:t>
      </w:r>
    </w:p>
    <w:p>
      <w:pPr>
        <w:pStyle w:val="FirstParagraph"/>
      </w:pPr>
      <w:r>
        <w:t xml:space="preserve">Acceleration smoothing:</w:t>
      </w:r>
    </w:p>
    <w:p>
      <w:pPr>
        <w:pStyle w:val="BodyText"/>
      </w:pPr>
      <m:oMathPara>
        <m:oMathParaPr>
          <m:jc m:val="center"/>
        </m:oMathParaPr>
        <m:oMath>
          <m:r>
            <m:rPr>
              <m:sty m:val="p"/>
            </m:rPr>
            <m:t>Δ</m:t>
          </m:r>
          <m:sSub>
            <m:e>
              <m:r>
                <m:t>V</m:t>
              </m:r>
            </m:e>
            <m:sub>
              <m:r>
                <m:rPr>
                  <m:sty m:val="p"/>
                </m:rPr>
                <m:t>max</m:t>
              </m:r>
            </m:sub>
          </m:sSub>
          <m:r>
            <m:rPr>
              <m:sty m:val="p"/>
            </m:rPr>
            <m:t>=</m:t>
          </m:r>
          <m:r>
            <m:t>0.5</m:t>
          </m:r>
          <m:r>
            <m:rPr>
              <m:sty m:val="p"/>
            </m:rPr>
            <m:t>⋅</m:t>
          </m:r>
          <m:r>
            <m:t>s</m:t>
          </m:r>
          <m:r>
            <m:t>w</m:t>
          </m:r>
          <m:r>
            <m:t>i</m:t>
          </m:r>
          <m:sSub>
            <m:e>
              <m:r>
                <m:t>m</m:t>
              </m:r>
            </m:e>
            <m:sub>
              <m:r>
                <m:t>E</m:t>
              </m:r>
              <m:r>
                <m:t>f</m:t>
              </m:r>
              <m:r>
                <m:t>f</m:t>
              </m:r>
            </m:sub>
          </m:sSub>
          <m:r>
            <m:t>  </m:t>
          </m:r>
          <m:r>
            <m:rPr>
              <m:nor/>
              <m:sty m:val="p"/>
            </m:rPr>
            <m:t>(12.9)</m:t>
          </m:r>
        </m:oMath>
      </m:oMathPara>
    </w:p>
    <w:p>
      <w:pPr>
        <w:pStyle w:val="FirstParagraph"/>
      </w:pPr>
      <w:r>
        <w:t xml:space="preserve">Where:</w:t>
      </w:r>
    </w:p>
    <w:p>
      <w:pPr>
        <w:pStyle w:val="Compact"/>
        <w:numPr>
          <w:ilvl w:val="0"/>
          <w:numId w:val="1123"/>
        </w:numPr>
      </w:pPr>
      <m:oMath>
        <m:r>
          <m:rPr>
            <m:sty m:val="p"/>
          </m:rPr>
          <m:t>Δ</m:t>
        </m:r>
        <m:sSub>
          <m:e>
            <m:r>
              <m:t>V</m:t>
            </m:r>
          </m:e>
          <m:sub>
            <m:r>
              <m:t>m</m:t>
            </m:r>
            <m:r>
              <m:t>a</m:t>
            </m:r>
            <m:r>
              <m:t>x</m:t>
            </m:r>
          </m:sub>
        </m:sSub>
      </m:oMath>
      <w:r>
        <w:t xml:space="preserve"> </w:t>
      </w:r>
      <w:r>
        <w:t xml:space="preserve">is the maximum allowable speed change per tick (m</w:t>
      </w:r>
      <w:r>
        <w:t xml:space="preserve"> </w:t>
      </w:r>
      <w:r>
        <w:t xml:space="preserve">tick⁻¹).</w:t>
      </w:r>
    </w:p>
    <w:p>
      <w:pPr>
        <w:pStyle w:val="Compact"/>
        <w:numPr>
          <w:ilvl w:val="0"/>
          <w:numId w:val="1123"/>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FirstParagraph"/>
      </w:pPr>
      <w:r>
        <w:t xml:space="preserve">If</w:t>
      </w:r>
      <w:r>
        <w:t xml:space="preserve"> </w:t>
      </w:r>
      <m:oMath>
        <m:r>
          <m:rPr>
            <m:sty m:val="p"/>
          </m:rPr>
          <m:t>|</m:t>
        </m:r>
        <m:sSub>
          <m:e>
            <m:r>
              <m:t>V</m:t>
            </m:r>
          </m:e>
          <m:sub>
            <m:r>
              <m:rPr>
                <m:nor/>
                <m:sty m:val="p"/>
              </m:rPr>
              <m:t>desired</m:t>
            </m:r>
          </m:sub>
        </m:sSub>
        <m:r>
          <m:rPr>
            <m:sty m:val="p"/>
          </m:rPr>
          <m:t>−</m:t>
        </m:r>
        <m:sSub>
          <m:e>
            <m:r>
              <m:t>V</m:t>
            </m:r>
          </m:e>
          <m:sub>
            <m:r>
              <m:rPr>
                <m:nor/>
                <m:sty m:val="p"/>
              </m:rPr>
              <m:t>prev</m:t>
            </m:r>
          </m:sub>
        </m:sSub>
        <m:r>
          <m:rPr>
            <m:sty m:val="p"/>
          </m:rPr>
          <m:t>|</m:t>
        </m:r>
        <m:r>
          <m:rPr>
            <m:sty m:val="p"/>
          </m:rPr>
          <m:t>&gt;</m:t>
        </m:r>
        <m:r>
          <m:rPr>
            <m:sty m:val="p"/>
          </m:rPr>
          <m:t>Δ</m:t>
        </m:r>
        <m:sSub>
          <m:e>
            <m:r>
              <m:t>V</m:t>
            </m:r>
          </m:e>
          <m:sub>
            <m:r>
              <m:rPr>
                <m:sty m:val="p"/>
              </m:rPr>
              <m:t>max</m:t>
            </m:r>
          </m:sub>
        </m:sSub>
      </m:oMath>
      <w:r>
        <w:t xml:space="preserve">,where</w:t>
      </w:r>
      <w:r>
        <w:t xml:space="preserve"> </w:t>
      </w:r>
      <m:oMath>
        <m:sSub>
          <m:e>
            <m:r>
              <m:t>V</m:t>
            </m:r>
          </m:e>
          <m:sub>
            <m:r>
              <m:t>p</m:t>
            </m:r>
            <m:r>
              <m:t>r</m:t>
            </m:r>
            <m:r>
              <m:t>e</m:t>
            </m:r>
            <m:r>
              <m:t>v</m:t>
            </m:r>
          </m:sub>
        </m:sSub>
      </m:oMath>
      <w:r>
        <w:t xml:space="preserve"> </w:t>
      </w:r>
      <w:r>
        <w:t xml:space="preserve">is the previous speed then speed moves gradually toward the</w:t>
      </w:r>
      <w:r>
        <w:t xml:space="preserve"> </w:t>
      </w:r>
      <w:r>
        <w:t xml:space="preserve">desired value. Otherwise speed is set directly.</w:t>
      </w:r>
    </w:p>
    <w:bookmarkEnd w:id="192"/>
    <w:bookmarkStart w:id="193" w:name="path-based-movement-1"/>
    <w:p>
      <w:pPr>
        <w:pStyle w:val="Heading3"/>
      </w:pPr>
      <w:r>
        <w:rPr>
          <w:rStyle w:val="SectionNumber"/>
        </w:rPr>
        <w:t xml:space="preserve">12.7.3</w:t>
      </w:r>
      <w:r>
        <w:tab/>
      </w:r>
      <w:r>
        <w:t xml:space="preserve">Path-Based Movement</w:t>
      </w:r>
    </w:p>
    <w:p>
      <w:pPr>
        <w:pStyle w:val="FirstParagraph"/>
      </w:pPr>
      <w:r>
        <w:t xml:space="preserve">Travel distance:</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rPr>
                      <m:nor/>
                      <m:sty m:val="p"/>
                    </m:rPr>
                    <m:t>speed</m:t>
                  </m:r>
                </m:sub>
              </m:sSub>
            </m:num>
            <m:den>
              <m:r>
                <m:t>3</m:t>
              </m:r>
            </m:den>
          </m:f>
          <m:r>
            <m:t>  </m:t>
          </m:r>
          <m:r>
            <m:rPr>
              <m:nor/>
              <m:sty m:val="p"/>
            </m:rPr>
            <m:t>(12.10)</m:t>
          </m:r>
        </m:oMath>
      </m:oMathPara>
    </w:p>
    <w:p>
      <w:pPr>
        <w:pStyle w:val="FirstParagraph"/>
      </w:pPr>
      <w:r>
        <w:t xml:space="preserve">Where:</w:t>
      </w:r>
    </w:p>
    <w:p>
      <w:pPr>
        <w:pStyle w:val="Compact"/>
        <w:numPr>
          <w:ilvl w:val="0"/>
          <w:numId w:val="1124"/>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124"/>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w:r>
        <w:t xml:space="preserve">Movement follows:</w:t>
      </w:r>
    </w:p>
    <w:p>
      <w:pPr>
        <w:pStyle w:val="Compact"/>
        <w:numPr>
          <w:ilvl w:val="0"/>
          <w:numId w:val="1125"/>
        </w:numPr>
      </w:pPr>
      <w:r>
        <w:t xml:space="preserve">compute cost-to-sea</w:t>
      </w:r>
    </w:p>
    <w:p>
      <w:pPr>
        <w:pStyle w:val="Compact"/>
        <w:numPr>
          <w:ilvl w:val="0"/>
          <w:numId w:val="1125"/>
        </w:numPr>
      </w:pPr>
      <w:r>
        <w:t xml:space="preserve">build path using decreasing cost</w:t>
      </w:r>
    </w:p>
    <w:p>
      <w:pPr>
        <w:pStyle w:val="Compact"/>
        <w:numPr>
          <w:ilvl w:val="0"/>
          <w:numId w:val="1125"/>
        </w:numPr>
      </w:pPr>
      <w:r>
        <w:t xml:space="preserve">traverse first</w:t>
      </w:r>
      <w:r>
        <w:t xml:space="preserve"> </w:t>
      </w:r>
      <m:oMath>
        <m:r>
          <m:rPr>
            <m:sty m:val="p"/>
          </m:rPr>
          <m:t>⌈</m:t>
        </m:r>
        <m:sSub>
          <m:e>
            <m:r>
              <m:t>D</m:t>
            </m:r>
          </m:e>
          <m:sub>
            <m:r>
              <m:t>t</m:t>
            </m:r>
            <m:r>
              <m:t>r</m:t>
            </m:r>
            <m:r>
              <m:t>a</m:t>
            </m:r>
            <m:r>
              <m:t>v</m:t>
            </m:r>
            <m:r>
              <m:t>e</m:t>
            </m:r>
            <m:r>
              <m:t>l</m:t>
            </m:r>
          </m:sub>
        </m:sSub>
        <m:r>
          <m:rPr>
            <m:sty m:val="p"/>
          </m:rPr>
          <m:t>⌉</m:t>
        </m:r>
      </m:oMath>
      <w:r>
        <w:t xml:space="preserve"> </w:t>
      </w:r>
      <w:r>
        <w:t xml:space="preserve">patches</w:t>
      </w:r>
    </w:p>
    <w:p>
      <w:pPr>
        <w:pStyle w:val="Compact"/>
        <w:numPr>
          <w:ilvl w:val="0"/>
          <w:numId w:val="1125"/>
        </w:numPr>
      </w:pPr>
      <w:r>
        <w:t xml:space="preserve">record visitation and time spent</w:t>
      </w:r>
    </w:p>
    <w:p>
      <w:pPr>
        <w:pStyle w:val="Compact"/>
        <w:numPr>
          <w:ilvl w:val="0"/>
          <w:numId w:val="1125"/>
        </w:numPr>
      </w:pPr>
      <w:r>
        <w:t xml:space="preserve">append to the movement trail</w:t>
      </w:r>
    </w:p>
    <w:bookmarkEnd w:id="193"/>
    <w:bookmarkStart w:id="194" w:name="travel-cost-1"/>
    <w:p>
      <w:pPr>
        <w:pStyle w:val="Heading3"/>
      </w:pPr>
      <w:r>
        <w:rPr>
          <w:rStyle w:val="SectionNumber"/>
        </w:rPr>
        <w:t xml:space="preserve">12.7.4</w:t>
      </w:r>
      <w:r>
        <w:tab/>
      </w:r>
      <w:r>
        <w:t xml:space="preserve">Travel Cost</w:t>
      </w:r>
    </w:p>
    <w:p>
      <w:pPr>
        <w:pStyle w:val="FirstParagraph"/>
      </w:pPr>
      <w:r>
        <w:t xml:space="preserve">Raw cost:</w:t>
      </w:r>
    </w:p>
    <w:p>
      <w:pPr>
        <w:pStyle w:val="BodyText"/>
      </w:pPr>
      <m:oMathPara>
        <m:oMathParaPr>
          <m:jc m:val="center"/>
        </m:oMathParaPr>
        <m:oMath>
          <m:sSub>
            <m:e>
              <m:r>
                <m:rPr>
                  <m:nor/>
                  <m:sty m:val="p"/>
                </m:rPr>
                <m:t>cost</m:t>
              </m:r>
            </m:e>
            <m:sub>
              <m:r>
                <m:rPr>
                  <m:nor/>
                  <m:sty m:val="p"/>
                </m:rPr>
                <m:t>raw</m:t>
              </m:r>
            </m:sub>
          </m:sSub>
          <m:r>
            <m:rPr>
              <m:sty m:val="p"/>
            </m:rPr>
            <m:t>=</m:t>
          </m:r>
          <m:r>
            <m:rPr>
              <m:sty m:val="p"/>
            </m:rPr>
            <m:t>|</m:t>
          </m:r>
          <m:sSub>
            <m:e>
              <m:r>
                <m:t>V</m:t>
              </m:r>
            </m:e>
            <m:sub>
              <m:r>
                <m:rPr>
                  <m:nor/>
                  <m:sty m:val="p"/>
                </m:rPr>
                <m:t>patch</m:t>
              </m:r>
            </m:sub>
          </m:sSub>
          <m:r>
            <m:rPr>
              <m:sty m:val="p"/>
            </m:rPr>
            <m:t>|</m:t>
          </m:r>
          <m:r>
            <m:rPr>
              <m:sty m:val="p"/>
            </m:rPr>
            <m:t>+</m:t>
          </m:r>
          <m:r>
            <m:t>0.5</m:t>
          </m:r>
          <m:r>
            <m:rPr>
              <m:sty m:val="p"/>
            </m:rPr>
            <m:t>⋅</m:t>
          </m:r>
          <m:r>
            <m:rPr>
              <m:sty m:val="p"/>
            </m:rPr>
            <m:t>max</m:t>
          </m:r>
          <m:r>
            <m:rPr>
              <m:sty m:val="p"/>
            </m:rPr>
            <m:t>(</m:t>
          </m:r>
          <m:r>
            <m:t>0</m:t>
          </m:r>
          <m:r>
            <m:rPr>
              <m:sty m:val="p"/>
            </m:rPr>
            <m:t>,</m:t>
          </m:r>
          <m:r>
            <m:rPr>
              <m:sty m:val="p"/>
            </m:rPr>
            <m:t>Δ</m:t>
          </m:r>
          <m:r>
            <m:t>d</m:t>
          </m:r>
          <m:r>
            <m:rPr>
              <m:sty m:val="p"/>
            </m:rPr>
            <m:t>)</m:t>
          </m:r>
          <m:r>
            <m:t>  </m:t>
          </m:r>
          <m:r>
            <m:rPr>
              <m:nor/>
              <m:sty m:val="p"/>
            </m:rPr>
            <m:t>(12.11)</m:t>
          </m:r>
        </m:oMath>
      </m:oMathPara>
    </w:p>
    <w:p>
      <w:pPr>
        <w:pStyle w:val="FirstParagraph"/>
      </w:pPr>
      <w:r>
        <w:t xml:space="preserve">Where:</w:t>
      </w:r>
    </w:p>
    <w:p>
      <w:pPr>
        <w:pStyle w:val="Compact"/>
        <w:numPr>
          <w:ilvl w:val="0"/>
          <w:numId w:val="1126"/>
        </w:numPr>
      </w:pPr>
      <m:oMath>
        <m:r>
          <m:t>c</m:t>
        </m:r>
        <m:r>
          <m:t>o</m:t>
        </m:r>
        <m:r>
          <m:t>s</m:t>
        </m:r>
        <m:sSub>
          <m:e>
            <m:r>
              <m:t>t</m:t>
            </m:r>
          </m:e>
          <m:sub>
            <m:r>
              <m:t>r</m:t>
            </m:r>
            <m:r>
              <m:t>a</m:t>
            </m:r>
            <m:r>
              <m:t>w</m:t>
            </m:r>
          </m:sub>
        </m:sSub>
      </m:oMath>
      <w:r>
        <w:t xml:space="preserve"> </w:t>
      </w:r>
      <w:r>
        <w:t xml:space="preserve">is the base travel cost including velocity and slope</w:t>
      </w:r>
      <w:r>
        <w:t xml:space="preserve"> </w:t>
      </w:r>
      <w:r>
        <w:t xml:space="preserve">(dimensionless).</w:t>
      </w:r>
    </w:p>
    <w:p>
      <w:pPr>
        <w:pStyle w:val="Compact"/>
        <w:numPr>
          <w:ilvl w:val="0"/>
          <w:numId w:val="1126"/>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126"/>
        </w:numPr>
      </w:pPr>
      <m:oMath>
        <m:r>
          <m:rPr>
            <m:sty m:val="p"/>
          </m:rPr>
          <m:t>Δ</m:t>
        </m:r>
        <m:r>
          <m:t>d</m:t>
        </m:r>
      </m:oMath>
      <w:r>
        <w:t xml:space="preserve"> </w:t>
      </w:r>
      <w:r>
        <w:t xml:space="preserve">is the change in depth between patches (m).</w:t>
      </w:r>
    </w:p>
    <w:p>
      <w:pPr>
        <w:pStyle w:val="FirstParagraph"/>
      </w:pPr>
      <w:r>
        <w:t xml:space="preserve">Difficulty scaling:</w:t>
      </w:r>
    </w:p>
    <w:p>
      <w:pPr>
        <w:pStyle w:val="BodyText"/>
      </w:pPr>
      <m:oMathPara>
        <m:oMathParaPr>
          <m:jc m:val="center"/>
        </m:oMathParaPr>
        <m:oMath>
          <m:r>
            <m:rPr>
              <m:nor/>
              <m:sty m:val="p"/>
            </m:rPr>
            <m:t>cost</m:t>
          </m:r>
          <m:r>
            <m:rPr>
              <m:sty m:val="p"/>
            </m:rPr>
            <m:t>=</m:t>
          </m:r>
          <m:sSub>
            <m:e>
              <m:r>
                <m:rPr>
                  <m:nor/>
                  <m:sty m:val="p"/>
                </m:rPr>
                <m:t>cost</m:t>
              </m:r>
            </m:e>
            <m:sub>
              <m:r>
                <m:rPr>
                  <m:nor/>
                  <m:sty m:val="p"/>
                </m:rPr>
                <m:t>raw</m:t>
              </m:r>
            </m:sub>
          </m:sSub>
          <m:r>
            <m:rPr>
              <m:sty m:val="p"/>
            </m:rPr>
            <m:t>⋅</m:t>
          </m:r>
          <m:sSub>
            <m:e>
              <m:r>
                <m:t>D</m:t>
              </m:r>
            </m:e>
            <m:sub>
              <m:r>
                <m:t>f</m:t>
              </m:r>
            </m:sub>
          </m:sSub>
          <m:r>
            <m:t>  </m:t>
          </m:r>
          <m:r>
            <m:rPr>
              <m:nor/>
              <m:sty m:val="p"/>
            </m:rPr>
            <m:t>(12.12)</m:t>
          </m:r>
        </m:oMath>
      </m:oMathPara>
    </w:p>
    <w:p>
      <w:pPr>
        <w:pStyle w:val="FirstParagraph"/>
      </w:pPr>
      <w:r>
        <w:t xml:space="preserve">Where:</w:t>
      </w:r>
    </w:p>
    <w:p>
      <w:pPr>
        <w:numPr>
          <w:ilvl w:val="0"/>
          <w:numId w:val="1127"/>
        </w:numPr>
      </w:pPr>
      <m:oMath>
        <m:r>
          <m:t>c</m:t>
        </m:r>
        <m:r>
          <m:t>o</m:t>
        </m:r>
        <m:r>
          <m:t>s</m:t>
        </m:r>
        <m:r>
          <m:t>t</m:t>
        </m:r>
      </m:oMath>
      <w:r>
        <w:t xml:space="preserve"> </w:t>
      </w:r>
      <w:r>
        <w:t xml:space="preserve">is the difficulty-scaled travel cost per patch (energy</w:t>
      </w:r>
      <w:r>
        <w:t xml:space="preserve"> </w:t>
      </w:r>
      <w:r>
        <w:t xml:space="preserve">units).</w:t>
      </w:r>
    </w:p>
    <w:p>
      <w:pPr>
        <w:numPr>
          <w:ilvl w:val="0"/>
          <w:numId w:val="1127"/>
        </w:numPr>
      </w:pPr>
      <m:oMath>
        <m:r>
          <m:t>c</m:t>
        </m:r>
        <m:r>
          <m:t>o</m:t>
        </m:r>
        <m:r>
          <m:t>s</m:t>
        </m:r>
        <m:sSub>
          <m:e>
            <m:r>
              <m:t>t</m:t>
            </m:r>
          </m:e>
          <m:sub>
            <m:r>
              <m:t>r</m:t>
            </m:r>
            <m:r>
              <m:t>a</m:t>
            </m:r>
            <m:r>
              <m:t>w</m:t>
            </m:r>
          </m:sub>
        </m:sSub>
      </m:oMath>
      <w:r>
        <w:t xml:space="preserve"> </w:t>
      </w:r>
      <w:r>
        <w:t xml:space="preserve">is the base travel cost including velocity and slope</w:t>
      </w:r>
      <w:r>
        <w:t xml:space="preserve"> </w:t>
      </w:r>
      <w:r>
        <w:t xml:space="preserve">(dimensionless).</w:t>
      </w:r>
    </w:p>
    <w:p>
      <w:pPr>
        <w:numPr>
          <w:ilvl w:val="0"/>
          <w:numId w:val="1127"/>
        </w:numPr>
      </w:pPr>
      <m:oMath>
        <m:sSub>
          <m:e>
            <m:r>
              <m:t>D</m:t>
            </m:r>
          </m:e>
          <m:sub>
            <m:r>
              <m:t>f</m:t>
            </m:r>
          </m:sub>
        </m:sSub>
      </m:oMath>
      <w:r>
        <w:t xml:space="preserve"> </w:t>
      </w:r>
      <w:r>
        <w:t xml:space="preserve">is the mapped swimming difficulty index (dimensionless).</w:t>
      </w:r>
    </w:p>
    <w:p>
      <w:pPr>
        <w:pStyle w:val="FirstParagraph"/>
      </w:pPr>
      <w:r>
        <w:t xml:space="preserve">This produces a cost-to-sea field representing hydrodynamic resistance</w:t>
      </w:r>
      <w:r>
        <w:t xml:space="preserve"> </w:t>
      </w:r>
      <w:r>
        <w:t xml:space="preserve">(dimensionless), which is used for route selection.</w:t>
      </w:r>
    </w:p>
    <w:bookmarkEnd w:id="194"/>
    <w:bookmarkStart w:id="195" w:name="swimming-energy-1"/>
    <w:p>
      <w:pPr>
        <w:pStyle w:val="Heading3"/>
      </w:pPr>
      <w:r>
        <w:rPr>
          <w:rStyle w:val="SectionNumber"/>
        </w:rPr>
        <w:t xml:space="preserve">12.7.5</w:t>
      </w:r>
      <w:r>
        <w:tab/>
      </w:r>
      <w:r>
        <w:t xml:space="preserve">Swimming Energy</w:t>
      </w:r>
    </w:p>
    <w:p>
      <w:pPr>
        <w:pStyle w:val="FirstParagraph"/>
      </w:pPr>
      <w:r>
        <w:t xml:space="preserve">Let</w:t>
      </w:r>
      <w:r>
        <w:t xml:space="preserve"> </w:t>
      </w:r>
      <m:oMath>
        <m:r>
          <m:t>β</m:t>
        </m:r>
        <m:r>
          <m:rPr>
            <m:sty m:val="p"/>
          </m:rPr>
          <m:t>=</m:t>
        </m:r>
        <m:r>
          <m:t>0.75</m:t>
        </m:r>
      </m:oMath>
      <w:r>
        <w:t xml:space="preserve">.</w:t>
      </w:r>
    </w:p>
    <w:p>
      <w:pPr>
        <w:pStyle w:val="BodyText"/>
      </w:pPr>
      <w:r>
        <w:t xml:space="preserve">Energy multiplier:</w:t>
      </w:r>
    </w:p>
    <w:p>
      <w:pPr>
        <w:pStyle w:val="BodyText"/>
      </w:pPr>
      <m:oMathPara>
        <m:oMathParaPr>
          <m:jc m:val="center"/>
        </m:oMathParaPr>
        <m:oMath>
          <m:sSub>
            <m:e>
              <m:r>
                <m:t>M</m:t>
              </m:r>
            </m:e>
            <m:sub>
              <m:r>
                <m:t>s</m:t>
              </m:r>
              <m:r>
                <m:t>w</m:t>
              </m:r>
              <m:r>
                <m:t>i</m:t>
              </m:r>
              <m:r>
                <m:t>m</m:t>
              </m:r>
            </m:sub>
          </m:sSub>
          <m:r>
            <m:rPr>
              <m:sty m:val="p"/>
            </m:rPr>
            <m:t>=</m:t>
          </m:r>
          <m:f>
            <m:fPr>
              <m:type m:val="bar"/>
            </m:fPr>
            <m:num>
              <m:sSub>
                <m:e>
                  <m:r>
                    <m:t>D</m:t>
                  </m:r>
                </m:e>
                <m:sub>
                  <m:r>
                    <m:t>f</m:t>
                  </m:r>
                </m:sub>
              </m:sSub>
            </m:num>
            <m:den>
              <m:r>
                <m:t>s</m:t>
              </m:r>
              <m:r>
                <m:t>w</m:t>
              </m:r>
              <m:r>
                <m:t>i</m:t>
              </m:r>
              <m:sSub>
                <m:e>
                  <m:r>
                    <m:t>m</m:t>
                  </m:r>
                </m:e>
                <m:sub>
                  <m:r>
                    <m:t>E</m:t>
                  </m:r>
                  <m:r>
                    <m:t>f</m:t>
                  </m:r>
                  <m:r>
                    <m:t>f</m:t>
                  </m:r>
                </m:sub>
              </m:sSub>
            </m:den>
          </m:f>
          <m:r>
            <m:t>  </m:t>
          </m:r>
          <m:r>
            <m:rPr>
              <m:nor/>
              <m:sty m:val="p"/>
            </m:rPr>
            <m:t>(12.13)</m:t>
          </m:r>
        </m:oMath>
      </m:oMathPara>
    </w:p>
    <w:p>
      <w:pPr>
        <w:pStyle w:val="FirstParagraph"/>
      </w:pPr>
      <w:r>
        <w:t xml:space="preserve">Where:</w:t>
      </w:r>
    </w:p>
    <w:p>
      <w:pPr>
        <w:pStyle w:val="Compact"/>
        <w:numPr>
          <w:ilvl w:val="0"/>
          <w:numId w:val="1128"/>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128"/>
        </w:numPr>
      </w:pPr>
      <m:oMath>
        <m:sSub>
          <m:e>
            <m:r>
              <m:t>D</m:t>
            </m:r>
          </m:e>
          <m:sub>
            <m:r>
              <m:t>f</m:t>
            </m:r>
          </m:sub>
        </m:sSub>
      </m:oMath>
      <w:r>
        <w:t xml:space="preserve"> </w:t>
      </w:r>
      <w:r>
        <w:t xml:space="preserve">is the mapped swimming difficulty index (dimensionless).</w:t>
      </w:r>
    </w:p>
    <w:p>
      <w:pPr>
        <w:pStyle w:val="Compact"/>
        <w:numPr>
          <w:ilvl w:val="0"/>
          <w:numId w:val="1128"/>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FirstParagraph"/>
      </w:pPr>
      <w:r>
        <w:t xml:space="preserve">Energy cost:</w:t>
      </w:r>
    </w:p>
    <w:p>
      <w:pPr>
        <w:pStyle w:val="BodyText"/>
      </w:pPr>
      <m:oMathPara>
        <m:oMathParaPr>
          <m:jc m:val="center"/>
        </m:oMathParaPr>
        <m:oMath>
          <m:sSub>
            <m:e>
              <m:r>
                <m:t>E</m:t>
              </m:r>
            </m:e>
            <m:sub>
              <m:r>
                <m:rPr>
                  <m:nor/>
                  <m:sty m:val="p"/>
                </m:rPr>
                <m:t>swim</m:t>
              </m:r>
            </m:sub>
          </m:sSub>
          <m:r>
            <m:rPr>
              <m:sty m:val="p"/>
            </m:rPr>
            <m:t>=</m:t>
          </m:r>
          <m:r>
            <m:t>s</m:t>
          </m:r>
          <m:r>
            <m:t>w</m:t>
          </m:r>
          <m:r>
            <m:t>i</m:t>
          </m:r>
          <m:sSub>
            <m:e>
              <m:r>
                <m:t>m</m:t>
              </m:r>
            </m:e>
            <m:sub>
              <m:r>
                <m:t>b</m:t>
              </m:r>
              <m:r>
                <m:t>a</m:t>
              </m:r>
              <m:r>
                <m:t>s</m:t>
              </m:r>
              <m:r>
                <m:t>e</m:t>
              </m:r>
            </m:sub>
          </m:sSub>
          <m:r>
            <m:rPr>
              <m:sty m:val="p"/>
            </m:rPr>
            <m:t>⋅</m:t>
          </m:r>
          <m:sSubSup>
            <m:e>
              <m:r>
                <m:t>M</m:t>
              </m:r>
            </m:e>
            <m:sub>
              <m:r>
                <m:t>s</m:t>
              </m:r>
              <m:r>
                <m:t>w</m:t>
              </m:r>
              <m:r>
                <m:t>i</m:t>
              </m:r>
              <m:r>
                <m:t>m</m:t>
              </m:r>
            </m:sub>
            <m:sup>
              <m:r>
                <m:t>β</m:t>
              </m:r>
            </m:sup>
          </m:sSubSup>
          <m:r>
            <m:t>  </m:t>
          </m:r>
          <m:r>
            <m:rPr>
              <m:nor/>
              <m:sty m:val="p"/>
            </m:rPr>
            <m:t>(12.14)</m:t>
          </m:r>
        </m:oMath>
      </m:oMathPara>
    </w:p>
    <w:p>
      <w:pPr>
        <w:pStyle w:val="FirstParagraph"/>
      </w:pPr>
      <w:r>
        <w:t xml:space="preserve">Where:</w:t>
      </w:r>
    </w:p>
    <w:p>
      <w:pPr>
        <w:numPr>
          <w:ilvl w:val="0"/>
          <w:numId w:val="1129"/>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numPr>
          <w:ilvl w:val="0"/>
          <w:numId w:val="1129"/>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numPr>
          <w:ilvl w:val="0"/>
          <w:numId w:val="1129"/>
        </w:numPr>
      </w:pPr>
      <m:oMath>
        <m:sSub>
          <m:e>
            <m:r>
              <m:t>M</m:t>
            </m:r>
          </m:e>
          <m:sub>
            <m:r>
              <m:t>s</m:t>
            </m:r>
            <m:r>
              <m:t>w</m:t>
            </m:r>
            <m:r>
              <m:t>i</m:t>
            </m:r>
            <m:r>
              <m:t>m</m:t>
            </m:r>
          </m:sub>
        </m:sSub>
      </m:oMath>
      <w:r>
        <w:t xml:space="preserve"> </w:t>
      </w:r>
      <w:r>
        <w:t xml:space="preserve">is the swimming energy multiplier (dimensionless).</w:t>
      </w:r>
    </w:p>
    <w:p>
      <w:pPr>
        <w:numPr>
          <w:ilvl w:val="0"/>
          <w:numId w:val="1129"/>
        </w:numPr>
      </w:pPr>
      <m:oMath>
        <m:r>
          <m:t>β</m:t>
        </m:r>
      </m:oMath>
      <w:r>
        <w:t xml:space="preserve"> </w:t>
      </w:r>
      <w:r>
        <w:t xml:space="preserve">is the exponent controlling swimming cost scaling</w:t>
      </w:r>
      <w:r>
        <w:t xml:space="preserve"> </w:t>
      </w:r>
      <w:r>
        <w:t xml:space="preserve">(dimensionless).</w:t>
      </w:r>
    </w:p>
    <w:p>
      <w:pPr>
        <w:pStyle w:val="FirstParagraph"/>
      </w:pPr>
      <w:r>
        <w:t xml:space="preserve">Energy update:</w:t>
      </w:r>
    </w:p>
    <w:p>
      <w:pPr>
        <w:pStyle w:val="BodyText"/>
      </w:pPr>
      <m:oMathPara>
        <m:oMathParaPr>
          <m:jc m:val="center"/>
        </m:oMathParaPr>
        <m:oMath>
          <m:sSub>
            <m:e>
              <m:r>
                <m:t>E</m:t>
              </m:r>
            </m:e>
            <m:sub>
              <m:r>
                <m:rPr>
                  <m:nor/>
                  <m:sty m:val="p"/>
                </m:rPr>
                <m:t>agent</m:t>
              </m:r>
            </m:sub>
          </m:sSub>
          <m:r>
            <m:rPr>
              <m:sty m:val="p"/>
            </m:rPr>
            <m:t>=</m:t>
          </m:r>
          <m:r>
            <m:rPr>
              <m:sty m:val="p"/>
            </m:rPr>
            <m:t>max</m:t>
          </m:r>
          <m:d>
            <m:dPr>
              <m:begChr m:val="("/>
              <m:sepChr m:val=""/>
              <m:endChr m:val=")"/>
              <m:grow/>
            </m:dPr>
            <m:e>
              <m:r>
                <m:t>0</m:t>
              </m:r>
              <m:r>
                <m:rPr>
                  <m:sty m:val="p"/>
                </m:rPr>
                <m:t>,</m:t>
              </m:r>
              <m:r>
                <m:t> </m:t>
              </m:r>
              <m:sSub>
                <m:e>
                  <m:r>
                    <m:t>E</m:t>
                  </m:r>
                </m:e>
                <m:sub>
                  <m:r>
                    <m:rPr>
                      <m:nor/>
                      <m:sty m:val="p"/>
                    </m:rPr>
                    <m:t>agent</m:t>
                  </m:r>
                </m:sub>
              </m:sSub>
              <m:r>
                <m:rPr>
                  <m:sty m:val="p"/>
                </m:rPr>
                <m:t>−</m:t>
              </m:r>
              <m:sSub>
                <m:e>
                  <m:r>
                    <m:t>E</m:t>
                  </m:r>
                </m:e>
                <m:sub>
                  <m:r>
                    <m:rPr>
                      <m:nor/>
                      <m:sty m:val="p"/>
                    </m:rPr>
                    <m:t>swim</m:t>
                  </m:r>
                </m:sub>
              </m:sSub>
            </m:e>
          </m:d>
          <m:r>
            <m:t>  </m:t>
          </m:r>
          <m:r>
            <m:rPr>
              <m:nor/>
              <m:sty m:val="p"/>
            </m:rPr>
            <m:t>(12.15)</m:t>
          </m:r>
        </m:oMath>
      </m:oMathPara>
    </w:p>
    <w:p>
      <w:pPr>
        <w:pStyle w:val="FirstParagraph"/>
      </w:pPr>
      <w:r>
        <w:t xml:space="preserve">Where:</w:t>
      </w:r>
    </w:p>
    <w:p>
      <w:pPr>
        <w:pStyle w:val="Compact"/>
        <w:numPr>
          <w:ilvl w:val="0"/>
          <w:numId w:val="1130"/>
        </w:numPr>
      </w:pPr>
      <m:oMath>
        <m:sSub>
          <m:e>
            <m:r>
              <m:t>E</m:t>
            </m:r>
          </m:e>
          <m:sub>
            <m:r>
              <m:t>f</m:t>
            </m:r>
            <m:r>
              <m:t>a</m:t>
            </m:r>
            <m:r>
              <m:t>c</m:t>
            </m:r>
            <m:r>
              <m:t>t</m:t>
            </m:r>
            <m:r>
              <m:t>o</m:t>
            </m:r>
            <m:r>
              <m:t>r</m:t>
            </m:r>
          </m:sub>
        </m:sSub>
      </m:oMath>
      <w:r>
        <w:t xml:space="preserve"> </w:t>
      </w:r>
      <w:r>
        <w:t xml:space="preserve">is the normalized energy level of the agent (energy</w:t>
      </w:r>
      <w:r>
        <w:t xml:space="preserve"> </w:t>
      </w:r>
      <w:r>
        <w:t xml:space="preserve">units).</w:t>
      </w:r>
    </w:p>
    <w:p>
      <w:pPr>
        <w:pStyle w:val="Compact"/>
        <w:numPr>
          <w:ilvl w:val="0"/>
          <w:numId w:val="1130"/>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bookmarkEnd w:id="195"/>
    <w:bookmarkEnd w:id="196"/>
    <w:bookmarkStart w:id="197" w:name="netlogo-implementation-8"/>
    <w:p>
      <w:pPr>
        <w:pStyle w:val="Heading2"/>
      </w:pPr>
      <w:r>
        <w:rPr>
          <w:rStyle w:val="SectionNumber"/>
        </w:rPr>
        <w:t xml:space="preserve">12.8</w:t>
      </w:r>
      <w:r>
        <w:tab/>
      </w:r>
      <w:r>
        <w:t xml:space="preserve">NetLogo Implementation</w:t>
      </w:r>
    </w:p>
    <w:p>
      <w:pPr>
        <w:pStyle w:val="SourceCode"/>
      </w:pPr>
      <w:r>
        <w:br/>
      </w:r>
      <w:r>
        <w:rPr>
          <w:rStyle w:val="VerbatimChar"/>
        </w:rPr>
        <w:t xml:space="preserve">;; ===================================================================</w:t>
      </w:r>
      <w:r>
        <w:br/>
      </w:r>
      <w:r>
        <w:rPr>
          <w:rStyle w:val="VerbatimChar"/>
        </w:rPr>
        <w:t xml:space="preserve">;;  SEAWARD MOVEMENT + HYDRODYNAMIC SWIMMING SUBMODEL DECLARATIONS</w:t>
      </w:r>
      <w:r>
        <w:br/>
      </w:r>
      <w:r>
        <w:rPr>
          <w:rStyle w:val="VerbatimChar"/>
        </w:rPr>
        <w:t xml:space="preserve">;; ===================================================================</w:t>
      </w:r>
      <w:r>
        <w:br/>
      </w:r>
      <w:r>
        <w:br/>
      </w:r>
      <w:r>
        <w:rPr>
          <w:rStyle w:val="VerbatimChar"/>
        </w:rPr>
        <w:t xml:space="preserve">globals [</w:t>
      </w:r>
      <w:r>
        <w:br/>
      </w:r>
      <w:r>
        <w:br/>
      </w:r>
      <w:r>
        <w:rPr>
          <w:rStyle w:val="VerbatimChar"/>
        </w:rPr>
        <w:t xml:space="preserve">  ;; Velocity normalization bounds</w:t>
      </w:r>
      <w:r>
        <w:br/>
      </w:r>
      <w:r>
        <w:rPr>
          <w:rStyle w:val="VerbatimChar"/>
        </w:rPr>
        <w:t xml:space="preserve">  max-seaward-velocity</w:t>
      </w:r>
      <w:r>
        <w:br/>
      </w:r>
      <w:r>
        <w:rPr>
          <w:rStyle w:val="VerbatimChar"/>
        </w:rPr>
        <w:t xml:space="preserve">  max-landward-velocity</w:t>
      </w:r>
      <w:r>
        <w:br/>
      </w:r>
      <w:r>
        <w:rPr>
          <w:rStyle w:val="VerbatimChar"/>
        </w:rPr>
        <w:t xml:space="preserve">]</w:t>
      </w:r>
      <w:r>
        <w:br/>
      </w:r>
      <w:r>
        <w:br/>
      </w:r>
      <w:r>
        <w:rPr>
          <w:rStyle w:val="VerbatimChar"/>
        </w:rPr>
        <w:t xml:space="preserve">patches-own [</w:t>
      </w:r>
      <w:r>
        <w:br/>
      </w:r>
      <w:r>
        <w:br/>
      </w:r>
      <w:r>
        <w:rPr>
          <w:rStyle w:val="VerbatimChar"/>
        </w:rPr>
        <w:t xml:space="preserve">  ;; Environmental attributes</w:t>
      </w:r>
      <w:r>
        <w:br/>
      </w:r>
      <w:r>
        <w:rPr>
          <w:rStyle w:val="VerbatimChar"/>
        </w:rPr>
        <w:t xml:space="preserve">  velocity</w:t>
      </w:r>
      <w:r>
        <w:br/>
      </w:r>
      <w:r>
        <w:rPr>
          <w:rStyle w:val="VerbatimChar"/>
        </w:rPr>
        <w:t xml:space="preserve">  depth</w:t>
      </w:r>
      <w:r>
        <w:br/>
      </w:r>
      <w:r>
        <w:rPr>
          <w:rStyle w:val="VerbatimChar"/>
        </w:rPr>
        <w:t xml:space="preserve">  patch-terrain   ;; "water" or "land"</w:t>
      </w:r>
      <w:r>
        <w:br/>
      </w:r>
      <w:r>
        <w:br/>
      </w:r>
      <w:r>
        <w:rPr>
          <w:rStyle w:val="VerbatimChar"/>
        </w:rPr>
        <w:t xml:space="preserve">  ;; Least-cost routing fields</w:t>
      </w:r>
      <w:r>
        <w:br/>
      </w:r>
      <w:r>
        <w:rPr>
          <w:rStyle w:val="VerbatimChar"/>
        </w:rPr>
        <w:t xml:space="preserve">  cost-to-home</w:t>
      </w:r>
      <w:r>
        <w:br/>
      </w:r>
      <w:r>
        <w:rPr>
          <w:rStyle w:val="VerbatimChar"/>
        </w:rPr>
        <w:t xml:space="preserve">  cost-to-sea</w:t>
      </w:r>
      <w:r>
        <w:br/>
      </w:r>
      <w:r>
        <w:rPr>
          <w:rStyle w:val="VerbatimChar"/>
        </w:rPr>
        <w:t xml:space="preserve">  cost-to-prey</w:t>
      </w:r>
      <w:r>
        <w:br/>
      </w:r>
      <w:r>
        <w:br/>
      </w:r>
      <w:r>
        <w:rPr>
          <w:rStyle w:val="VerbatimChar"/>
        </w:rPr>
        <w:t xml:space="preserve">  ;; Tracking fish patch-level behavior</w:t>
      </w:r>
      <w:r>
        <w:br/>
      </w:r>
      <w:r>
        <w:rPr>
          <w:rStyle w:val="VerbatimChar"/>
        </w:rPr>
        <w:t xml:space="preserve">  visits-by-fish</w:t>
      </w:r>
      <w:r>
        <w:br/>
      </w:r>
      <w:r>
        <w:rPr>
          <w:rStyle w:val="VerbatimChar"/>
        </w:rPr>
        <w:t xml:space="preserve">  ticks-spent-fish</w:t>
      </w:r>
      <w:r>
        <w:br/>
      </w:r>
      <w:r>
        <w:rPr>
          <w:rStyle w:val="VerbatimChar"/>
        </w:rPr>
        <w:t xml:space="preserve">]</w:t>
      </w:r>
      <w:r>
        <w:br/>
      </w:r>
      <w:r>
        <w:br/>
      </w:r>
      <w:r>
        <w:rPr>
          <w:rStyle w:val="VerbatimChar"/>
        </w:rPr>
        <w:t xml:space="preserve">turtles-own [</w:t>
      </w:r>
      <w:r>
        <w:br/>
      </w:r>
      <w:r>
        <w:br/>
      </w:r>
      <w:r>
        <w:rPr>
          <w:rStyle w:val="VerbatimChar"/>
        </w:rPr>
        <w:t xml:space="preserve">  ;; Body condition</w:t>
      </w:r>
      <w:r>
        <w:br/>
      </w:r>
      <w:r>
        <w:rPr>
          <w:rStyle w:val="VerbatimChar"/>
        </w:rPr>
        <w:t xml:space="preserve">  weight</w:t>
      </w:r>
      <w:r>
        <w:br/>
      </w:r>
      <w:r>
        <w:br/>
      </w:r>
      <w:r>
        <w:rPr>
          <w:rStyle w:val="VerbatimChar"/>
        </w:rPr>
        <w:t xml:space="preserve">  ;; Swimming behavior</w:t>
      </w:r>
      <w:r>
        <w:br/>
      </w:r>
      <w:r>
        <w:rPr>
          <w:rStyle w:val="VerbatimChar"/>
        </w:rPr>
        <w:t xml:space="preserve">  speed</w:t>
      </w:r>
      <w:r>
        <w:br/>
      </w:r>
      <w:r>
        <w:rPr>
          <w:rStyle w:val="VerbatimChar"/>
        </w:rPr>
        <w:t xml:space="preserve">  prev-speed</w:t>
      </w:r>
      <w:r>
        <w:br/>
      </w:r>
      <w:r>
        <w:rPr>
          <w:rStyle w:val="VerbatimChar"/>
        </w:rPr>
        <w:t xml:space="preserve">  max-speed</w:t>
      </w:r>
      <w:r>
        <w:br/>
      </w:r>
      <w:r>
        <w:rPr>
          <w:rStyle w:val="VerbatimChar"/>
        </w:rPr>
        <w:t xml:space="preserve">  min-speed</w:t>
      </w:r>
      <w:r>
        <w:br/>
      </w:r>
      <w:r>
        <w:rPr>
          <w:rStyle w:val="VerbatimChar"/>
        </w:rPr>
        <w:t xml:space="preserve">  swim-efficiency</w:t>
      </w:r>
      <w:r>
        <w:br/>
      </w:r>
      <w:r>
        <w:br/>
      </w:r>
      <w:r>
        <w:rPr>
          <w:rStyle w:val="VerbatimChar"/>
        </w:rPr>
        <w:t xml:space="preserve">  ;; Hydrodynamic resistance</w:t>
      </w:r>
      <w:r>
        <w:br/>
      </w:r>
      <w:r>
        <w:rPr>
          <w:rStyle w:val="VerbatimChar"/>
        </w:rPr>
        <w:t xml:space="preserve">  difficulty-factor</w:t>
      </w:r>
      <w:r>
        <w:br/>
      </w:r>
      <w:r>
        <w:br/>
      </w:r>
      <w:r>
        <w:rPr>
          <w:rStyle w:val="VerbatimChar"/>
        </w:rPr>
        <w:t xml:space="preserve">  ;; Energetics</w:t>
      </w:r>
      <w:r>
        <w:br/>
      </w:r>
      <w:r>
        <w:rPr>
          <w:rStyle w:val="VerbatimChar"/>
        </w:rPr>
        <w:t xml:space="preserve">  E-swim</w:t>
      </w:r>
      <w:r>
        <w:br/>
      </w:r>
      <w:r>
        <w:rPr>
          <w:rStyle w:val="VerbatimChar"/>
        </w:rPr>
        <w:t xml:space="preserve">  swim-base</w:t>
      </w:r>
      <w:r>
        <w:br/>
      </w:r>
      <w:r>
        <w:br/>
      </w:r>
      <w:r>
        <w:rPr>
          <w:rStyle w:val="VerbatimChar"/>
        </w:rPr>
        <w:t xml:space="preserve">  ;; Movement targets</w:t>
      </w:r>
      <w:r>
        <w:br/>
      </w:r>
      <w:r>
        <w:rPr>
          <w:rStyle w:val="VerbatimChar"/>
        </w:rPr>
        <w:t xml:space="preserve">  home-patch</w:t>
      </w:r>
      <w:r>
        <w:br/>
      </w:r>
      <w:r>
        <w:rPr>
          <w:rStyle w:val="VerbatimChar"/>
        </w:rPr>
        <w:t xml:space="preserve">  migration-patch</w:t>
      </w:r>
      <w:r>
        <w:br/>
      </w:r>
      <w:r>
        <w:br/>
      </w:r>
      <w:r>
        <w:rPr>
          <w:rStyle w:val="VerbatimChar"/>
        </w:rPr>
        <w:t xml:space="preserve">  ;; Movement memory</w:t>
      </w:r>
      <w:r>
        <w:br/>
      </w:r>
      <w:r>
        <w:rPr>
          <w:rStyle w:val="VerbatimChar"/>
        </w:rPr>
        <w:t xml:space="preserve">  planned-path</w:t>
      </w:r>
      <w:r>
        <w:br/>
      </w:r>
      <w:r>
        <w:rPr>
          <w:rStyle w:val="VerbatimChar"/>
        </w:rPr>
        <w:t xml:space="preserve">  trail</w:t>
      </w:r>
      <w:r>
        <w:br/>
      </w:r>
      <w:r>
        <w:rPr>
          <w:rStyle w:val="VerbatimChar"/>
        </w:rPr>
        <w:t xml:space="preserve">  previous-patch</w:t>
      </w:r>
      <w:r>
        <w:br/>
      </w:r>
      <w:r>
        <w:rPr>
          <w:rStyle w:val="VerbatimChar"/>
        </w:rPr>
        <w:t xml:space="preserve">  previous-x</w:t>
      </w:r>
      <w:r>
        <w:br/>
      </w:r>
      <w:r>
        <w:rPr>
          <w:rStyle w:val="VerbatimChar"/>
        </w:rPr>
        <w:t xml:space="preserve">  previous-y</w:t>
      </w:r>
      <w:r>
        <w:br/>
      </w:r>
      <w:r>
        <w:rPr>
          <w:rStyle w:val="VerbatimChar"/>
        </w:rPr>
        <w:t xml:space="preserve">]</w:t>
      </w:r>
      <w:r>
        <w:br/>
      </w:r>
      <w:r>
        <w:br/>
      </w:r>
      <w:r>
        <w:rPr>
          <w:rStyle w:val="VerbatimChar"/>
        </w:rPr>
        <w:t xml:space="preserve">;; ===================================================================</w:t>
      </w:r>
      <w:r>
        <w:br/>
      </w:r>
      <w:r>
        <w:rPr>
          <w:rStyle w:val="VerbatimChar"/>
        </w:rPr>
        <w:t xml:space="preserve">;;  SEAWARD MOVEMENT + HYDRODYNAMIC SWIMMING SUBMODEL</w:t>
      </w:r>
      <w:r>
        <w:br/>
      </w:r>
      <w:r>
        <w:rPr>
          <w:rStyle w:val="VerbatimChar"/>
        </w:rPr>
        <w:t xml:space="preserve">;; ===================================================================</w:t>
      </w:r>
      <w:r>
        <w:br/>
      </w:r>
      <w:r>
        <w:br/>
      </w:r>
      <w:r>
        <w:rPr>
          <w:rStyle w:val="VerbatimChar"/>
        </w:rPr>
        <w:t xml:space="preserve">;; -------------------------------------------------------------------</w:t>
      </w:r>
      <w:r>
        <w:br/>
      </w:r>
      <w:r>
        <w:rPr>
          <w:rStyle w:val="VerbatimChar"/>
        </w:rPr>
        <w:t xml:space="preserve">;;  Swimming Difficulty (Seaward)</w:t>
      </w:r>
      <w:r>
        <w:br/>
      </w:r>
      <w:r>
        <w:rPr>
          <w:rStyle w:val="VerbatimChar"/>
        </w:rPr>
        <w:t xml:space="preserve">;; -------------------------------------------------------------------</w:t>
      </w:r>
      <w:r>
        <w:br/>
      </w:r>
      <w:r>
        <w:rPr>
          <w:rStyle w:val="VerbatimChar"/>
        </w:rPr>
        <w:t xml:space="preserve">to calculate-difficulty-seaward</w:t>
      </w:r>
      <w:r>
        <w:br/>
      </w:r>
      <w:r>
        <w:rPr>
          <w:rStyle w:val="VerbatimChar"/>
        </w:rPr>
        <w:t xml:space="preserve">  </w:t>
      </w:r>
      <w:r>
        <w:br/>
      </w:r>
      <w:r>
        <w:rPr>
          <w:rStyle w:val="VerbatimChar"/>
        </w:rPr>
        <w:t xml:space="preserve">  let M-max max [weight] of breed</w:t>
      </w:r>
      <w:r>
        <w:br/>
      </w:r>
      <w:r>
        <w:rPr>
          <w:rStyle w:val="VerbatimChar"/>
        </w:rPr>
        <w:t xml:space="preserve">  let M-agent weight</w:t>
      </w:r>
      <w:r>
        <w:br/>
      </w:r>
      <w:r>
        <w:rPr>
          <w:rStyle w:val="VerbatimChar"/>
        </w:rPr>
        <w:t xml:space="preserve">  let V-max max-landward-velocity</w:t>
      </w:r>
      <w:r>
        <w:br/>
      </w:r>
      <w:r>
        <w:rPr>
          <w:rStyle w:val="VerbatimChar"/>
        </w:rPr>
        <w:t xml:space="preserve">  let V-min max-seaward-velocity</w:t>
      </w:r>
      <w:r>
        <w:br/>
      </w:r>
      <w:r>
        <w:rPr>
          <w:rStyle w:val="VerbatimChar"/>
        </w:rPr>
        <w:t xml:space="preserve">  let k 0.75</w:t>
      </w:r>
      <w:r>
        <w:br/>
      </w:r>
      <w:r>
        <w:br/>
      </w:r>
      <w:r>
        <w:rPr>
          <w:rStyle w:val="VerbatimChar"/>
        </w:rPr>
        <w:t xml:space="preserve">  let normalized-velocity (velocity - V-min) / (V-max - V-min)</w:t>
      </w:r>
      <w:r>
        <w:br/>
      </w:r>
      <w:r>
        <w:br/>
      </w:r>
      <w:r>
        <w:rPr>
          <w:rStyle w:val="VerbatimChar"/>
        </w:rPr>
        <w:t xml:space="preserve">  let Df-raw (normalized-velocity / (M-agent / M-max)) ^ k</w:t>
      </w:r>
      <w:r>
        <w:br/>
      </w:r>
      <w:r>
        <w:br/>
      </w:r>
      <w:r>
        <w:rPr>
          <w:rStyle w:val="VerbatimChar"/>
        </w:rPr>
        <w:t xml:space="preserve">  set difficulty-factor (1 + 9 * Df-raw)</w:t>
      </w:r>
      <w:r>
        <w:br/>
      </w:r>
      <w:r>
        <w:rPr>
          <w:rStyle w:val="VerbatimChar"/>
        </w:rPr>
        <w:t xml:space="preserve">  set difficulty-factor max list 1 (min list 10 difficulty-factor)</w:t>
      </w:r>
      <w:r>
        <w:br/>
      </w:r>
      <w:r>
        <w:rPr>
          <w:rStyle w:val="VerbatimChar"/>
        </w:rPr>
        <w:t xml:space="preserve">end</w:t>
      </w:r>
      <w:r>
        <w:br/>
      </w:r>
      <w:r>
        <w:br/>
      </w:r>
      <w:r>
        <w:br/>
      </w:r>
      <w:r>
        <w:rPr>
          <w:rStyle w:val="VerbatimChar"/>
        </w:rPr>
        <w:t xml:space="preserve">;; -------------------------------------------------------------------</w:t>
      </w:r>
      <w:r>
        <w:br/>
      </w:r>
      <w:r>
        <w:rPr>
          <w:rStyle w:val="VerbatimChar"/>
        </w:rPr>
        <w:t xml:space="preserve">;;  Swimming Speed (Seaward)</w:t>
      </w:r>
      <w:r>
        <w:br/>
      </w:r>
      <w:r>
        <w:rPr>
          <w:rStyle w:val="VerbatimChar"/>
        </w:rPr>
        <w:t xml:space="preserve">;; -------------------------------------------------------------------</w:t>
      </w:r>
      <w:r>
        <w:br/>
      </w:r>
      <w:r>
        <w:rPr>
          <w:rStyle w:val="VerbatimChar"/>
        </w:rPr>
        <w:t xml:space="preserve">to calculate-swimming-speed-seaward</w:t>
      </w:r>
      <w:r>
        <w:br/>
      </w:r>
      <w:r>
        <w:rPr>
          <w:rStyle w:val="VerbatimChar"/>
        </w:rPr>
        <w:t xml:space="preserve">  </w:t>
      </w:r>
      <w:r>
        <w:br/>
      </w:r>
      <w:r>
        <w:rPr>
          <w:rStyle w:val="VerbatimChar"/>
        </w:rPr>
        <w:t xml:space="preserve">  let k 0.75</w:t>
      </w:r>
      <w:r>
        <w:br/>
      </w:r>
      <w:r>
        <w:rPr>
          <w:rStyle w:val="VerbatimChar"/>
        </w:rPr>
        <w:t xml:space="preserve">  let energy-factor (energy / 100)</w:t>
      </w:r>
      <w:r>
        <w:br/>
      </w:r>
      <w:r>
        <w:br/>
      </w:r>
      <w:r>
        <w:rPr>
          <w:rStyle w:val="VerbatimChar"/>
        </w:rPr>
        <w:t xml:space="preserve">  let velocity-impact (k * velocity * 300)</w:t>
      </w:r>
      <w:r>
        <w:br/>
      </w:r>
      <w:r>
        <w:br/>
      </w:r>
      <w:r>
        <w:rPr>
          <w:rStyle w:val="VerbatimChar"/>
        </w:rPr>
        <w:t xml:space="preserve">  let desired-speed </w:t>
      </w:r>
      <w:r>
        <w:br/>
      </w:r>
      <w:r>
        <w:rPr>
          <w:rStyle w:val="VerbatimChar"/>
        </w:rPr>
        <w:t xml:space="preserve">    (max-speed * energy-factor / difficulty-factor)</w:t>
      </w:r>
      <w:r>
        <w:br/>
      </w:r>
      <w:r>
        <w:rPr>
          <w:rStyle w:val="VerbatimChar"/>
        </w:rPr>
        <w:t xml:space="preserve">      + velocity-impact</w:t>
      </w:r>
      <w:r>
        <w:br/>
      </w:r>
      <w:r>
        <w:br/>
      </w:r>
      <w:r>
        <w:rPr>
          <w:rStyle w:val="VerbatimChar"/>
        </w:rPr>
        <w:t xml:space="preserve">  set desired-speed </w:t>
      </w:r>
      <w:r>
        <w:br/>
      </w:r>
      <w:r>
        <w:rPr>
          <w:rStyle w:val="VerbatimChar"/>
        </w:rPr>
        <w:t xml:space="preserve">      min list max-speed (max list min-speed desired-speed)</w:t>
      </w:r>
      <w:r>
        <w:br/>
      </w:r>
      <w:r>
        <w:br/>
      </w:r>
      <w:r>
        <w:rPr>
          <w:rStyle w:val="VerbatimChar"/>
        </w:rPr>
        <w:t xml:space="preserve">  let max-speed-change 0.5</w:t>
      </w:r>
      <w:r>
        <w:br/>
      </w:r>
      <w:r>
        <w:rPr>
          <w:rStyle w:val="VerbatimChar"/>
        </w:rPr>
        <w:t xml:space="preserve">  set max-speed-change (max-speed-change * swim-efficiency)</w:t>
      </w:r>
      <w:r>
        <w:br/>
      </w:r>
      <w:r>
        <w:br/>
      </w:r>
      <w:r>
        <w:rPr>
          <w:rStyle w:val="VerbatimChar"/>
        </w:rPr>
        <w:t xml:space="preserve">  if abs(desired-speed - prev-speed) &gt; max-speed-change [</w:t>
      </w:r>
      <w:r>
        <w:br/>
      </w:r>
      <w:r>
        <w:rPr>
          <w:rStyle w:val="VerbatimChar"/>
        </w:rPr>
        <w:t xml:space="preserve">    if desired-speed &gt; prev-speed [</w:t>
      </w:r>
      <w:r>
        <w:br/>
      </w:r>
      <w:r>
        <w:rPr>
          <w:rStyle w:val="VerbatimChar"/>
        </w:rPr>
        <w:t xml:space="preserve">      set speed prev-speed + max-speed-change</w:t>
      </w:r>
      <w:r>
        <w:br/>
      </w:r>
      <w:r>
        <w:rPr>
          <w:rStyle w:val="VerbatimChar"/>
        </w:rPr>
        <w:t xml:space="preserve">    ]</w:t>
      </w:r>
      <w:r>
        <w:br/>
      </w:r>
      <w:r>
        <w:rPr>
          <w:rStyle w:val="VerbatimChar"/>
        </w:rPr>
        <w:t xml:space="preserve">    if desired-speed &lt; prev-speed [</w:t>
      </w:r>
      <w:r>
        <w:br/>
      </w:r>
      <w:r>
        <w:rPr>
          <w:rStyle w:val="VerbatimChar"/>
        </w:rPr>
        <w:t xml:space="preserve">      set speed prev-speed - max-speed-change</w:t>
      </w:r>
      <w:r>
        <w:br/>
      </w:r>
      <w:r>
        <w:rPr>
          <w:rStyle w:val="VerbatimChar"/>
        </w:rPr>
        <w:t xml:space="preserve">    ]</w:t>
      </w:r>
      <w:r>
        <w:br/>
      </w:r>
      <w:r>
        <w:rPr>
          <w:rStyle w:val="VerbatimChar"/>
        </w:rPr>
        <w:t xml:space="preserve">  ]</w:t>
      </w:r>
      <w:r>
        <w:br/>
      </w:r>
      <w:r>
        <w:br/>
      </w:r>
      <w:r>
        <w:rPr>
          <w:rStyle w:val="VerbatimChar"/>
        </w:rPr>
        <w:t xml:space="preserve">  if abs(desired-speed - prev-speed) &lt;= max-speed-change [</w:t>
      </w:r>
      <w:r>
        <w:br/>
      </w:r>
      <w:r>
        <w:rPr>
          <w:rStyle w:val="VerbatimChar"/>
        </w:rPr>
        <w:t xml:space="preserve">    set speed desired-speed</w:t>
      </w:r>
      <w:r>
        <w:br/>
      </w:r>
      <w:r>
        <w:rPr>
          <w:rStyle w:val="VerbatimChar"/>
        </w:rPr>
        <w:t xml:space="preserve">  ]</w:t>
      </w:r>
      <w:r>
        <w:br/>
      </w:r>
      <w:r>
        <w:br/>
      </w:r>
      <w:r>
        <w:rPr>
          <w:rStyle w:val="VerbatimChar"/>
        </w:rPr>
        <w:t xml:space="preserve">  set prev-speed speed</w:t>
      </w:r>
      <w:r>
        <w:br/>
      </w:r>
      <w:r>
        <w:rPr>
          <w:rStyle w:val="VerbatimChar"/>
        </w:rPr>
        <w:t xml:space="preserve">end</w:t>
      </w:r>
      <w:r>
        <w:br/>
      </w:r>
      <w:r>
        <w:br/>
      </w:r>
      <w:r>
        <w:br/>
      </w:r>
      <w:r>
        <w:rPr>
          <w:rStyle w:val="VerbatimChar"/>
        </w:rPr>
        <w:t xml:space="preserve">;; -------------------------------------------------------------------</w:t>
      </w:r>
      <w:r>
        <w:br/>
      </w:r>
      <w:r>
        <w:rPr>
          <w:rStyle w:val="VerbatimChar"/>
        </w:rPr>
        <w:t xml:space="preserve">;;  Cost-to-Sea (Least Cost Routing)</w:t>
      </w:r>
      <w:r>
        <w:br/>
      </w:r>
      <w:r>
        <w:rPr>
          <w:rStyle w:val="VerbatimChar"/>
        </w:rPr>
        <w:t xml:space="preserve">;; -------------------------------------------------------------------</w:t>
      </w:r>
      <w:r>
        <w:br/>
      </w:r>
      <w:r>
        <w:rPr>
          <w:rStyle w:val="VerbatimChar"/>
        </w:rPr>
        <w:t xml:space="preserve">to calculate-cost-to-sea [sea-patch]</w:t>
      </w:r>
      <w:r>
        <w:br/>
      </w:r>
      <w:r>
        <w:br/>
      </w:r>
      <w:r>
        <w:rPr>
          <w:rStyle w:val="VerbatimChar"/>
        </w:rPr>
        <w:t xml:space="preserve">  ask migration-patch [ set cost-to-sea 0 ]</w:t>
      </w:r>
      <w:r>
        <w:br/>
      </w:r>
      <w:r>
        <w:rPr>
          <w:rStyle w:val="VerbatimChar"/>
        </w:rPr>
        <w:t xml:space="preserve">  ask patch-here     [ set cost-to-sea 1e9 ]</w:t>
      </w:r>
      <w:r>
        <w:br/>
      </w:r>
      <w:r>
        <w:br/>
      </w:r>
      <w:r>
        <w:rPr>
          <w:rStyle w:val="VerbatimChar"/>
        </w:rPr>
        <w:t xml:space="preserve">  let frontier (list migration-patch)</w:t>
      </w:r>
      <w:r>
        <w:br/>
      </w:r>
      <w:r>
        <w:rPr>
          <w:rStyle w:val="VerbatimChar"/>
        </w:rPr>
        <w:t xml:space="preserve">  let df difficulty-factor</w:t>
      </w:r>
      <w:r>
        <w:br/>
      </w:r>
      <w:r>
        <w:br/>
      </w:r>
      <w:r>
        <w:rPr>
          <w:rStyle w:val="VerbatimChar"/>
        </w:rPr>
        <w:t xml:space="preserve">  while [not empty? frontier] [</w:t>
      </w:r>
      <w:r>
        <w:br/>
      </w:r>
      <w:r>
        <w:br/>
      </w:r>
      <w:r>
        <w:rPr>
          <w:rStyle w:val="VerbatimChar"/>
        </w:rPr>
        <w:t xml:space="preserve">    let current first frontier</w:t>
      </w:r>
      <w:r>
        <w:br/>
      </w:r>
      <w:r>
        <w:rPr>
          <w:rStyle w:val="VerbatimChar"/>
        </w:rPr>
        <w:t xml:space="preserve">    set frontier but-first frontier</w:t>
      </w:r>
      <w:r>
        <w:br/>
      </w:r>
      <w:r>
        <w:br/>
      </w:r>
      <w:r>
        <w:rPr>
          <w:rStyle w:val="VerbatimChar"/>
        </w:rPr>
        <w:t xml:space="preserve">    ask current [</w:t>
      </w:r>
      <w:r>
        <w:br/>
      </w:r>
      <w:r>
        <w:br/>
      </w:r>
      <w:r>
        <w:rPr>
          <w:rStyle w:val="VerbatimChar"/>
        </w:rPr>
        <w:t xml:space="preserve">      let current-cost cost-to-sea</w:t>
      </w:r>
      <w:r>
        <w:br/>
      </w:r>
      <w:r>
        <w:br/>
      </w:r>
      <w:r>
        <w:rPr>
          <w:rStyle w:val="VerbatimChar"/>
        </w:rPr>
        <w:t xml:space="preserve">      ask neighbors4 with [patch-terrain = "water"] [</w:t>
      </w:r>
      <w:r>
        <w:br/>
      </w:r>
      <w:r>
        <w:br/>
      </w:r>
      <w:r>
        <w:rPr>
          <w:rStyle w:val="VerbatimChar"/>
        </w:rPr>
        <w:t xml:space="preserve">        let travel-cost compute-travel-cost current self df</w:t>
      </w:r>
      <w:r>
        <w:br/>
      </w:r>
      <w:r>
        <w:rPr>
          <w:rStyle w:val="VerbatimChar"/>
        </w:rPr>
        <w:t xml:space="preserve">        let new-cost current-cost + travel-cost</w:t>
      </w:r>
      <w:r>
        <w:br/>
      </w:r>
      <w:r>
        <w:br/>
      </w:r>
      <w:r>
        <w:rPr>
          <w:rStyle w:val="VerbatimChar"/>
        </w:rPr>
        <w:t xml:space="preserve">        if new-cost &lt; cost-to-sea [</w:t>
      </w:r>
      <w:r>
        <w:br/>
      </w:r>
      <w:r>
        <w:rPr>
          <w:rStyle w:val="VerbatimChar"/>
        </w:rPr>
        <w:t xml:space="preserve">          set cost-to-sea new-cost</w:t>
      </w:r>
      <w:r>
        <w:br/>
      </w:r>
      <w:r>
        <w:rPr>
          <w:rStyle w:val="VerbatimChar"/>
        </w:rPr>
        <w:t xml:space="preserve">          set frontier lput self frontier</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Build Path to Sea</w:t>
      </w:r>
      <w:r>
        <w:br/>
      </w:r>
      <w:r>
        <w:rPr>
          <w:rStyle w:val="VerbatimChar"/>
        </w:rPr>
        <w:t xml:space="preserve">;; -------------------------------------------------------------------</w:t>
      </w:r>
      <w:r>
        <w:br/>
      </w:r>
      <w:r>
        <w:rPr>
          <w:rStyle w:val="VerbatimChar"/>
        </w:rPr>
        <w:t xml:space="preserve">to-report build-path-sea [current-patch sea-patch]</w:t>
      </w:r>
      <w:r>
        <w:br/>
      </w:r>
      <w:r>
        <w:br/>
      </w:r>
      <w:r>
        <w:rPr>
          <w:rStyle w:val="VerbatimChar"/>
        </w:rPr>
        <w:t xml:space="preserve">  let path (list current-patch)</w:t>
      </w:r>
      <w:r>
        <w:br/>
      </w:r>
      <w:r>
        <w:rPr>
          <w:rStyle w:val="VerbatimChar"/>
        </w:rPr>
        <w:t xml:space="preserve">  let cur current-patch</w:t>
      </w:r>
      <w:r>
        <w:br/>
      </w:r>
      <w:r>
        <w:rPr>
          <w:rStyle w:val="VerbatimChar"/>
        </w:rPr>
        <w:t xml:space="preserve">  let max-steps 2000</w:t>
      </w:r>
      <w:r>
        <w:br/>
      </w:r>
      <w:r>
        <w:br/>
      </w:r>
      <w:r>
        <w:rPr>
          <w:rStyle w:val="VerbatimChar"/>
        </w:rPr>
        <w:t xml:space="preserve">  while [cur != migration-patch and max-steps &gt; 0] [</w:t>
      </w:r>
      <w:r>
        <w:br/>
      </w:r>
      <w:r>
        <w:br/>
      </w:r>
      <w:r>
        <w:rPr>
          <w:rStyle w:val="VerbatimChar"/>
        </w:rPr>
        <w:t xml:space="preserve">    set max-steps max-steps - 1</w:t>
      </w:r>
      <w:r>
        <w:br/>
      </w:r>
      <w:r>
        <w:br/>
      </w:r>
      <w:r>
        <w:rPr>
          <w:rStyle w:val="VerbatimChar"/>
        </w:rPr>
        <w:t xml:space="preserve">    let candidates [neighbors] of cur</w:t>
      </w:r>
      <w:r>
        <w:br/>
      </w:r>
      <w:r>
        <w:rPr>
          <w:rStyle w:val="VerbatimChar"/>
        </w:rPr>
        <w:t xml:space="preserve">    set candidates candidates with [</w:t>
      </w:r>
      <w:r>
        <w:br/>
      </w:r>
      <w:r>
        <w:rPr>
          <w:rStyle w:val="VerbatimChar"/>
        </w:rPr>
        <w:t xml:space="preserve">      patch-terrain = "water" and </w:t>
      </w:r>
      <w:r>
        <w:br/>
      </w:r>
      <w:r>
        <w:rPr>
          <w:rStyle w:val="VerbatimChar"/>
        </w:rPr>
        <w:t xml:space="preserve">      cost-to-sea &lt; [cost-to-sea] of cur</w:t>
      </w:r>
      <w:r>
        <w:br/>
      </w:r>
      <w:r>
        <w:rPr>
          <w:rStyle w:val="VerbatimChar"/>
        </w:rPr>
        <w:t xml:space="preserve">    ]</w:t>
      </w:r>
      <w:r>
        <w:br/>
      </w:r>
      <w:r>
        <w:br/>
      </w:r>
      <w:r>
        <w:rPr>
          <w:rStyle w:val="VerbatimChar"/>
        </w:rPr>
        <w:t xml:space="preserve">    if not any? candidates [</w:t>
      </w:r>
      <w:r>
        <w:br/>
      </w:r>
      <w:r>
        <w:rPr>
          <w:rStyle w:val="VerbatimChar"/>
        </w:rPr>
        <w:t xml:space="preserve">      report path</w:t>
      </w:r>
      <w:r>
        <w:br/>
      </w:r>
      <w:r>
        <w:rPr>
          <w:rStyle w:val="VerbatimChar"/>
        </w:rPr>
        <w:t xml:space="preserve">    ]</w:t>
      </w:r>
      <w:r>
        <w:br/>
      </w:r>
      <w:r>
        <w:br/>
      </w:r>
      <w:r>
        <w:rPr>
          <w:rStyle w:val="VerbatimChar"/>
        </w:rPr>
        <w:t xml:space="preserve">    let next-patch min-one-of candidates [cost-to-sea]</w:t>
      </w:r>
      <w:r>
        <w:br/>
      </w:r>
      <w:r>
        <w:rPr>
          <w:rStyle w:val="VerbatimChar"/>
        </w:rPr>
        <w:t xml:space="preserve">    set path lput next-patch path</w:t>
      </w:r>
      <w:r>
        <w:br/>
      </w:r>
      <w:r>
        <w:rPr>
          <w:rStyle w:val="VerbatimChar"/>
        </w:rPr>
        <w:t xml:space="preserve">    set cur next-patch</w:t>
      </w:r>
      <w:r>
        <w:br/>
      </w:r>
      <w:r>
        <w:rPr>
          <w:rStyle w:val="VerbatimChar"/>
        </w:rPr>
        <w:t xml:space="preserve">  ]</w:t>
      </w:r>
      <w:r>
        <w:br/>
      </w:r>
      <w:r>
        <w:br/>
      </w:r>
      <w:r>
        <w:rPr>
          <w:rStyle w:val="VerbatimChar"/>
        </w:rPr>
        <w:t xml:space="preserve">  report path</w:t>
      </w:r>
      <w:r>
        <w:br/>
      </w:r>
      <w:r>
        <w:rPr>
          <w:rStyle w:val="VerbatimChar"/>
        </w:rPr>
        <w:t xml:space="preserve">end</w:t>
      </w:r>
      <w:r>
        <w:br/>
      </w:r>
      <w:r>
        <w:br/>
      </w:r>
      <w:r>
        <w:br/>
      </w:r>
      <w:r>
        <w:rPr>
          <w:rStyle w:val="VerbatimChar"/>
        </w:rPr>
        <w:t xml:space="preserve">;; -------------------------------------------------------------------</w:t>
      </w:r>
      <w:r>
        <w:br/>
      </w:r>
      <w:r>
        <w:rPr>
          <w:rStyle w:val="VerbatimChar"/>
        </w:rPr>
        <w:t xml:space="preserve">;;  Seaward Movement – Movement Execution</w:t>
      </w:r>
      <w:r>
        <w:br/>
      </w:r>
      <w:r>
        <w:rPr>
          <w:rStyle w:val="VerbatimChar"/>
        </w:rPr>
        <w:t xml:space="preserve">;; -------------------------------------------------------------------</w:t>
      </w:r>
      <w:r>
        <w:br/>
      </w:r>
      <w:r>
        <w:rPr>
          <w:rStyle w:val="VerbatimChar"/>
        </w:rPr>
        <w:t xml:space="preserve">to migrate-seaward</w:t>
      </w:r>
      <w:r>
        <w:br/>
      </w:r>
      <w:r>
        <w:rPr>
          <w:rStyle w:val="VerbatimChar"/>
        </w:rPr>
        <w:t xml:space="preserve">  </w:t>
      </w:r>
      <w:r>
        <w:br/>
      </w:r>
      <w:r>
        <w:rPr>
          <w:rStyle w:val="VerbatimChar"/>
        </w:rPr>
        <w:t xml:space="preserve">  ;; Schooling logic (excluded in documentation)</w:t>
      </w:r>
      <w:r>
        <w:br/>
      </w:r>
      <w:r>
        <w:rPr>
          <w:rStyle w:val="VerbatimChar"/>
        </w:rPr>
        <w:t xml:space="preserve">  find-schoolmates</w:t>
      </w:r>
      <w:r>
        <w:br/>
      </w:r>
      <w:r>
        <w:rPr>
          <w:rStyle w:val="VerbatimChar"/>
        </w:rPr>
        <w:t xml:space="preserve">  if any? schoolmates [</w:t>
      </w:r>
      <w:r>
        <w:br/>
      </w:r>
      <w:r>
        <w:rPr>
          <w:rStyle w:val="VerbatimChar"/>
        </w:rPr>
        <w:t xml:space="preserve">    find-nearest-neighbor</w:t>
      </w:r>
      <w:r>
        <w:br/>
      </w:r>
      <w:r>
        <w:rPr>
          <w:rStyle w:val="VerbatimChar"/>
        </w:rPr>
        <w:t xml:space="preserve">    ifelse distance nearest-neighbor &lt; minimum-separation [</w:t>
      </w:r>
      <w:r>
        <w:br/>
      </w:r>
      <w:r>
        <w:rPr>
          <w:rStyle w:val="VerbatimChar"/>
        </w:rPr>
        <w:t xml:space="preserve">      separate</w:t>
      </w:r>
      <w:r>
        <w:br/>
      </w:r>
      <w:r>
        <w:rPr>
          <w:rStyle w:val="VerbatimChar"/>
        </w:rPr>
        <w:t xml:space="preserve">    ][</w:t>
      </w:r>
      <w:r>
        <w:br/>
      </w:r>
      <w:r>
        <w:rPr>
          <w:rStyle w:val="VerbatimChar"/>
        </w:rPr>
        <w:t xml:space="preserve">      cohere</w:t>
      </w:r>
      <w:r>
        <w:br/>
      </w:r>
      <w:r>
        <w:rPr>
          <w:rStyle w:val="VerbatimChar"/>
        </w:rPr>
        <w:t xml:space="preserve">      align</w:t>
      </w:r>
      <w:r>
        <w:br/>
      </w:r>
      <w:r>
        <w:rPr>
          <w:rStyle w:val="VerbatimChar"/>
        </w:rPr>
        <w:t xml:space="preserve">    ]</w:t>
      </w:r>
      <w:r>
        <w:br/>
      </w:r>
      <w:r>
        <w:rPr>
          <w:rStyle w:val="VerbatimChar"/>
        </w:rPr>
        <w:t xml:space="preserve">    adjust-speed</w:t>
      </w:r>
      <w:r>
        <w:br/>
      </w:r>
      <w:r>
        <w:rPr>
          <w:rStyle w:val="VerbatimChar"/>
        </w:rPr>
        <w:t xml:space="preserve">  ]</w:t>
      </w:r>
      <w:r>
        <w:br/>
      </w:r>
      <w:r>
        <w:br/>
      </w:r>
      <w:r>
        <w:rPr>
          <w:rStyle w:val="VerbatimChar"/>
        </w:rPr>
        <w:t xml:space="preserve">  ;; Path-based movement</w:t>
      </w:r>
      <w:r>
        <w:br/>
      </w:r>
      <w:r>
        <w:rPr>
          <w:rStyle w:val="VerbatimChar"/>
        </w:rPr>
        <w:t xml:space="preserve">  let travel-distance (speed / 3)</w:t>
      </w:r>
      <w:r>
        <w:br/>
      </w:r>
      <w:r>
        <w:rPr>
          <w:rStyle w:val="VerbatimChar"/>
        </w:rPr>
        <w:t xml:space="preserve">  let path build-path-sea patch-here migration-patch</w:t>
      </w:r>
      <w:r>
        <w:br/>
      </w:r>
      <w:r>
        <w:rPr>
          <w:rStyle w:val="VerbatimChar"/>
        </w:rPr>
        <w:t xml:space="preserve">  set planned-path path</w:t>
      </w:r>
      <w:r>
        <w:br/>
      </w:r>
      <w:r>
        <w:br/>
      </w:r>
      <w:r>
        <w:rPr>
          <w:rStyle w:val="VerbatimChar"/>
        </w:rPr>
        <w:t xml:space="preserve">  if not empty? path [</w:t>
      </w:r>
      <w:r>
        <w:br/>
      </w:r>
      <w:r>
        <w:br/>
      </w:r>
      <w:r>
        <w:rPr>
          <w:rStyle w:val="VerbatimChar"/>
        </w:rPr>
        <w:t xml:space="preserve">    let steps-to-move ceiling travel-distance</w:t>
      </w:r>
      <w:r>
        <w:br/>
      </w:r>
      <w:r>
        <w:rPr>
          <w:rStyle w:val="VerbatimChar"/>
        </w:rPr>
        <w:t xml:space="preserve">    let move-patches sublist path 0 (min list steps-to-move length path)</w:t>
      </w:r>
      <w:r>
        <w:br/>
      </w:r>
      <w:r>
        <w:br/>
      </w:r>
      <w:r>
        <w:rPr>
          <w:rStyle w:val="VerbatimChar"/>
        </w:rPr>
        <w:t xml:space="preserve">    let old-patch patch-here</w:t>
      </w:r>
      <w:r>
        <w:br/>
      </w:r>
      <w:r>
        <w:br/>
      </w:r>
      <w:r>
        <w:rPr>
          <w:rStyle w:val="VerbatimChar"/>
        </w:rPr>
        <w:t xml:space="preserve">    foreach move-patches [ p -&gt;</w:t>
      </w:r>
      <w:r>
        <w:br/>
      </w:r>
      <w:r>
        <w:br/>
      </w:r>
      <w:r>
        <w:rPr>
          <w:rStyle w:val="VerbatimChar"/>
        </w:rPr>
        <w:t xml:space="preserve">      if p != old-patch [</w:t>
      </w:r>
      <w:r>
        <w:br/>
      </w:r>
      <w:r>
        <w:rPr>
          <w:rStyle w:val="VerbatimChar"/>
        </w:rPr>
        <w:t xml:space="preserve">        ask p [ set visits-by-alewife visits-by-alewife + 1 ]</w:t>
      </w:r>
      <w:r>
        <w:br/>
      </w:r>
      <w:r>
        <w:rPr>
          <w:rStyle w:val="VerbatimChar"/>
        </w:rPr>
        <w:t xml:space="preserve">        set old-patch p</w:t>
      </w:r>
      <w:r>
        <w:br/>
      </w:r>
      <w:r>
        <w:rPr>
          <w:rStyle w:val="VerbatimChar"/>
        </w:rPr>
        <w:t xml:space="preserve">      ]</w:t>
      </w:r>
      <w:r>
        <w:br/>
      </w:r>
      <w:r>
        <w:br/>
      </w:r>
      <w:r>
        <w:rPr>
          <w:rStyle w:val="VerbatimChar"/>
        </w:rPr>
        <w:t xml:space="preserve">      face p</w:t>
      </w:r>
      <w:r>
        <w:br/>
      </w:r>
      <w:r>
        <w:rPr>
          <w:rStyle w:val="VerbatimChar"/>
        </w:rPr>
        <w:t xml:space="preserve">      move-to p</w:t>
      </w:r>
      <w:r>
        <w:br/>
      </w:r>
      <w:r>
        <w:br/>
      </w:r>
      <w:r>
        <w:rPr>
          <w:rStyle w:val="VerbatimChar"/>
        </w:rPr>
        <w:t xml:space="preserve">      ask p [</w:t>
      </w:r>
      <w:r>
        <w:br/>
      </w:r>
      <w:r>
        <w:rPr>
          <w:rStyle w:val="VerbatimChar"/>
        </w:rPr>
        <w:t xml:space="preserve">        set ticks-spent-alewife ticks-spent-alewife + 1</w:t>
      </w:r>
      <w:r>
        <w:br/>
      </w:r>
      <w:r>
        <w:rPr>
          <w:rStyle w:val="VerbatimChar"/>
        </w:rPr>
        <w:t xml:space="preserve">      ]</w:t>
      </w:r>
      <w:r>
        <w:br/>
      </w:r>
      <w:r>
        <w:rPr>
          <w:rStyle w:val="VerbatimChar"/>
        </w:rPr>
        <w:t xml:space="preserve">    ]</w:t>
      </w:r>
      <w:r>
        <w:br/>
      </w:r>
      <w:r>
        <w:rPr>
          <w:rStyle w:val="VerbatimChar"/>
        </w:rPr>
        <w:t xml:space="preserve">  ]</w:t>
      </w:r>
      <w:r>
        <w:br/>
      </w:r>
      <w:r>
        <w:br/>
      </w:r>
      <w:r>
        <w:rPr>
          <w:rStyle w:val="VerbatimChar"/>
        </w:rPr>
        <w:t xml:space="preserve">  if not member? patch-here trail [</w:t>
      </w:r>
      <w:r>
        <w:br/>
      </w:r>
      <w:r>
        <w:rPr>
          <w:rStyle w:val="VerbatimChar"/>
        </w:rPr>
        <w:t xml:space="preserve">    set trail lput patch-here trail</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Universal Swimming Energy Cost</w:t>
      </w:r>
      <w:r>
        <w:br/>
      </w:r>
      <w:r>
        <w:rPr>
          <w:rStyle w:val="VerbatimChar"/>
        </w:rPr>
        <w:t xml:space="preserve">;; -------------------------------------------------------------------</w:t>
      </w:r>
      <w:r>
        <w:br/>
      </w:r>
      <w:r>
        <w:rPr>
          <w:rStyle w:val="VerbatimChar"/>
        </w:rPr>
        <w:t xml:space="preserve">to calculate-swim-energy</w:t>
      </w:r>
      <w:r>
        <w:br/>
      </w:r>
      <w:r>
        <w:rPr>
          <w:rStyle w:val="VerbatimChar"/>
        </w:rPr>
        <w:t xml:space="preserve">  </w:t>
      </w:r>
      <w:r>
        <w:br/>
      </w:r>
      <w:r>
        <w:rPr>
          <w:rStyle w:val="VerbatimChar"/>
        </w:rPr>
        <w:t xml:space="preserve">  let beta 0.75</w:t>
      </w:r>
      <w:r>
        <w:br/>
      </w:r>
      <w:r>
        <w:rPr>
          <w:rStyle w:val="VerbatimChar"/>
        </w:rPr>
        <w:t xml:space="preserve">  let energy-multiplier (difficulty-factor * (1 / swim-efficiency))</w:t>
      </w:r>
      <w:r>
        <w:br/>
      </w:r>
      <w:r>
        <w:br/>
      </w:r>
      <w:r>
        <w:rPr>
          <w:rStyle w:val="VerbatimChar"/>
        </w:rPr>
        <w:t xml:space="preserve">  set E-swim (swim-base * (energy-multiplier ^ beta))</w:t>
      </w:r>
      <w:r>
        <w:br/>
      </w:r>
      <w:r>
        <w:rPr>
          <w:rStyle w:val="VerbatimChar"/>
        </w:rPr>
        <w:t xml:space="preserve">  set energy max list 0 (energy - E-swim)</w:t>
      </w:r>
      <w:r>
        <w:br/>
      </w:r>
      <w:r>
        <w:rPr>
          <w:rStyle w:val="VerbatimChar"/>
        </w:rPr>
        <w:t xml:space="preserve">end</w:t>
      </w:r>
    </w:p>
    <w:bookmarkEnd w:id="197"/>
    <w:bookmarkEnd w:id="198"/>
    <w:bookmarkStart w:id="217" w:name="schooling"/>
    <w:p>
      <w:pPr>
        <w:pStyle w:val="Heading1"/>
      </w:pPr>
      <w:r>
        <w:rPr>
          <w:rStyle w:val="SectionNumber"/>
        </w:rPr>
        <w:t xml:space="preserve">13</w:t>
      </w:r>
      <w:r>
        <w:tab/>
      </w:r>
      <w:r>
        <w:t xml:space="preserve">Schooling</w:t>
      </w:r>
    </w:p>
    <w:bookmarkStart w:id="200" w:name="overview-9"/>
    <w:p>
      <w:pPr>
        <w:pStyle w:val="Heading2"/>
      </w:pPr>
      <w:r>
        <w:rPr>
          <w:rStyle w:val="SectionNumber"/>
        </w:rPr>
        <w:t xml:space="preserve">13.1</w:t>
      </w:r>
      <w:r>
        <w:tab/>
      </w:r>
      <w:r>
        <w:t xml:space="preserve">Overview</w:t>
      </w:r>
    </w:p>
    <w:p>
      <w:pPr>
        <w:pStyle w:val="FirstParagraph"/>
      </w:pPr>
      <w:r>
        <w:t xml:space="preserve">Schooling is an emergent collective behavior in which fish align, cohere, and maintain spacing with nearby conspecifics, increasing hydrodynamic efficiency, predator avoidance, and coordinated migration. Within this model, schooling arises from local interactions among individuals, where agents adjust position, heading, and speed in response to nearby neighbors following the classic behavioral rules of separation, alignment, and cohesion. These rules are consistent with established models of collective fish behavior and agent-based schooling frameworks</w:t>
      </w:r>
      <w:r>
        <w:t xml:space="preserve"> </w:t>
      </w:r>
      <w:r>
        <w:t xml:space="preserve">(</w:t>
      </w:r>
      <w:hyperlink w:anchor="ref-dobon_netlogo_2018">
        <w:r>
          <w:rPr>
            <w:rStyle w:val="Hyperlink"/>
          </w:rPr>
          <w:t xml:space="preserve">Dobon 2018</w:t>
        </w:r>
      </w:hyperlink>
      <w:r>
        <w:t xml:space="preserve">;</w:t>
      </w:r>
      <w:r>
        <w:t xml:space="preserve"> </w:t>
      </w:r>
      <w:hyperlink w:anchor="ref-reynolds_flocks_1987">
        <w:r>
          <w:rPr>
            <w:rStyle w:val="Hyperlink"/>
          </w:rPr>
          <w:t xml:space="preserve">Reynolds 1987</w:t>
        </w:r>
      </w:hyperlink>
      <w:r>
        <w:t xml:space="preserve">)</w:t>
      </w:r>
      <w:r>
        <w:t xml:space="preserve">. As a result, group structure, synchronized movement, and cohesion emerge from decentralized decision-making rather than being imposed at the group level, allowing schooling dynamics to adapt to changing environmental conditions during migration.</w:t>
      </w:r>
    </w:p>
    <w:p>
      <w:pPr>
        <w:pStyle w:val="BodyText"/>
      </w:pPr>
      <w:r>
        <w:t xml:space="preserve">The schooling behavior in this model is adapted from the publicly available NetLogo model</w:t>
      </w:r>
      <w:r>
        <w:t xml:space="preserve"> </w:t>
      </w:r>
      <w:hyperlink r:id="rId199">
        <w:r>
          <w:rPr>
            <w:rStyle w:val="Hyperlink"/>
          </w:rPr>
          <w:t xml:space="preserve">Fish Schooling For Predator Avoidance</w:t>
        </w:r>
      </w:hyperlink>
      <w:r>
        <w:t xml:space="preserve"> </w:t>
      </w:r>
      <w:r>
        <w:t xml:space="preserve">created by Sebastian Dobon and shared through the NetLogo Modeling Commons. That model implements classic schooling rules from the original BOIDS framework developed by Craig Reynolds in 1987 in his paper</w:t>
      </w:r>
      <w:r>
        <w:t xml:space="preserve"> </w:t>
      </w:r>
      <w:r>
        <w:rPr>
          <w:i/>
          <w:iCs/>
        </w:rPr>
        <w:t xml:space="preserve">Flocks, Herds, and Schools: A Distributed Behavioral Model</w:t>
      </w:r>
      <w:r>
        <w:t xml:space="preserve"> </w:t>
      </w:r>
      <w:r>
        <w:t xml:space="preserve">(</w:t>
      </w:r>
      <w:hyperlink w:anchor="ref-reynolds_flocks_1987">
        <w:r>
          <w:rPr>
            <w:rStyle w:val="Hyperlink"/>
          </w:rPr>
          <w:t xml:space="preserve">Reynolds 1987</w:t>
        </w:r>
      </w:hyperlink>
      <w:r>
        <w:t xml:space="preserve">)</w:t>
      </w:r>
      <w:r>
        <w:t xml:space="preserve">.</w:t>
      </w:r>
    </w:p>
    <w:bookmarkEnd w:id="200"/>
    <w:bookmarkStart w:id="201" w:name="purpose-8"/>
    <w:p>
      <w:pPr>
        <w:pStyle w:val="Heading2"/>
      </w:pPr>
      <w:r>
        <w:rPr>
          <w:rStyle w:val="SectionNumber"/>
        </w:rPr>
        <w:t xml:space="preserve">13.2</w:t>
      </w:r>
      <w:r>
        <w:tab/>
      </w:r>
      <w:r>
        <w:t xml:space="preserve">Purpose</w:t>
      </w:r>
    </w:p>
    <w:p>
      <w:pPr>
        <w:pStyle w:val="FirstParagraph"/>
      </w:pPr>
      <w:r>
        <w:t xml:space="preserve">The purpose of this submodel is to simulate collective movement patterns observed in migratory fish where individuals adjust their position and speed based on nearby schoolmates. This mechanism enhances group cohesion during landward or seaward migration and produces emergent school structure, directional alignment, and spacing.</w:t>
      </w:r>
    </w:p>
    <w:bookmarkEnd w:id="201"/>
    <w:bookmarkStart w:id="205" w:name="entities-state-variables-and-scales-9"/>
    <w:p>
      <w:pPr>
        <w:pStyle w:val="Heading2"/>
      </w:pPr>
      <w:r>
        <w:rPr>
          <w:rStyle w:val="SectionNumber"/>
        </w:rPr>
        <w:t xml:space="preserve">13.3</w:t>
      </w:r>
      <w:r>
        <w:tab/>
      </w:r>
      <w:r>
        <w:t xml:space="preserve">Entities, State Variables, and Scales</w:t>
      </w:r>
    </w:p>
    <w:bookmarkStart w:id="202" w:name="spatial-and-temporal-scales-9"/>
    <w:p>
      <w:pPr>
        <w:pStyle w:val="Heading3"/>
      </w:pPr>
      <w:r>
        <w:rPr>
          <w:rStyle w:val="SectionNumber"/>
        </w:rPr>
        <w:t xml:space="preserve">13.3.1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202"/>
    <w:bookmarkStart w:id="203" w:name="patch-variables-9"/>
    <w:p>
      <w:pPr>
        <w:pStyle w:val="Heading3"/>
      </w:pPr>
      <w:r>
        <w:rPr>
          <w:rStyle w:val="SectionNumber"/>
        </w:rPr>
        <w:t xml:space="preserve">13.3.2</w:t>
      </w:r>
      <w:r>
        <w:tab/>
      </w:r>
      <w:r>
        <w:t xml:space="preserve">Patch Variables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t xml:space="preserve">patch-terrain</w:t>
            </w:r>
          </w:p>
        </w:tc>
        <w:tc>
          <w:tcPr/>
          <w:p>
            <w:pPr>
              <w:pStyle w:val="Compact"/>
            </w:pPr>
            <w:r>
              <w:t xml:space="preserve">Identifies water or land patches</w:t>
            </w:r>
          </w:p>
        </w:tc>
      </w:tr>
    </w:tbl>
    <w:bookmarkEnd w:id="203"/>
    <w:bookmarkStart w:id="204" w:name="agent-variables-9"/>
    <w:p>
      <w:pPr>
        <w:pStyle w:val="Heading3"/>
      </w:pPr>
      <w:r>
        <w:rPr>
          <w:rStyle w:val="SectionNumber"/>
        </w:rPr>
        <w:t xml:space="preserve">13.3.3</w:t>
      </w:r>
      <w:r>
        <w:tab/>
      </w:r>
      <w:r>
        <w:t xml:space="preserve">Agent Variables</w:t>
      </w:r>
    </w:p>
    <w:tbl>
      <w:tblPr>
        <w:tblStyle w:val="Table"/>
        <w:tblW w:type="pct" w:w="5000"/>
        <w:tblLayout w:type="fixed"/>
        <w:tblLook w:firstRow="1" w:lastRow="0" w:firstColumn="0" w:lastColumn="0" w:noHBand="0" w:noVBand="0" w:val="0020"/>
      </w:tblPr>
      <w:tblGrid>
        <w:gridCol w:w="2026"/>
        <w:gridCol w:w="5893"/>
      </w:tblGrid>
      <w:tr>
        <w:trPr>
          <w:tblHeader w:val="on"/>
        </w:trPr>
        <w:tc>
          <w:tcPr/>
          <w:p>
            <w:pPr>
              <w:pStyle w:val="Compact"/>
            </w:pPr>
            <w:r>
              <w:t xml:space="preserve">Variable Name</w:t>
            </w:r>
          </w:p>
        </w:tc>
        <w:tc>
          <w:tcPr/>
          <w:p>
            <w:pPr>
              <w:pStyle w:val="Compact"/>
            </w:pPr>
            <w:r>
              <w:t xml:space="preserve">Definition</w:t>
            </w:r>
          </w:p>
        </w:tc>
      </w:tr>
      <w:tr>
        <w:tc>
          <w:tcPr/>
          <w:p>
            <w:pPr>
              <w:pStyle w:val="Compact"/>
            </w:pPr>
            <w:r>
              <w:t xml:space="preserve">breed</w:t>
            </w:r>
          </w:p>
        </w:tc>
        <w:tc>
          <w:tcPr/>
          <w:p>
            <w:pPr>
              <w:pStyle w:val="Compact"/>
            </w:pPr>
            <w:r>
              <w:t xml:space="preserve">Species identity used to restrict schooling to con-specifics</w:t>
            </w:r>
          </w:p>
        </w:tc>
      </w:tr>
      <w:tr>
        <w:tc>
          <w:tcPr/>
          <w:p>
            <w:pPr>
              <w:pStyle w:val="Compact"/>
            </w:pPr>
            <w:r>
              <w:t xml:space="preserve">speed</w:t>
            </w:r>
          </w:p>
        </w:tc>
        <w:tc>
          <w:tcPr/>
          <w:p>
            <w:pPr>
              <w:pStyle w:val="Compact"/>
            </w:pPr>
            <w:r>
              <w:t xml:space="preserve">Current swimming speed</w:t>
            </w:r>
          </w:p>
        </w:tc>
      </w:tr>
      <w:tr>
        <w:tc>
          <w:tcPr/>
          <w:p>
            <w:pPr>
              <w:pStyle w:val="Compact"/>
            </w:pPr>
            <w:r>
              <w:t xml:space="preserve">min-speed</w:t>
            </w:r>
          </w:p>
        </w:tc>
        <w:tc>
          <w:tcPr/>
          <w:p>
            <w:pPr>
              <w:pStyle w:val="Compact"/>
            </w:pPr>
            <w:r>
              <w:t xml:space="preserve">Lowest allowable swimming speed</w:t>
            </w:r>
          </w:p>
        </w:tc>
      </w:tr>
      <w:tr>
        <w:tc>
          <w:tcPr/>
          <w:p>
            <w:pPr>
              <w:pStyle w:val="Compact"/>
            </w:pPr>
            <w:r>
              <w:t xml:space="preserve">start-migration?</w:t>
            </w:r>
          </w:p>
        </w:tc>
        <w:tc>
          <w:tcPr/>
          <w:p>
            <w:pPr>
              <w:pStyle w:val="Compact"/>
            </w:pPr>
            <w:r>
              <w:t xml:space="preserve">Indicates whether the agent has begun migration</w:t>
            </w:r>
          </w:p>
        </w:tc>
      </w:tr>
      <w:tr>
        <w:tc>
          <w:tcPr/>
          <w:p>
            <w:pPr>
              <w:pStyle w:val="Compact"/>
            </w:pPr>
            <w:r>
              <w:t xml:space="preserve">landward-migration?</w:t>
            </w:r>
          </w:p>
        </w:tc>
        <w:tc>
          <w:tcPr/>
          <w:p>
            <w:pPr>
              <w:pStyle w:val="Compact"/>
            </w:pPr>
            <w:r>
              <w:t xml:space="preserve">Indicates landward migration mode</w:t>
            </w:r>
          </w:p>
        </w:tc>
      </w:tr>
      <w:tr>
        <w:tc>
          <w:tcPr/>
          <w:p>
            <w:pPr>
              <w:pStyle w:val="Compact"/>
            </w:pPr>
            <w:r>
              <w:t xml:space="preserve">seaward-migration?</w:t>
            </w:r>
          </w:p>
        </w:tc>
        <w:tc>
          <w:tcPr/>
          <w:p>
            <w:pPr>
              <w:pStyle w:val="Compact"/>
            </w:pPr>
            <w:r>
              <w:t xml:space="preserve">Indicates seaward migration mode</w:t>
            </w:r>
          </w:p>
        </w:tc>
      </w:tr>
      <w:tr>
        <w:tc>
          <w:tcPr/>
          <w:p>
            <w:pPr>
              <w:pStyle w:val="Compact"/>
            </w:pPr>
            <w:r>
              <w:t xml:space="preserve">schoolmates</w:t>
            </w:r>
          </w:p>
        </w:tc>
        <w:tc>
          <w:tcPr/>
          <w:p>
            <w:pPr>
              <w:pStyle w:val="Compact"/>
            </w:pPr>
            <w:r>
              <w:t xml:space="preserve">Set of nearby con-specifics that meet schooling criteria</w:t>
            </w:r>
          </w:p>
        </w:tc>
      </w:tr>
      <w:tr>
        <w:tc>
          <w:tcPr/>
          <w:p>
            <w:pPr>
              <w:pStyle w:val="Compact"/>
            </w:pPr>
            <w:r>
              <w:t xml:space="preserve">nearest-neighbor</w:t>
            </w:r>
          </w:p>
        </w:tc>
        <w:tc>
          <w:tcPr/>
          <w:p>
            <w:pPr>
              <w:pStyle w:val="Compact"/>
            </w:pPr>
            <w:r>
              <w:t xml:space="preserve">Closest schoolmate used for spacing and cohesion</w:t>
            </w:r>
          </w:p>
        </w:tc>
      </w:tr>
      <w:tr>
        <w:tc>
          <w:tcPr/>
          <w:p>
            <w:pPr>
              <w:pStyle w:val="Compact"/>
            </w:pPr>
            <w:r>
              <w:t xml:space="preserve">minimum-separation</w:t>
            </w:r>
          </w:p>
        </w:tc>
        <w:tc>
          <w:tcPr/>
          <w:p>
            <w:pPr>
              <w:pStyle w:val="Compact"/>
            </w:pPr>
            <w:r>
              <w:t xml:space="preserve">Desired minimum inter-fish spacing</w:t>
            </w:r>
          </w:p>
        </w:tc>
      </w:tr>
    </w:tbl>
    <w:bookmarkEnd w:id="204"/>
    <w:bookmarkEnd w:id="205"/>
    <w:bookmarkStart w:id="206" w:name="process-overview-and-scheduling-9"/>
    <w:p>
      <w:pPr>
        <w:pStyle w:val="Heading2"/>
      </w:pPr>
      <w:r>
        <w:rPr>
          <w:rStyle w:val="SectionNumber"/>
        </w:rPr>
        <w:t xml:space="preserve">13.4</w:t>
      </w:r>
      <w:r>
        <w:tab/>
      </w:r>
      <w:r>
        <w:t xml:space="preserve">Process Overview and Scheduling</w:t>
      </w:r>
    </w:p>
    <w:p>
      <w:pPr>
        <w:numPr>
          <w:ilvl w:val="0"/>
          <w:numId w:val="1131"/>
        </w:numPr>
      </w:pPr>
      <w:r>
        <w:t xml:space="preserve">Identify schoolmates based on species identity (categorical) and</w:t>
      </w:r>
      <w:r>
        <w:t xml:space="preserve"> </w:t>
      </w:r>
      <w:r>
        <w:t xml:space="preserve">shared migration state (categorical).</w:t>
      </w:r>
    </w:p>
    <w:p>
      <w:pPr>
        <w:numPr>
          <w:ilvl w:val="0"/>
          <w:numId w:val="1131"/>
        </w:numPr>
      </w:pPr>
      <w:r>
        <w:t xml:space="preserve">Detect the nearest neighbor among schoolmates (distance, patch</w:t>
      </w:r>
      <w:r>
        <w:t xml:space="preserve"> </w:t>
      </w:r>
      <w:r>
        <w:t xml:space="preserve">units, where 1 patch = 3 m).</w:t>
      </w:r>
    </w:p>
    <w:p>
      <w:pPr>
        <w:numPr>
          <w:ilvl w:val="0"/>
          <w:numId w:val="1131"/>
        </w:numPr>
      </w:pPr>
      <w:r>
        <w:t xml:space="preserve">Apply separation when neighbors are too close (threshold distance,</w:t>
      </w:r>
      <w:r>
        <w:t xml:space="preserve"> </w:t>
      </w:r>
      <w:r>
        <w:t xml:space="preserve">patch units).</w:t>
      </w:r>
    </w:p>
    <w:p>
      <w:pPr>
        <w:numPr>
          <w:ilvl w:val="0"/>
          <w:numId w:val="1131"/>
        </w:numPr>
      </w:pPr>
      <w:r>
        <w:t xml:space="preserve">Apply cohesion and alignment when spacing is adequate</w:t>
      </w:r>
      <w:r>
        <w:t xml:space="preserve"> </w:t>
      </w:r>
      <w:r>
        <w:t xml:space="preserve">(distance-based interaction, patch units).</w:t>
      </w:r>
    </w:p>
    <w:p>
      <w:pPr>
        <w:numPr>
          <w:ilvl w:val="0"/>
          <w:numId w:val="1131"/>
        </w:numPr>
      </w:pPr>
      <w:r>
        <w:t xml:space="preserve">Adjust speed to match group speed and maintain coordination (patch</w:t>
      </w:r>
      <w:r>
        <w:t xml:space="preserve"> </w:t>
      </w:r>
      <w:r>
        <w:t xml:space="preserve">units tick⁻¹).</w:t>
      </w:r>
    </w:p>
    <w:bookmarkEnd w:id="206"/>
    <w:bookmarkStart w:id="207" w:name="design-concepts-9"/>
    <w:p>
      <w:pPr>
        <w:pStyle w:val="Heading2"/>
      </w:pPr>
      <w:r>
        <w:rPr>
          <w:rStyle w:val="SectionNumber"/>
        </w:rPr>
        <w:t xml:space="preserve">13.5</w:t>
      </w:r>
      <w:r>
        <w:tab/>
      </w:r>
      <w:r>
        <w:t xml:space="preserve">Design Concepts</w:t>
      </w:r>
    </w:p>
    <w:p>
      <w:pPr>
        <w:pStyle w:val="FirstParagraph"/>
      </w:pPr>
      <w:r>
        <w:rPr>
          <w:b/>
          <w:bCs/>
        </w:rPr>
        <w:t xml:space="preserve">Basic Principles:</w:t>
      </w:r>
      <w:r>
        <w:t xml:space="preserve"> </w:t>
      </w:r>
      <w:r>
        <w:t xml:space="preserve">Schooling arises from local interaction rules of</w:t>
      </w:r>
      <w:r>
        <w:t xml:space="preserve"> </w:t>
      </w:r>
      <w:r>
        <w:t xml:space="preserve">separation, cohesion, and alignment, implemented through the schooling</w:t>
      </w:r>
      <w:r>
        <w:t xml:space="preserve"> </w:t>
      </w:r>
      <w:r>
        <w:t xml:space="preserve">and predator avoidance functions</w:t>
      </w:r>
      <w:r>
        <w:t xml:space="preserve">(</w:t>
      </w:r>
      <w:hyperlink w:anchor="ref-dobon_netlogo_2018">
        <w:r>
          <w:rPr>
            <w:rStyle w:val="Hyperlink"/>
          </w:rPr>
          <w:t xml:space="preserve">Dobon 2018</w:t>
        </w:r>
      </w:hyperlink>
      <w:r>
        <w:t xml:space="preserve">)</w:t>
      </w:r>
      <w:r>
        <w:t xml:space="preserve">. These behavioral</w:t>
      </w:r>
      <w:r>
        <w:t xml:space="preserve"> </w:t>
      </w:r>
      <w:r>
        <w:t xml:space="preserve">rules reflect well documented collective dynamics observed in migrating</w:t>
      </w:r>
      <w:r>
        <w:t xml:space="preserve"> </w:t>
      </w:r>
      <w:r>
        <w:t xml:space="preserve">fishes, where individuals maintain group structure while balancing</w:t>
      </w:r>
      <w:r>
        <w:t xml:space="preserve"> </w:t>
      </w:r>
      <w:r>
        <w:t xml:space="preserve">spacing, directional alignment, and coordinated movement.</w:t>
      </w:r>
    </w:p>
    <w:p>
      <w:pPr>
        <w:pStyle w:val="BodyText"/>
      </w:pPr>
      <w:r>
        <w:rPr>
          <w:b/>
          <w:bCs/>
        </w:rPr>
        <w:t xml:space="preserve">Emergence:</w:t>
      </w:r>
      <w:r>
        <w:t xml:space="preserve"> </w:t>
      </w:r>
      <w:r>
        <w:t xml:space="preserve">Cohesive schools, spacing patterns, and synchronized</w:t>
      </w:r>
      <w:r>
        <w:t xml:space="preserve"> </w:t>
      </w:r>
      <w:r>
        <w:t xml:space="preserve">direction arise without centralized control.</w:t>
      </w:r>
    </w:p>
    <w:p>
      <w:pPr>
        <w:pStyle w:val="BodyText"/>
      </w:pPr>
      <w:r>
        <w:rPr>
          <w:b/>
          <w:bCs/>
        </w:rPr>
        <w:t xml:space="preserve">Adaptation:</w:t>
      </w:r>
      <w:r>
        <w:t xml:space="preserve"> </w:t>
      </w:r>
      <w:r>
        <w:t xml:space="preserve">Agents adjust heading and speed in response to nearby</w:t>
      </w:r>
      <w:r>
        <w:t xml:space="preserve"> </w:t>
      </w:r>
      <w:r>
        <w:t xml:space="preserve">schoolmates.</w:t>
      </w:r>
    </w:p>
    <w:p>
      <w:pPr>
        <w:pStyle w:val="BodyText"/>
      </w:pPr>
      <w:r>
        <w:rPr>
          <w:b/>
          <w:bCs/>
        </w:rPr>
        <w:t xml:space="preserve">Sensing</w:t>
      </w:r>
      <w:r>
        <w:br/>
      </w:r>
      <w:r>
        <w:t xml:space="preserve">Agents sense species identity, distance to schoolmates, spacing, and</w:t>
      </w:r>
      <w:r>
        <w:t xml:space="preserve"> </w:t>
      </w:r>
      <w:r>
        <w:t xml:space="preserve">local movement direction.</w:t>
      </w:r>
    </w:p>
    <w:p>
      <w:pPr>
        <w:pStyle w:val="BodyText"/>
      </w:pPr>
      <w:r>
        <w:rPr>
          <w:b/>
          <w:bCs/>
        </w:rPr>
        <w:t xml:space="preserve">Interaction</w:t>
      </w:r>
      <w:r>
        <w:br/>
      </w:r>
      <w:r>
        <w:t xml:space="preserve">Agents change speed and heading based on interactions with neighbors.</w:t>
      </w:r>
    </w:p>
    <w:p>
      <w:pPr>
        <w:pStyle w:val="BodyText"/>
      </w:pPr>
      <w:r>
        <w:rPr>
          <w:b/>
          <w:bCs/>
        </w:rPr>
        <w:t xml:space="preserve">Stochasticity</w:t>
      </w:r>
      <w:r>
        <w:br/>
      </w:r>
      <w:r>
        <w:t xml:space="preserve">Small random turning angles elsewhere in the model introduce variability</w:t>
      </w:r>
      <w:r>
        <w:t xml:space="preserve"> </w:t>
      </w:r>
      <w:r>
        <w:t xml:space="preserve">in movement.</w:t>
      </w:r>
    </w:p>
    <w:p>
      <w:pPr>
        <w:pStyle w:val="BodyText"/>
      </w:pPr>
      <w:r>
        <w:rPr>
          <w:b/>
          <w:bCs/>
        </w:rPr>
        <w:t xml:space="preserve">Collectives</w:t>
      </w:r>
      <w:r>
        <w:br/>
      </w:r>
      <w:r>
        <w:t xml:space="preserve">Schools form as dynamic collectives with shared direction and spacing</w:t>
      </w:r>
      <w:r>
        <w:t xml:space="preserve"> </w:t>
      </w:r>
      <w:r>
        <w:t xml:space="preserve">rules.</w:t>
      </w:r>
    </w:p>
    <w:p>
      <w:pPr>
        <w:pStyle w:val="BodyText"/>
      </w:pPr>
      <w:r>
        <w:rPr>
          <w:b/>
          <w:bCs/>
        </w:rPr>
        <w:t xml:space="preserve">Observation</w:t>
      </w:r>
      <w:r>
        <w:br/>
      </w:r>
      <w:r>
        <w:t xml:space="preserve">School size, spacing, direction, and cohesion may be tracked to evaluate</w:t>
      </w:r>
      <w:r>
        <w:t xml:space="preserve"> </w:t>
      </w:r>
      <w:r>
        <w:t xml:space="preserve">emergent schooling patterns.</w:t>
      </w:r>
    </w:p>
    <w:bookmarkEnd w:id="207"/>
    <w:bookmarkStart w:id="208" w:name="initialization-9"/>
    <w:p>
      <w:pPr>
        <w:pStyle w:val="Heading2"/>
      </w:pPr>
      <w:r>
        <w:rPr>
          <w:rStyle w:val="SectionNumber"/>
        </w:rPr>
        <w:t xml:space="preserve">13.6</w:t>
      </w:r>
      <w:r>
        <w:tab/>
      </w:r>
      <w:r>
        <w:t xml:space="preserve">Initialization</w:t>
      </w:r>
    </w:p>
    <w:tbl>
      <w:tblPr>
        <w:tblStyle w:val="Table"/>
        <w:tblW w:type="pct" w:w="5000"/>
        <w:tblLayout w:type="fixed"/>
        <w:tblLook w:firstRow="1" w:lastRow="0" w:firstColumn="0" w:lastColumn="0" w:noHBand="0" w:noVBand="0" w:val="0020"/>
      </w:tblPr>
      <w:tblGrid>
        <w:gridCol w:w="1890"/>
        <w:gridCol w:w="1710"/>
        <w:gridCol w:w="4320"/>
      </w:tblGrid>
      <w:tr>
        <w:trPr>
          <w:tblHeader w:val="on"/>
        </w:trPr>
        <w:tc>
          <w:tcPr/>
          <w:p>
            <w:pPr>
              <w:pStyle w:val="Compact"/>
            </w:pPr>
            <w:r>
              <w:t xml:space="preserve">Variable</w:t>
            </w:r>
          </w:p>
        </w:tc>
        <w:tc>
          <w:tcPr/>
          <w:p>
            <w:pPr>
              <w:pStyle w:val="Compact"/>
            </w:pPr>
            <w:r>
              <w:t xml:space="preserve">Initialized Value</w:t>
            </w:r>
          </w:p>
        </w:tc>
        <w:tc>
          <w:tcPr/>
          <w:p>
            <w:pPr>
              <w:pStyle w:val="Compact"/>
            </w:pPr>
            <w:r>
              <w:t xml:space="preserve">Justification</w:t>
            </w:r>
          </w:p>
        </w:tc>
      </w:tr>
      <w:tr>
        <w:tc>
          <w:tcPr/>
          <w:p>
            <w:pPr>
              <w:pStyle w:val="Compact"/>
            </w:pPr>
            <w:r>
              <w:t xml:space="preserve">speed</w:t>
            </w:r>
          </w:p>
        </w:tc>
        <w:tc>
          <w:tcPr/>
          <w:p>
            <w:pPr>
              <w:pStyle w:val="Compact"/>
            </w:pPr>
            <w:r>
              <w:t xml:space="preserve">species specific</w:t>
            </w:r>
          </w:p>
        </w:tc>
        <w:tc>
          <w:tcPr/>
          <w:p>
            <w:pPr>
              <w:pStyle w:val="Compact"/>
            </w:pPr>
            <w:r>
              <w:t xml:space="preserve">Starting swimming speed</w:t>
            </w:r>
          </w:p>
        </w:tc>
      </w:tr>
      <w:tr>
        <w:tc>
          <w:tcPr/>
          <w:p>
            <w:pPr>
              <w:pStyle w:val="Compact"/>
            </w:pPr>
            <w:r>
              <w:t xml:space="preserve">min-speed</w:t>
            </w:r>
          </w:p>
        </w:tc>
        <w:tc>
          <w:tcPr/>
          <w:p>
            <w:pPr>
              <w:pStyle w:val="Compact"/>
            </w:pPr>
            <w:r>
              <w:t xml:space="preserve">species specific</w:t>
            </w:r>
          </w:p>
        </w:tc>
        <w:tc>
          <w:tcPr/>
          <w:p>
            <w:pPr>
              <w:pStyle w:val="Compact"/>
            </w:pPr>
            <w:r>
              <w:t xml:space="preserve">Prevents schools from stopping entirely</w:t>
            </w:r>
          </w:p>
        </w:tc>
      </w:tr>
      <w:tr>
        <w:tc>
          <w:tcPr/>
          <w:p>
            <w:pPr>
              <w:pStyle w:val="Compact"/>
            </w:pPr>
            <w:r>
              <w:t xml:space="preserve">schoolmates</w:t>
            </w:r>
          </w:p>
        </w:tc>
        <w:tc>
          <w:tcPr/>
          <w:p>
            <w:pPr>
              <w:pStyle w:val="Compact"/>
            </w:pPr>
            <w:r>
              <w:t xml:space="preserve">empty set</w:t>
            </w:r>
          </w:p>
        </w:tc>
        <w:tc>
          <w:tcPr/>
          <w:p>
            <w:pPr>
              <w:pStyle w:val="Compact"/>
            </w:pPr>
            <w:r>
              <w:t xml:space="preserve">No neighbors until movement begins</w:t>
            </w:r>
          </w:p>
        </w:tc>
      </w:tr>
      <w:tr>
        <w:tc>
          <w:tcPr/>
          <w:p>
            <w:pPr>
              <w:pStyle w:val="Compact"/>
            </w:pPr>
            <w:r>
              <w:t xml:space="preserve">nearest-neighbor</w:t>
            </w:r>
          </w:p>
        </w:tc>
        <w:tc>
          <w:tcPr/>
          <w:p>
            <w:pPr>
              <w:pStyle w:val="Compact"/>
            </w:pPr>
            <w:r>
              <w:t xml:space="preserve">none</w:t>
            </w:r>
          </w:p>
        </w:tc>
        <w:tc>
          <w:tcPr/>
          <w:p>
            <w:pPr>
              <w:pStyle w:val="Compact"/>
            </w:pPr>
            <w:r>
              <w:t xml:space="preserve">Determined dynamically during the simulation</w:t>
            </w:r>
          </w:p>
        </w:tc>
      </w:tr>
      <w:tr>
        <w:tc>
          <w:tcPr/>
          <w:p>
            <w:pPr>
              <w:pStyle w:val="Compact"/>
            </w:pPr>
            <w:r>
              <w:t xml:space="preserve">minimum-separation</w:t>
            </w:r>
          </w:p>
        </w:tc>
        <w:tc>
          <w:tcPr/>
          <w:p>
            <w:pPr>
              <w:pStyle w:val="Compact"/>
            </w:pPr>
            <w:r>
              <w:t xml:space="preserve">species specific</w:t>
            </w:r>
          </w:p>
        </w:tc>
        <w:tc>
          <w:tcPr/>
          <w:p>
            <w:pPr>
              <w:pStyle w:val="Compact"/>
            </w:pPr>
            <w:r>
              <w:t xml:space="preserve">Prevents collisions and maintains spacing</w:t>
            </w:r>
          </w:p>
        </w:tc>
      </w:tr>
    </w:tbl>
    <w:bookmarkEnd w:id="208"/>
    <w:bookmarkStart w:id="215" w:name="submodels-8"/>
    <w:p>
      <w:pPr>
        <w:pStyle w:val="Heading2"/>
      </w:pPr>
      <w:r>
        <w:rPr>
          <w:rStyle w:val="SectionNumber"/>
        </w:rPr>
        <w:t xml:space="preserve">13.7</w:t>
      </w:r>
      <w:r>
        <w:tab/>
      </w:r>
      <w:r>
        <w:t xml:space="preserve">Submodels</w:t>
      </w:r>
    </w:p>
    <w:bookmarkStart w:id="209" w:name="identifying-schoolmates"/>
    <w:p>
      <w:pPr>
        <w:pStyle w:val="Heading3"/>
      </w:pPr>
      <w:r>
        <w:rPr>
          <w:rStyle w:val="SectionNumber"/>
        </w:rPr>
        <w:t xml:space="preserve">13.7.1</w:t>
      </w:r>
      <w:r>
        <w:tab/>
      </w:r>
      <w:r>
        <w:t xml:space="preserve">Identifying Schoolmates</w:t>
      </w:r>
    </w:p>
    <w:p>
      <w:pPr>
        <w:pStyle w:val="FirstParagraph"/>
      </w:pPr>
      <w:r>
        <w:t xml:space="preserve">Fish select schoolmates from nearby con-specifics that share the same</w:t>
      </w:r>
      <w:r>
        <w:t xml:space="preserve"> </w:t>
      </w:r>
      <w:r>
        <w:t xml:space="preserve">migration state, including the start of migration and direction</w:t>
      </w:r>
      <w:r>
        <w:t xml:space="preserve"> </w:t>
      </w:r>
      <w:r>
        <w:t xml:space="preserve">(landward or seaward).</w:t>
      </w:r>
    </w:p>
    <w:bookmarkEnd w:id="209"/>
    <w:bookmarkStart w:id="210" w:name="nearest-neighbor"/>
    <w:p>
      <w:pPr>
        <w:pStyle w:val="Heading3"/>
      </w:pPr>
      <w:r>
        <w:rPr>
          <w:rStyle w:val="SectionNumber"/>
        </w:rPr>
        <w:t xml:space="preserve">13.7.2</w:t>
      </w:r>
      <w:r>
        <w:tab/>
      </w:r>
      <w:r>
        <w:t xml:space="preserve">Nearest Neighbor</w:t>
      </w:r>
    </w:p>
    <w:p>
      <w:pPr>
        <w:pStyle w:val="FirstParagraph"/>
      </w:pPr>
      <w:r>
        <w:t xml:space="preserve">The closest schoolmate is used to determine whether spacing rules or</w:t>
      </w:r>
      <w:r>
        <w:t xml:space="preserve"> </w:t>
      </w:r>
      <w:r>
        <w:t xml:space="preserve">cohesion rules should be applied.</w:t>
      </w:r>
    </w:p>
    <w:bookmarkEnd w:id="210"/>
    <w:bookmarkStart w:id="211" w:name="separation"/>
    <w:p>
      <w:pPr>
        <w:pStyle w:val="Heading3"/>
      </w:pPr>
      <w:r>
        <w:rPr>
          <w:rStyle w:val="SectionNumber"/>
        </w:rPr>
        <w:t xml:space="preserve">13.7.3</w:t>
      </w:r>
      <w:r>
        <w:tab/>
      </w:r>
      <w:r>
        <w:t xml:space="preserve">Separation</w:t>
      </w:r>
    </w:p>
    <w:p>
      <w:pPr>
        <w:pStyle w:val="FirstParagraph"/>
      </w:pPr>
      <w:r>
        <w:t xml:space="preserve">If the nearest neighbor is closer than the minimum desired separation, the agent turns away to maintain spacing.</w:t>
      </w:r>
    </w:p>
    <w:bookmarkEnd w:id="211"/>
    <w:bookmarkStart w:id="212" w:name="cohesion"/>
    <w:p>
      <w:pPr>
        <w:pStyle w:val="Heading3"/>
      </w:pPr>
      <w:r>
        <w:rPr>
          <w:rStyle w:val="SectionNumber"/>
        </w:rPr>
        <w:t xml:space="preserve">13.7.4</w:t>
      </w:r>
      <w:r>
        <w:tab/>
      </w:r>
      <w:r>
        <w:t xml:space="preserve">Cohesion</w:t>
      </w:r>
    </w:p>
    <w:p>
      <w:pPr>
        <w:pStyle w:val="FirstParagraph"/>
      </w:pPr>
      <w:r>
        <w:t xml:space="preserve">When spacing is appropriate, the agent turns toward the group centroid to maintain cohesive structure.</w:t>
      </w:r>
    </w:p>
    <w:bookmarkEnd w:id="212"/>
    <w:bookmarkStart w:id="213" w:name="alignment"/>
    <w:p>
      <w:pPr>
        <w:pStyle w:val="Heading3"/>
      </w:pPr>
      <w:r>
        <w:rPr>
          <w:rStyle w:val="SectionNumber"/>
        </w:rPr>
        <w:t xml:space="preserve">13.7.5</w:t>
      </w:r>
      <w:r>
        <w:tab/>
      </w:r>
      <w:r>
        <w:t xml:space="preserve">Alignment</w:t>
      </w:r>
    </w:p>
    <w:p>
      <w:pPr>
        <w:pStyle w:val="FirstParagraph"/>
      </w:pPr>
      <w:r>
        <w:t xml:space="preserve">The agent aligns its heading with the mean direction of nearby con-specifics to maintain synchronized movement.</w:t>
      </w:r>
    </w:p>
    <w:bookmarkEnd w:id="213"/>
    <w:bookmarkStart w:id="214" w:name="speed-adjustment"/>
    <w:p>
      <w:pPr>
        <w:pStyle w:val="Heading3"/>
      </w:pPr>
      <w:r>
        <w:rPr>
          <w:rStyle w:val="SectionNumber"/>
        </w:rPr>
        <w:t xml:space="preserve">13.7.6</w:t>
      </w:r>
      <w:r>
        <w:tab/>
      </w:r>
      <w:r>
        <w:t xml:space="preserve">Speed Adjustment</w:t>
      </w:r>
    </w:p>
    <w:p>
      <w:pPr>
        <w:pStyle w:val="FirstParagraph"/>
      </w:pPr>
      <w:r>
        <w:t xml:space="preserve">Speed is regulated to preserve cohesion within the school:</w:t>
      </w:r>
    </w:p>
    <w:p>
      <w:pPr>
        <w:pStyle w:val="Compact"/>
        <w:numPr>
          <w:ilvl w:val="0"/>
          <w:numId w:val="1132"/>
        </w:numPr>
      </w:pPr>
      <w:r>
        <w:t xml:space="preserve">The agent accelerates if any schoolmate is significantly faster.</w:t>
      </w:r>
      <w:r>
        <w:br/>
      </w:r>
    </w:p>
    <w:p>
      <w:pPr>
        <w:pStyle w:val="Compact"/>
        <w:numPr>
          <w:ilvl w:val="0"/>
          <w:numId w:val="1132"/>
        </w:numPr>
      </w:pPr>
      <w:r>
        <w:t xml:space="preserve">Otherwise, it gradually slows toward the minimum speed.</w:t>
      </w:r>
    </w:p>
    <w:p>
      <w:pPr>
        <w:pStyle w:val="FirstParagraph"/>
      </w:pPr>
      <w:r>
        <w:t xml:space="preserve">This produces emergent schooling speeds and prevents fragmentation.</w:t>
      </w:r>
    </w:p>
    <w:bookmarkEnd w:id="214"/>
    <w:bookmarkEnd w:id="215"/>
    <w:bookmarkStart w:id="216" w:name="netlogo-implementation-9"/>
    <w:p>
      <w:pPr>
        <w:pStyle w:val="Heading2"/>
      </w:pPr>
      <w:r>
        <w:rPr>
          <w:rStyle w:val="SectionNumber"/>
        </w:rPr>
        <w:t xml:space="preserve">13.8</w:t>
      </w:r>
      <w:r>
        <w:tab/>
      </w:r>
      <w:r>
        <w:t xml:space="preserve">Netlogo Implementation</w:t>
      </w:r>
    </w:p>
    <w:p>
      <w:pPr>
        <w:pStyle w:val="SourceCode"/>
      </w:pPr>
      <w:r>
        <w:rPr>
          <w:rStyle w:val="VerbatimChar"/>
        </w:rPr>
        <w:t xml:space="preserve">;; -------------------------------------------------------------------</w:t>
      </w:r>
      <w:r>
        <w:br/>
      </w:r>
      <w:r>
        <w:rPr>
          <w:rStyle w:val="VerbatimChar"/>
        </w:rPr>
        <w:t xml:space="preserve">;;  SCHOOLING SUBMODEL — VARIABLE DECLARATIONS</w:t>
      </w:r>
      <w:r>
        <w:br/>
      </w:r>
      <w:r>
        <w:rPr>
          <w:rStyle w:val="VerbatimChar"/>
        </w:rPr>
        <w:t xml:space="preserve">;; -------------------------------------------------------------------</w:t>
      </w:r>
      <w:r>
        <w:br/>
      </w:r>
      <w:r>
        <w:br/>
      </w:r>
      <w:r>
        <w:rPr>
          <w:rStyle w:val="VerbatimChar"/>
        </w:rPr>
        <w:t xml:space="preserve">patches-own [</w:t>
      </w:r>
      <w:r>
        <w:br/>
      </w:r>
      <w:r>
        <w:rPr>
          <w:rStyle w:val="VerbatimChar"/>
        </w:rPr>
        <w:t xml:space="preserve">  ;; Terrain classification</w:t>
      </w:r>
      <w:r>
        <w:br/>
      </w:r>
      <w:r>
        <w:rPr>
          <w:rStyle w:val="VerbatimChar"/>
        </w:rPr>
        <w:t xml:space="preserve">  patch-terrain          ;; "water" or "land"</w:t>
      </w:r>
      <w:r>
        <w:br/>
      </w:r>
      <w:r>
        <w:rPr>
          <w:rStyle w:val="VerbatimChar"/>
        </w:rPr>
        <w:t xml:space="preserve">]</w:t>
      </w:r>
      <w:r>
        <w:br/>
      </w:r>
      <w:r>
        <w:br/>
      </w:r>
      <w:r>
        <w:rPr>
          <w:rStyle w:val="VerbatimChar"/>
        </w:rPr>
        <w:t xml:space="preserve">turtles-own [</w:t>
      </w:r>
      <w:r>
        <w:br/>
      </w:r>
      <w:r>
        <w:rPr>
          <w:rStyle w:val="VerbatimChar"/>
        </w:rPr>
        <w:t xml:space="preserve">  ;; -----------------------------------------------------------------</w:t>
      </w:r>
      <w:r>
        <w:br/>
      </w:r>
      <w:r>
        <w:rPr>
          <w:rStyle w:val="VerbatimChar"/>
        </w:rPr>
        <w:t xml:space="preserve">  ;; Schooling state variables</w:t>
      </w:r>
      <w:r>
        <w:br/>
      </w:r>
      <w:r>
        <w:rPr>
          <w:rStyle w:val="VerbatimChar"/>
        </w:rPr>
        <w:t xml:space="preserve">  ;; -----------------------------------------------------------------</w:t>
      </w:r>
      <w:r>
        <w:br/>
      </w:r>
      <w:r>
        <w:rPr>
          <w:rStyle w:val="VerbatimChar"/>
        </w:rPr>
        <w:t xml:space="preserve">  schoolmates            ;; agentset of nearby con-specifics</w:t>
      </w:r>
      <w:r>
        <w:br/>
      </w:r>
      <w:r>
        <w:rPr>
          <w:rStyle w:val="VerbatimChar"/>
        </w:rPr>
        <w:t xml:space="preserve">  nearest-neighbor       ;; closest fish in schoolmates</w:t>
      </w:r>
      <w:r>
        <w:br/>
      </w:r>
      <w:r>
        <w:rPr>
          <w:rStyle w:val="VerbatimChar"/>
        </w:rPr>
        <w:t xml:space="preserve">  minimum-separation     ;; desired distance to avoid collisions</w:t>
      </w:r>
      <w:r>
        <w:br/>
      </w:r>
      <w:r>
        <w:br/>
      </w:r>
      <w:r>
        <w:rPr>
          <w:rStyle w:val="VerbatimChar"/>
        </w:rPr>
        <w:t xml:space="preserve">  ;; -----------------------------------------------------------------</w:t>
      </w:r>
      <w:r>
        <w:br/>
      </w:r>
      <w:r>
        <w:rPr>
          <w:rStyle w:val="VerbatimChar"/>
        </w:rPr>
        <w:t xml:space="preserve">  ;; Migration gating used for schooling eligibility</w:t>
      </w:r>
      <w:r>
        <w:br/>
      </w:r>
      <w:r>
        <w:rPr>
          <w:rStyle w:val="VerbatimChar"/>
        </w:rPr>
        <w:t xml:space="preserve">  ;; (schoolmates only form among agents sharing these states)</w:t>
      </w:r>
      <w:r>
        <w:br/>
      </w:r>
      <w:r>
        <w:rPr>
          <w:rStyle w:val="VerbatimChar"/>
        </w:rPr>
        <w:t xml:space="preserve">  ;; -----------------------------------------------------------------</w:t>
      </w:r>
      <w:r>
        <w:br/>
      </w:r>
      <w:r>
        <w:rPr>
          <w:rStyle w:val="VerbatimChar"/>
        </w:rPr>
        <w:t xml:space="preserve">  start-migration?       ;; has the agent initiated migration?</w:t>
      </w:r>
      <w:r>
        <w:br/>
      </w:r>
      <w:r>
        <w:rPr>
          <w:rStyle w:val="VerbatimChar"/>
        </w:rPr>
        <w:t xml:space="preserve">  landward-migration?    ;; migrating upstream?</w:t>
      </w:r>
      <w:r>
        <w:br/>
      </w:r>
      <w:r>
        <w:rPr>
          <w:rStyle w:val="VerbatimChar"/>
        </w:rPr>
        <w:t xml:space="preserve">  seaward-migration?     ;; migrating downstream?</w:t>
      </w:r>
      <w:r>
        <w:br/>
      </w:r>
      <w:r>
        <w:br/>
      </w:r>
      <w:r>
        <w:rPr>
          <w:rStyle w:val="VerbatimChar"/>
        </w:rPr>
        <w:t xml:space="preserve">  ;; -----------------------------------------------------------------</w:t>
      </w:r>
      <w:r>
        <w:br/>
      </w:r>
      <w:r>
        <w:rPr>
          <w:rStyle w:val="VerbatimChar"/>
        </w:rPr>
        <w:t xml:space="preserve">  ;; Swimming parameters affected by schooling</w:t>
      </w:r>
      <w:r>
        <w:br/>
      </w:r>
      <w:r>
        <w:rPr>
          <w:rStyle w:val="VerbatimChar"/>
        </w:rPr>
        <w:t xml:space="preserve">  ;; -----------------------------------------------------------------</w:t>
      </w:r>
      <w:r>
        <w:br/>
      </w:r>
      <w:r>
        <w:rPr>
          <w:rStyle w:val="VerbatimChar"/>
        </w:rPr>
        <w:t xml:space="preserve">  speed                  ;; current swimming speed</w:t>
      </w:r>
      <w:r>
        <w:br/>
      </w:r>
      <w:r>
        <w:rPr>
          <w:rStyle w:val="VerbatimChar"/>
        </w:rPr>
        <w:t xml:space="preserve">  min-speed              ;; lower speed limit to prevent stall</w:t>
      </w:r>
      <w:r>
        <w:br/>
      </w:r>
      <w:r>
        <w:rPr>
          <w:rStyle w:val="VerbatimChar"/>
        </w:rPr>
        <w:t xml:space="preserve">]</w:t>
      </w:r>
      <w:r>
        <w:br/>
      </w:r>
      <w:r>
        <w:br/>
      </w:r>
      <w:r>
        <w:rPr>
          <w:rStyle w:val="VerbatimChar"/>
        </w:rPr>
        <w:t xml:space="preserve">;; -------------------------------------------------------------------</w:t>
      </w:r>
      <w:r>
        <w:br/>
      </w:r>
      <w:r>
        <w:rPr>
          <w:rStyle w:val="VerbatimChar"/>
        </w:rPr>
        <w:t xml:space="preserve">;;  SCHOOLING: MAIN CONTROLLER</w:t>
      </w:r>
      <w:r>
        <w:br/>
      </w:r>
      <w:r>
        <w:rPr>
          <w:rStyle w:val="VerbatimChar"/>
        </w:rPr>
        <w:t xml:space="preserve">;; -------------------------------------------------------------------</w:t>
      </w:r>
      <w:r>
        <w:br/>
      </w:r>
      <w:r>
        <w:br/>
      </w:r>
      <w:r>
        <w:rPr>
          <w:rStyle w:val="VerbatimChar"/>
        </w:rPr>
        <w:t xml:space="preserve">to school</w:t>
      </w:r>
      <w:r>
        <w:br/>
      </w:r>
      <w:r>
        <w:rPr>
          <w:rStyle w:val="VerbatimChar"/>
        </w:rPr>
        <w:t xml:space="preserve">  find-schoolmates</w:t>
      </w:r>
      <w:r>
        <w:br/>
      </w:r>
      <w:r>
        <w:br/>
      </w:r>
      <w:r>
        <w:rPr>
          <w:rStyle w:val="VerbatimChar"/>
        </w:rPr>
        <w:t xml:space="preserve">  if any? schoolmates [</w:t>
      </w:r>
      <w:r>
        <w:br/>
      </w:r>
      <w:r>
        <w:rPr>
          <w:rStyle w:val="VerbatimChar"/>
        </w:rPr>
        <w:t xml:space="preserve">    find-nearest-neighbor</w:t>
      </w:r>
      <w:r>
        <w:br/>
      </w:r>
      <w:r>
        <w:br/>
      </w:r>
      <w:r>
        <w:rPr>
          <w:rStyle w:val="VerbatimChar"/>
        </w:rPr>
        <w:t xml:space="preserve">    ;; Separation rule</w:t>
      </w:r>
      <w:r>
        <w:br/>
      </w:r>
      <w:r>
        <w:rPr>
          <w:rStyle w:val="VerbatimChar"/>
        </w:rPr>
        <w:t xml:space="preserve">    ifelse distance nearest-neighbor &lt; minimum-separation</w:t>
      </w:r>
      <w:r>
        <w:br/>
      </w:r>
      <w:r>
        <w:rPr>
          <w:rStyle w:val="VerbatimChar"/>
        </w:rPr>
        <w:t xml:space="preserve">    [</w:t>
      </w:r>
      <w:r>
        <w:br/>
      </w:r>
      <w:r>
        <w:rPr>
          <w:rStyle w:val="VerbatimChar"/>
        </w:rPr>
        <w:t xml:space="preserve">      separate</w:t>
      </w:r>
      <w:r>
        <w:br/>
      </w:r>
      <w:r>
        <w:rPr>
          <w:rStyle w:val="VerbatimChar"/>
        </w:rPr>
        <w:t xml:space="preserve">    ]</w:t>
      </w:r>
      <w:r>
        <w:br/>
      </w:r>
      <w:r>
        <w:rPr>
          <w:rStyle w:val="VerbatimChar"/>
        </w:rPr>
        <w:t xml:space="preserve">    [</w:t>
      </w:r>
      <w:r>
        <w:br/>
      </w:r>
      <w:r>
        <w:rPr>
          <w:rStyle w:val="VerbatimChar"/>
        </w:rPr>
        <w:t xml:space="preserve">      ;; Cohesion + alignment rules</w:t>
      </w:r>
      <w:r>
        <w:br/>
      </w:r>
      <w:r>
        <w:rPr>
          <w:rStyle w:val="VerbatimChar"/>
        </w:rPr>
        <w:t xml:space="preserve">      cohere</w:t>
      </w:r>
      <w:r>
        <w:br/>
      </w:r>
      <w:r>
        <w:rPr>
          <w:rStyle w:val="VerbatimChar"/>
        </w:rPr>
        <w:t xml:space="preserve">      align</w:t>
      </w:r>
      <w:r>
        <w:br/>
      </w:r>
      <w:r>
        <w:rPr>
          <w:rStyle w:val="VerbatimChar"/>
        </w:rPr>
        <w:t xml:space="preserve">    ]</w:t>
      </w:r>
      <w:r>
        <w:br/>
      </w:r>
      <w:r>
        <w:br/>
      </w:r>
      <w:r>
        <w:rPr>
          <w:rStyle w:val="VerbatimChar"/>
        </w:rPr>
        <w:t xml:space="preserve">    ;; Adjust speed to maintain cohesion</w:t>
      </w:r>
      <w:r>
        <w:br/>
      </w:r>
      <w:r>
        <w:rPr>
          <w:rStyle w:val="VerbatimChar"/>
        </w:rPr>
        <w:t xml:space="preserve">    adjust-speed</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FIND SCHOOLMATES (CON-SPECIFICS + SAME MIGRATION MODE)</w:t>
      </w:r>
      <w:r>
        <w:br/>
      </w:r>
      <w:r>
        <w:rPr>
          <w:rStyle w:val="VerbatimChar"/>
        </w:rPr>
        <w:t xml:space="preserve">;; -------------------------------------------------------------------</w:t>
      </w:r>
      <w:r>
        <w:br/>
      </w:r>
      <w:r>
        <w:br/>
      </w:r>
      <w:r>
        <w:rPr>
          <w:rStyle w:val="VerbatimChar"/>
        </w:rPr>
        <w:t xml:space="preserve">to find-schoolmates</w:t>
      </w:r>
      <w:r>
        <w:br/>
      </w:r>
      <w:r>
        <w:rPr>
          <w:rStyle w:val="VerbatimChar"/>
        </w:rPr>
        <w:t xml:space="preserve">  set schoolmates other turtles with [</w:t>
      </w:r>
      <w:r>
        <w:br/>
      </w:r>
      <w:r>
        <w:rPr>
          <w:rStyle w:val="VerbatimChar"/>
        </w:rPr>
        <w:t xml:space="preserve">    breed = [breed] of myself and</w:t>
      </w:r>
      <w:r>
        <w:br/>
      </w:r>
      <w:r>
        <w:rPr>
          <w:rStyle w:val="VerbatimChar"/>
        </w:rPr>
        <w:t xml:space="preserve">    start-migration? and</w:t>
      </w:r>
      <w:r>
        <w:br/>
      </w:r>
      <w:r>
        <w:rPr>
          <w:rStyle w:val="VerbatimChar"/>
        </w:rPr>
        <w:t xml:space="preserve">    landward-migration? = [landward-migration?] of myself and</w:t>
      </w:r>
      <w:r>
        <w:br/>
      </w:r>
      <w:r>
        <w:rPr>
          <w:rStyle w:val="VerbatimChar"/>
        </w:rPr>
        <w:t xml:space="preserve">    seaward-migration? = [seaward-migration?] of myself</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FIND NEAREST NEIGHBOR</w:t>
      </w:r>
      <w:r>
        <w:br/>
      </w:r>
      <w:r>
        <w:rPr>
          <w:rStyle w:val="VerbatimChar"/>
        </w:rPr>
        <w:t xml:space="preserve">;; -------------------------------------------------------------------</w:t>
      </w:r>
      <w:r>
        <w:br/>
      </w:r>
      <w:r>
        <w:br/>
      </w:r>
      <w:r>
        <w:rPr>
          <w:rStyle w:val="VerbatimChar"/>
        </w:rPr>
        <w:t xml:space="preserve">to find-nearest-neighbor</w:t>
      </w:r>
      <w:r>
        <w:br/>
      </w:r>
      <w:r>
        <w:rPr>
          <w:rStyle w:val="VerbatimChar"/>
        </w:rPr>
        <w:t xml:space="preserve">  set nearest-neighbor min-one-of schoolmates [ distance myself ]</w:t>
      </w:r>
      <w:r>
        <w:br/>
      </w:r>
      <w:r>
        <w:rPr>
          <w:rStyle w:val="VerbatimChar"/>
        </w:rPr>
        <w:t xml:space="preserve">end</w:t>
      </w:r>
      <w:r>
        <w:br/>
      </w:r>
      <w:r>
        <w:br/>
      </w:r>
      <w:r>
        <w:br/>
      </w:r>
      <w:r>
        <w:rPr>
          <w:rStyle w:val="VerbatimChar"/>
        </w:rPr>
        <w:t xml:space="preserve">;; -------------------------------------------------------------------</w:t>
      </w:r>
      <w:r>
        <w:br/>
      </w:r>
      <w:r>
        <w:rPr>
          <w:rStyle w:val="VerbatimChar"/>
        </w:rPr>
        <w:t xml:space="preserve">;;  SEPARATION RULE (AVOID COLLISION)</w:t>
      </w:r>
      <w:r>
        <w:br/>
      </w:r>
      <w:r>
        <w:rPr>
          <w:rStyle w:val="VerbatimChar"/>
        </w:rPr>
        <w:t xml:space="preserve">;; -------------------------------------------------------------------</w:t>
      </w:r>
      <w:r>
        <w:br/>
      </w:r>
      <w:r>
        <w:br/>
      </w:r>
      <w:r>
        <w:rPr>
          <w:rStyle w:val="VerbatimChar"/>
        </w:rPr>
        <w:t xml:space="preserve">to separate</w:t>
      </w:r>
      <w:r>
        <w:br/>
      </w:r>
      <w:r>
        <w:rPr>
          <w:rStyle w:val="VerbatimChar"/>
        </w:rPr>
        <w:t xml:space="preserve">  ;; Turn away from nearest neighbor</w:t>
      </w:r>
      <w:r>
        <w:br/>
      </w:r>
      <w:r>
        <w:rPr>
          <w:rStyle w:val="VerbatimChar"/>
        </w:rPr>
        <w:t xml:space="preserve">  let dx (dx-of nearest-neighbor)</w:t>
      </w:r>
      <w:r>
        <w:br/>
      </w:r>
      <w:r>
        <w:rPr>
          <w:rStyle w:val="VerbatimChar"/>
        </w:rPr>
        <w:t xml:space="preserve">  let dy (dy-of nearest-neighbor)</w:t>
      </w:r>
      <w:r>
        <w:br/>
      </w:r>
      <w:r>
        <w:rPr>
          <w:rStyle w:val="VerbatimChar"/>
        </w:rPr>
        <w:t xml:space="preserve">  rt (random 20 + 160)</w:t>
      </w:r>
      <w:r>
        <w:br/>
      </w:r>
      <w:r>
        <w:rPr>
          <w:rStyle w:val="VerbatimChar"/>
        </w:rPr>
        <w:t xml:space="preserve">  fd 0.1</w:t>
      </w:r>
      <w:r>
        <w:br/>
      </w:r>
      <w:r>
        <w:rPr>
          <w:rStyle w:val="VerbatimChar"/>
        </w:rPr>
        <w:t xml:space="preserve">end</w:t>
      </w:r>
      <w:r>
        <w:br/>
      </w:r>
      <w:r>
        <w:br/>
      </w:r>
      <w:r>
        <w:br/>
      </w:r>
      <w:r>
        <w:rPr>
          <w:rStyle w:val="VerbatimChar"/>
        </w:rPr>
        <w:t xml:space="preserve">;; -------------------------------------------------------------------</w:t>
      </w:r>
      <w:r>
        <w:br/>
      </w:r>
      <w:r>
        <w:rPr>
          <w:rStyle w:val="VerbatimChar"/>
        </w:rPr>
        <w:t xml:space="preserve">;;  COHESION RULE (TURN TOWARD GROUP)</w:t>
      </w:r>
      <w:r>
        <w:br/>
      </w:r>
      <w:r>
        <w:rPr>
          <w:rStyle w:val="VerbatimChar"/>
        </w:rPr>
        <w:t xml:space="preserve">;; -------------------------------------------------------------------</w:t>
      </w:r>
      <w:r>
        <w:br/>
      </w:r>
      <w:r>
        <w:br/>
      </w:r>
      <w:r>
        <w:rPr>
          <w:rStyle w:val="VerbatimChar"/>
        </w:rPr>
        <w:t xml:space="preserve">to cohere</w:t>
      </w:r>
      <w:r>
        <w:br/>
      </w:r>
      <w:r>
        <w:rPr>
          <w:rStyle w:val="VerbatimChar"/>
        </w:rPr>
        <w:t xml:space="preserve">  if any? schoolmates [</w:t>
      </w:r>
      <w:r>
        <w:br/>
      </w:r>
      <w:r>
        <w:rPr>
          <w:rStyle w:val="VerbatimChar"/>
        </w:rPr>
        <w:t xml:space="preserve">    face mean-heading-of schoolmates</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ALIGNMENT RULE (MATCH GROUP HEADING)</w:t>
      </w:r>
      <w:r>
        <w:br/>
      </w:r>
      <w:r>
        <w:rPr>
          <w:rStyle w:val="VerbatimChar"/>
        </w:rPr>
        <w:t xml:space="preserve">;; -------------------------------------------------------------------</w:t>
      </w:r>
      <w:r>
        <w:br/>
      </w:r>
      <w:r>
        <w:br/>
      </w:r>
      <w:r>
        <w:rPr>
          <w:rStyle w:val="VerbatimChar"/>
        </w:rPr>
        <w:t xml:space="preserve">to align</w:t>
      </w:r>
      <w:r>
        <w:br/>
      </w:r>
      <w:r>
        <w:rPr>
          <w:rStyle w:val="VerbatimChar"/>
        </w:rPr>
        <w:t xml:space="preserve">  if any? schoolmates [</w:t>
      </w:r>
      <w:r>
        <w:br/>
      </w:r>
      <w:r>
        <w:rPr>
          <w:rStyle w:val="VerbatimChar"/>
        </w:rPr>
        <w:t xml:space="preserve">    set heading (heading + (mean [heading] of schoolmates - heading) * 0.1)</w:t>
      </w:r>
      <w:r>
        <w:br/>
      </w:r>
      <w:r>
        <w:rPr>
          <w:rStyle w:val="VerbatimChar"/>
        </w:rPr>
        <w:t xml:space="preserve">  ]</w:t>
      </w:r>
      <w:r>
        <w:br/>
      </w:r>
      <w:r>
        <w:rPr>
          <w:rStyle w:val="VerbatimChar"/>
        </w:rPr>
        <w:t xml:space="preserve">end</w:t>
      </w:r>
      <w:r>
        <w:br/>
      </w:r>
      <w:r>
        <w:br/>
      </w:r>
      <w:r>
        <w:br/>
      </w:r>
      <w:r>
        <w:rPr>
          <w:rStyle w:val="VerbatimChar"/>
        </w:rPr>
        <w:t xml:space="preserve">;; -------------------------------------------------------------------</w:t>
      </w:r>
      <w:r>
        <w:br/>
      </w:r>
      <w:r>
        <w:rPr>
          <w:rStyle w:val="VerbatimChar"/>
        </w:rPr>
        <w:t xml:space="preserve">;;  SPEED ADJUSTMENT (MAINTAIN COHESION)</w:t>
      </w:r>
      <w:r>
        <w:br/>
      </w:r>
      <w:r>
        <w:rPr>
          <w:rStyle w:val="VerbatimChar"/>
        </w:rPr>
        <w:t xml:space="preserve">;; -------------------------------------------------------------------</w:t>
      </w:r>
      <w:r>
        <w:br/>
      </w:r>
      <w:r>
        <w:br/>
      </w:r>
      <w:r>
        <w:rPr>
          <w:rStyle w:val="VerbatimChar"/>
        </w:rPr>
        <w:t xml:space="preserve">to adjust-speed</w:t>
      </w:r>
      <w:r>
        <w:br/>
      </w:r>
      <w:r>
        <w:rPr>
          <w:rStyle w:val="VerbatimChar"/>
        </w:rPr>
        <w:t xml:space="preserve">  ifelse max [speed] of schoolmates &gt; speed + 0.1</w:t>
      </w:r>
      <w:r>
        <w:br/>
      </w:r>
      <w:r>
        <w:rPr>
          <w:rStyle w:val="VerbatimChar"/>
        </w:rPr>
        <w:t xml:space="preserve">  [</w:t>
      </w:r>
      <w:r>
        <w:br/>
      </w:r>
      <w:r>
        <w:rPr>
          <w:rStyle w:val="VerbatimChar"/>
        </w:rPr>
        <w:t xml:space="preserve">    ;; Accelerate to keep up with group</w:t>
      </w:r>
      <w:r>
        <w:br/>
      </w:r>
      <w:r>
        <w:rPr>
          <w:rStyle w:val="VerbatimChar"/>
        </w:rPr>
        <w:t xml:space="preserve">    set speed speed + 0.1</w:t>
      </w:r>
      <w:r>
        <w:br/>
      </w:r>
      <w:r>
        <w:rPr>
          <w:rStyle w:val="VerbatimChar"/>
        </w:rPr>
        <w:t xml:space="preserve">  ]</w:t>
      </w:r>
      <w:r>
        <w:br/>
      </w:r>
      <w:r>
        <w:rPr>
          <w:rStyle w:val="VerbatimChar"/>
        </w:rPr>
        <w:t xml:space="preserve">  [</w:t>
      </w:r>
      <w:r>
        <w:br/>
      </w:r>
      <w:r>
        <w:rPr>
          <w:rStyle w:val="VerbatimChar"/>
        </w:rPr>
        <w:t xml:space="preserve">    ;; Slow down toward minimum speed</w:t>
      </w:r>
      <w:r>
        <w:br/>
      </w:r>
      <w:r>
        <w:rPr>
          <w:rStyle w:val="VerbatimChar"/>
        </w:rPr>
        <w:t xml:space="preserve">    if speed &gt; min-speed [</w:t>
      </w:r>
      <w:r>
        <w:br/>
      </w:r>
      <w:r>
        <w:rPr>
          <w:rStyle w:val="VerbatimChar"/>
        </w:rPr>
        <w:t xml:space="preserve">      set speed speed - 0.2</w:t>
      </w:r>
      <w:r>
        <w:br/>
      </w:r>
      <w:r>
        <w:rPr>
          <w:rStyle w:val="VerbatimChar"/>
        </w:rPr>
        <w:t xml:space="preserve">    ]</w:t>
      </w:r>
      <w:r>
        <w:br/>
      </w:r>
      <w:r>
        <w:rPr>
          <w:rStyle w:val="VerbatimChar"/>
        </w:rPr>
        <w:t xml:space="preserve">  ]</w:t>
      </w:r>
      <w:r>
        <w:br/>
      </w:r>
      <w:r>
        <w:rPr>
          <w:rStyle w:val="VerbatimChar"/>
        </w:rPr>
        <w:t xml:space="preserve">end</w:t>
      </w:r>
    </w:p>
    <w:bookmarkEnd w:id="216"/>
    <w:bookmarkEnd w:id="217"/>
    <w:bookmarkStart w:id="233" w:name="selective-tidal-stream-transport"/>
    <w:p>
      <w:pPr>
        <w:pStyle w:val="Heading1"/>
      </w:pPr>
      <w:r>
        <w:rPr>
          <w:rStyle w:val="SectionNumber"/>
        </w:rPr>
        <w:t xml:space="preserve">14</w:t>
      </w:r>
      <w:r>
        <w:tab/>
      </w:r>
      <w:r>
        <w:t xml:space="preserve">Selective Tidal Stream Transport</w:t>
      </w:r>
    </w:p>
    <w:bookmarkStart w:id="218" w:name="overview-10"/>
    <w:p>
      <w:pPr>
        <w:pStyle w:val="Heading2"/>
      </w:pPr>
      <w:r>
        <w:rPr>
          <w:rStyle w:val="SectionNumber"/>
        </w:rPr>
        <w:t xml:space="preserve">14.1</w:t>
      </w:r>
      <w:r>
        <w:tab/>
      </w:r>
      <w:r>
        <w:t xml:space="preserve">Overview</w:t>
      </w:r>
    </w:p>
    <w:p>
      <w:pPr>
        <w:pStyle w:val="FirstParagraph"/>
      </w:pPr>
      <w:r>
        <w:t xml:space="preserve">Selective Tidal Stream Transport (STST) is a behavioral strategy that enables agents to conserve energy by alternating between active swimming and passive drift under strong hydrodynamic forcing. Within this submodel, STST is triggered when the along-channel velocity of a patch exceeds an agent’s effective swimming speed and that speed falls below a species-specific minimum threshold. When engaged, agents align with the tidal current and are passively transported upstream or downstream depending on flow direction, reducing the metabolic cost of movement by substituting active swimming with drift.</w:t>
      </w:r>
    </w:p>
    <w:p>
      <w:pPr>
        <w:pStyle w:val="BodyText"/>
      </w:pPr>
      <w:r>
        <w:t xml:space="preserve">This behavior is well documented in anadromous and estuarine fishes, where individuals exploit tidal currents to facilitate migration while minimizing energy expenditure</w:t>
      </w:r>
      <w:r>
        <w:t xml:space="preserve"> </w:t>
      </w:r>
      <w:r>
        <w:t xml:space="preserve">(</w:t>
      </w:r>
      <w:hyperlink w:anchor="ref-ForwardTankersley2001">
        <w:r>
          <w:rPr>
            <w:rStyle w:val="Hyperlink"/>
          </w:rPr>
          <w:t xml:space="preserve">Forward and Tankersley 2001</w:t>
        </w:r>
      </w:hyperlink>
      <w:r>
        <w:t xml:space="preserve">;</w:t>
      </w:r>
      <w:r>
        <w:t xml:space="preserve"> </w:t>
      </w:r>
      <w:hyperlink w:anchor="ref-Gibson2001STST">
        <w:r>
          <w:rPr>
            <w:rStyle w:val="Hyperlink"/>
          </w:rPr>
          <w:t xml:space="preserve">Gibson et al. 2001b</w:t>
        </w:r>
      </w:hyperlink>
      <w:r>
        <w:t xml:space="preserve">)</w:t>
      </w:r>
      <w:r>
        <w:t xml:space="preserve">. Movement during STST is governed by local flow velocity, allowing migration pathways, displacement, and energy savings to emerge dynamically from the interaction between individual swimming capacity and the tidal flow field. STST persists for a limited duration or until swimming ability improves, after which agents resume directional migration.</w:t>
      </w:r>
    </w:p>
    <w:bookmarkEnd w:id="218"/>
    <w:bookmarkStart w:id="219" w:name="purpose-9"/>
    <w:p>
      <w:pPr>
        <w:pStyle w:val="Heading2"/>
      </w:pPr>
      <w:r>
        <w:rPr>
          <w:rStyle w:val="SectionNumber"/>
        </w:rPr>
        <w:t xml:space="preserve">14.2</w:t>
      </w:r>
      <w:r>
        <w:tab/>
      </w:r>
      <w:r>
        <w:t xml:space="preserve">Purpose</w:t>
      </w:r>
    </w:p>
    <w:p>
      <w:pPr>
        <w:pStyle w:val="FirstParagraph"/>
      </w:pPr>
      <w:r>
        <w:t xml:space="preserve">To simulate a passive energy-conserving behavior in migratory fish that allows them to use tidal currents to move when swimming capacity is insufficient to overcome flow velocities.</w:t>
      </w:r>
    </w:p>
    <w:bookmarkEnd w:id="219"/>
    <w:bookmarkStart w:id="224" w:name="entities-state-variables-and-scales-10"/>
    <w:p>
      <w:pPr>
        <w:pStyle w:val="Heading2"/>
      </w:pPr>
      <w:r>
        <w:rPr>
          <w:rStyle w:val="SectionNumber"/>
        </w:rPr>
        <w:t xml:space="preserve">14.3</w:t>
      </w:r>
      <w:r>
        <w:tab/>
      </w:r>
      <w:r>
        <w:t xml:space="preserve">Entities, State Variables, and Scales</w:t>
      </w:r>
    </w:p>
    <w:bookmarkStart w:id="220" w:name="spatial-and-temporal-scales-10"/>
    <w:p>
      <w:pPr>
        <w:pStyle w:val="Heading3"/>
      </w:pPr>
      <w:r>
        <w:rPr>
          <w:rStyle w:val="SectionNumber"/>
        </w:rPr>
        <w:t xml:space="preserve">14.3.1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220"/>
    <w:bookmarkStart w:id="221" w:name="global-variables-9"/>
    <w:p>
      <w:pPr>
        <w:pStyle w:val="Heading3"/>
      </w:pPr>
      <w:r>
        <w:rPr>
          <w:rStyle w:val="SectionNumber"/>
        </w:rPr>
        <w:t xml:space="preserve">14.3.2</w:t>
      </w:r>
      <w:r>
        <w:tab/>
      </w:r>
      <w:r>
        <w:rPr>
          <w:b/>
          <w:bCs/>
        </w:rPr>
        <w:t xml:space="preserve">Global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b/>
                <w:bCs/>
              </w:rPr>
              <w:t xml:space="preserve">max-seaward-velocity</w:t>
            </w:r>
          </w:p>
        </w:tc>
        <w:tc>
          <w:tcPr/>
          <w:p>
            <w:pPr>
              <w:pStyle w:val="Compact"/>
            </w:pPr>
            <w:r>
              <w:t xml:space="preserve">Highest magnitude seaward-directed hydrodynamic velocity across the spatial domain.</w:t>
            </w:r>
          </w:p>
        </w:tc>
      </w:tr>
      <w:tr>
        <w:tc>
          <w:tcPr/>
          <w:p>
            <w:pPr>
              <w:pStyle w:val="Compact"/>
            </w:pPr>
            <w:r>
              <w:rPr>
                <w:b/>
                <w:bCs/>
              </w:rPr>
              <w:t xml:space="preserve">max-landward-velocity</w:t>
            </w:r>
          </w:p>
        </w:tc>
        <w:tc>
          <w:tcPr/>
          <w:p>
            <w:pPr>
              <w:pStyle w:val="Compact"/>
            </w:pPr>
            <w:r>
              <w:t xml:space="preserve">Highest magnitude landward-directed hydrodynamic velocity across the spatial domain.</w:t>
            </w:r>
          </w:p>
        </w:tc>
      </w:tr>
    </w:tbl>
    <w:bookmarkEnd w:id="221"/>
    <w:bookmarkStart w:id="222" w:name="patch-variables-10"/>
    <w:p>
      <w:pPr>
        <w:pStyle w:val="Heading3"/>
      </w:pPr>
      <w:r>
        <w:rPr>
          <w:rStyle w:val="SectionNumber"/>
        </w:rPr>
        <w:t xml:space="preserve">14.3.3</w:t>
      </w:r>
      <w:r>
        <w:tab/>
      </w: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jc w:val="center"/>
            </w:pPr>
            <w:r>
              <w:t xml:space="preserve">Variable Name</w:t>
            </w:r>
          </w:p>
        </w:tc>
        <w:tc>
          <w:tcPr/>
          <w:p>
            <w:pPr>
              <w:pStyle w:val="Compact"/>
              <w:jc w:val="center"/>
            </w:pPr>
            <w:r>
              <w:t xml:space="preserve">Definition</w:t>
            </w:r>
          </w:p>
        </w:tc>
      </w:tr>
      <w:tr>
        <w:tc>
          <w:tcPr/>
          <w:p>
            <w:pPr>
              <w:pStyle w:val="Compact"/>
              <w:jc w:val="center"/>
            </w:pPr>
            <w:r>
              <w:rPr>
                <w:b/>
                <w:bCs/>
              </w:rPr>
              <w:t xml:space="preserve">Velocity</w:t>
            </w:r>
            <w:r>
              <w:t xml:space="preserve"> </w:t>
            </w:r>
            <m:oMath>
              <m:sSub>
                <m:e>
                  <m:r>
                    <m:t>V</m:t>
                  </m:r>
                </m:e>
                <m:sub>
                  <m:r>
                    <m:t>p</m:t>
                  </m:r>
                  <m:r>
                    <m:t>a</m:t>
                  </m:r>
                  <m:r>
                    <m:t>t</m:t>
                  </m:r>
                  <m:r>
                    <m:t>c</m:t>
                  </m:r>
                  <m:r>
                    <m:t>h</m:t>
                  </m:r>
                </m:sub>
              </m:sSub>
            </m:oMath>
          </w:p>
        </w:tc>
        <w:tc>
          <w:tcPr/>
          <w:p>
            <w:pPr>
              <w:pStyle w:val="Compact"/>
              <w:jc w:val="center"/>
            </w:pPr>
            <w:r>
              <w:t xml:space="preserve">The along-channel velocity of a given patch, derived from hydrodynamic model inputs, where positive values are in the landward direction and negative values are in the seaward direction.</w:t>
            </w:r>
          </w:p>
        </w:tc>
      </w:tr>
      <w:tr>
        <w:tc>
          <w:tcPr/>
          <w:p>
            <w:pPr>
              <w:pStyle w:val="Compact"/>
              <w:jc w:val="center"/>
            </w:pPr>
            <w:r>
              <w:rPr>
                <w:b/>
                <w:bCs/>
              </w:rPr>
              <w:t xml:space="preserve">tidal-transport-in-patch</w:t>
            </w:r>
          </w:p>
        </w:tc>
        <w:tc>
          <w:tcPr/>
          <w:p>
            <w:pPr>
              <w:pStyle w:val="Compact"/>
              <w:jc w:val="center"/>
            </w:pPr>
            <w:r>
              <w:t xml:space="preserve">Count of agents exhibiting tidal stream transport within a patch (for habitat quality analysis).</w:t>
            </w:r>
          </w:p>
        </w:tc>
      </w:tr>
    </w:tbl>
    <w:bookmarkEnd w:id="222"/>
    <w:bookmarkStart w:id="223" w:name="agent-variables-10"/>
    <w:p>
      <w:pPr>
        <w:pStyle w:val="Heading3"/>
      </w:pPr>
      <w:r>
        <w:rPr>
          <w:rStyle w:val="SectionNumber"/>
        </w:rPr>
        <w:t xml:space="preserve">14.3.4</w:t>
      </w:r>
      <w:r>
        <w:tab/>
      </w:r>
      <w:r>
        <w:t xml:space="preserve">Agent Variables</w:t>
      </w:r>
    </w:p>
    <w:tbl>
      <w:tblPr>
        <w:tblStyle w:val="Table"/>
        <w:tblW w:type="pct" w:w="5000"/>
        <w:tblLayout w:type="fixed"/>
        <w:tblLook w:firstRow="0" w:lastRow="0" w:firstColumn="0" w:lastColumn="0" w:noHBand="0" w:noVBand="0" w:val="0000"/>
      </w:tblPr>
      <w:tblGrid>
        <w:gridCol w:w="3960"/>
        <w:gridCol w:w="3960"/>
      </w:tblGrid>
      <w:tr>
        <w:tc>
          <w:tcPr/>
          <w:p>
            <w:pPr>
              <w:pStyle w:val="Compact"/>
              <w:jc w:val="center"/>
            </w:pPr>
            <w:r>
              <w:rPr>
                <w:b/>
                <w:bCs/>
              </w:rPr>
              <w:t xml:space="preserve">Variable Name</w:t>
            </w:r>
          </w:p>
        </w:tc>
        <w:tc>
          <w:tcPr/>
          <w:p>
            <w:pPr>
              <w:pStyle w:val="Compact"/>
              <w:jc w:val="center"/>
            </w:pPr>
            <w:r>
              <w:rPr>
                <w:b/>
                <w:bCs/>
              </w:rPr>
              <w:t xml:space="preserve">Definition</w:t>
            </w:r>
          </w:p>
        </w:tc>
      </w:tr>
      <w:tr>
        <w:tc>
          <w:tcPr/>
          <w:p>
            <w:pPr>
              <w:pStyle w:val="Compact"/>
              <w:jc w:val="center"/>
            </w:pPr>
            <w:r>
              <w:rPr>
                <w:b/>
                <w:bCs/>
              </w:rPr>
              <w:t xml:space="preserve">energy</w:t>
            </w:r>
            <w:r>
              <w:t xml:space="preserve"> </w:t>
            </w:r>
            <m:oMath>
              <m:sSub>
                <m:e>
                  <m:r>
                    <m:t>E</m:t>
                  </m:r>
                </m:e>
                <m:sub>
                  <m:r>
                    <m:t>a</m:t>
                  </m:r>
                  <m:r>
                    <m:t>g</m:t>
                  </m:r>
                  <m:r>
                    <m:t>e</m:t>
                  </m:r>
                  <m:r>
                    <m:t>n</m:t>
                  </m:r>
                  <m:r>
                    <m:t>t</m:t>
                  </m:r>
                </m:sub>
              </m:sSub>
            </m:oMath>
          </w:p>
        </w:tc>
        <w:tc>
          <w:tcPr/>
          <w:p>
            <w:pPr>
              <w:pStyle w:val="Compact"/>
              <w:jc w:val="center"/>
            </w:pPr>
            <w:r>
              <w:t xml:space="preserve">Total energy available to the agent.</w:t>
            </w:r>
          </w:p>
        </w:tc>
      </w:tr>
      <w:tr>
        <w:tc>
          <w:tcPr/>
          <w:p>
            <w:pPr>
              <w:pStyle w:val="Compact"/>
              <w:jc w:val="center"/>
            </w:pPr>
            <w:r>
              <w:rPr>
                <w:b/>
                <w:bCs/>
              </w:rPr>
              <w:t xml:space="preserve">swimming energy</w:t>
            </w:r>
            <w:r>
              <w:t xml:space="preserve"> </w:t>
            </w:r>
            <m:oMath>
              <m:sSub>
                <m:e>
                  <m:r>
                    <m:t>E</m:t>
                  </m:r>
                </m:e>
                <m:sub>
                  <m:r>
                    <m:t>s</m:t>
                  </m:r>
                  <m:r>
                    <m:t>w</m:t>
                  </m:r>
                  <m:r>
                    <m:t>i</m:t>
                  </m:r>
                  <m:r>
                    <m:t>m</m:t>
                  </m:r>
                </m:sub>
              </m:sSub>
            </m:oMath>
          </w:p>
        </w:tc>
        <w:tc>
          <w:tcPr/>
          <w:p>
            <w:pPr>
              <w:pStyle w:val="Compact"/>
              <w:jc w:val="center"/>
            </w:pPr>
            <w:r>
              <w:t xml:space="preserve">Energy expenditure from movement per time step.</w:t>
            </w:r>
          </w:p>
        </w:tc>
      </w:tr>
      <w:tr>
        <w:tc>
          <w:tcPr/>
          <w:p>
            <w:pPr>
              <w:pStyle w:val="Compact"/>
              <w:jc w:val="center"/>
            </w:pPr>
            <w:r>
              <w:rPr>
                <w:b/>
                <w:bCs/>
              </w:rPr>
              <w:t xml:space="preserve">base swim energy</w:t>
            </w:r>
            <w:r>
              <w:t xml:space="preserve"> </w:t>
            </w:r>
            <m:oMath>
              <m:r>
                <m:t>s</m:t>
              </m:r>
              <m:r>
                <m:t>w</m:t>
              </m:r>
              <m:r>
                <m:t>i</m:t>
              </m:r>
              <m:sSub>
                <m:e>
                  <m:r>
                    <m:t>m</m:t>
                  </m:r>
                </m:e>
                <m:sub>
                  <m:r>
                    <m:t>b</m:t>
                  </m:r>
                  <m:r>
                    <m:t>a</m:t>
                  </m:r>
                  <m:r>
                    <m:t>s</m:t>
                  </m:r>
                  <m:r>
                    <m:t>e</m:t>
                  </m:r>
                </m:sub>
              </m:sSub>
            </m:oMath>
          </w:p>
        </w:tc>
        <w:tc>
          <w:tcPr/>
          <w:p>
            <w:pPr>
              <w:pStyle w:val="Compact"/>
              <w:jc w:val="center"/>
            </w:pPr>
            <w:r>
              <w:t xml:space="preserve">Baseline energy cost of movement.</w:t>
            </w:r>
          </w:p>
        </w:tc>
      </w:tr>
      <w:tr>
        <w:tc>
          <w:tcPr/>
          <w:p>
            <w:pPr>
              <w:pStyle w:val="Compact"/>
              <w:jc w:val="center"/>
            </w:pPr>
            <w:r>
              <w:rPr>
                <w:b/>
                <w:bCs/>
              </w:rPr>
              <w:t xml:space="preserve">swimming difficulty</w:t>
            </w:r>
            <w:r>
              <w:t xml:space="preserve"> </w:t>
            </w:r>
            <m:oMath>
              <m:sSub>
                <m:e>
                  <m:r>
                    <m:t>D</m:t>
                  </m:r>
                </m:e>
                <m:sub>
                  <m:r>
                    <m:t>f</m:t>
                  </m:r>
                </m:sub>
              </m:sSub>
            </m:oMath>
          </w:p>
        </w:tc>
        <w:tc>
          <w:tcPr/>
          <w:p>
            <w:pPr>
              <w:pStyle w:val="Compact"/>
              <w:jc w:val="center"/>
            </w:pPr>
            <w:r>
              <w:t xml:space="preserve">Velocity-based proxy representing hydrodynamic resistance.</w:t>
            </w:r>
          </w:p>
        </w:tc>
      </w:tr>
      <w:tr>
        <w:tc>
          <w:tcPr/>
          <w:p>
            <w:pPr>
              <w:pStyle w:val="Compact"/>
              <w:jc w:val="center"/>
            </w:pPr>
            <w:r>
              <w:rPr>
                <w:b/>
                <w:bCs/>
              </w:rPr>
              <w:t xml:space="preserve">in-STST?</w:t>
            </w:r>
            <w:r>
              <w:t xml:space="preserve"> </w:t>
            </w:r>
            <m:oMath>
              <m:r>
                <m:t>S</m:t>
              </m:r>
              <m:r>
                <m:t>T</m:t>
              </m:r>
              <m:r>
                <m:t>S</m:t>
              </m:r>
              <m:sSub>
                <m:e>
                  <m:r>
                    <m:t>T</m:t>
                  </m:r>
                </m:e>
                <m:sub>
                  <m:r>
                    <m:rPr>
                      <m:sty m:val="p"/>
                    </m:rPr>
                    <m:t>?</m:t>
                  </m:r>
                </m:sub>
              </m:sSub>
            </m:oMath>
          </w:p>
        </w:tc>
        <w:tc>
          <w:tcPr/>
          <w:p>
            <w:pPr>
              <w:pStyle w:val="Compact"/>
              <w:jc w:val="center"/>
            </w:pPr>
            <w:r>
              <w:t xml:space="preserve">Boolean value indicating if the agent is actively in STST.</w:t>
            </w:r>
          </w:p>
        </w:tc>
      </w:tr>
      <w:tr>
        <w:tc>
          <w:tcPr/>
          <w:p>
            <w:pPr>
              <w:pStyle w:val="Compact"/>
              <w:jc w:val="center"/>
            </w:pPr>
            <w:r>
              <w:rPr>
                <w:b/>
                <w:bCs/>
              </w:rPr>
              <w:t xml:space="preserve">swimming speed</w:t>
            </w:r>
            <w:r>
              <w:t xml:space="preserve"> </w:t>
            </w:r>
            <m:oMath>
              <m:sSub>
                <m:e>
                  <m:r>
                    <m:t>V</m:t>
                  </m:r>
                </m:e>
                <m:sub>
                  <m:r>
                    <m:t>a</m:t>
                  </m:r>
                  <m:r>
                    <m:t>g</m:t>
                  </m:r>
                  <m:r>
                    <m:t>e</m:t>
                  </m:r>
                  <m:r>
                    <m:t>n</m:t>
                  </m:r>
                  <m:r>
                    <m:t>t</m:t>
                  </m:r>
                </m:sub>
              </m:sSub>
            </m:oMath>
          </w:p>
        </w:tc>
        <w:tc>
          <w:tcPr/>
          <w:p>
            <w:pPr>
              <w:pStyle w:val="Compact"/>
              <w:jc w:val="center"/>
            </w:pPr>
            <w:r>
              <w:t xml:space="preserve">The effective swimming speed of the agent.</w:t>
            </w:r>
          </w:p>
        </w:tc>
      </w:tr>
      <w:tr>
        <w:tc>
          <w:tcPr/>
          <w:p>
            <w:pPr>
              <w:pStyle w:val="Compact"/>
              <w:jc w:val="center"/>
            </w:pPr>
            <w:r>
              <w:rPr>
                <w:b/>
                <w:bCs/>
              </w:rPr>
              <w:t xml:space="preserve">minimum threshold speed</w:t>
            </w:r>
            <w:r>
              <w:t xml:space="preserve"> </w:t>
            </w:r>
            <m:oMath>
              <m:r>
                <m:t>S</m:t>
              </m:r>
              <m:r>
                <m:t>p</m:t>
              </m:r>
              <m:r>
                <m:t>e</m:t>
              </m:r>
              <m:r>
                <m:t>e</m:t>
              </m:r>
              <m:sSub>
                <m:e>
                  <m:r>
                    <m:t>d</m:t>
                  </m:r>
                </m:e>
                <m:sub>
                  <m:r>
                    <m:t>m</m:t>
                  </m:r>
                  <m:r>
                    <m:t>i</m:t>
                  </m:r>
                  <m:r>
                    <m:t>n</m:t>
                  </m:r>
                </m:sub>
              </m:sSub>
            </m:oMath>
          </w:p>
        </w:tc>
        <w:tc>
          <w:tcPr/>
          <w:p>
            <w:pPr>
              <w:pStyle w:val="Compact"/>
              <w:jc w:val="center"/>
            </w:pPr>
            <w:r>
              <w:t xml:space="preserve">The minimum speed at which an agent will move.</w:t>
            </w:r>
          </w:p>
        </w:tc>
      </w:tr>
    </w:tbl>
    <w:bookmarkEnd w:id="223"/>
    <w:bookmarkEnd w:id="224"/>
    <w:bookmarkStart w:id="225" w:name="process-overview-and-scheduling-10"/>
    <w:p>
      <w:pPr>
        <w:pStyle w:val="Heading2"/>
      </w:pPr>
      <w:r>
        <w:rPr>
          <w:rStyle w:val="SectionNumber"/>
        </w:rPr>
        <w:t xml:space="preserve">14.4</w:t>
      </w:r>
      <w:r>
        <w:tab/>
      </w:r>
      <w:r>
        <w:t xml:space="preserve">Process Overview and Scheduling</w:t>
      </w:r>
    </w:p>
    <w:p>
      <w:pPr>
        <w:numPr>
          <w:ilvl w:val="0"/>
          <w:numId w:val="1133"/>
        </w:numPr>
      </w:pPr>
      <w:r>
        <w:t xml:space="preserve">Compare swimming speed (</w:t>
      </w:r>
      <m:oMath>
        <m:sSub>
          <m:e>
            <m:r>
              <m:t>A</m:t>
            </m:r>
          </m:e>
          <m:sub>
            <m:r>
              <m:t>s</m:t>
            </m:r>
            <m:r>
              <m:t>p</m:t>
            </m:r>
            <m:r>
              <m:t>e</m:t>
            </m:r>
            <m:r>
              <m:t>e</m:t>
            </m:r>
            <m:r>
              <m:t>d</m:t>
            </m:r>
          </m:sub>
        </m:sSub>
      </m:oMath>
      <w:r>
        <w:t xml:space="preserve">) with flow speed (</w:t>
      </w:r>
      <m:oMath>
        <m:sSub>
          <m:e>
            <m:r>
              <m:t>V</m:t>
            </m:r>
          </m:e>
          <m:sub>
            <m:r>
              <m:t>p</m:t>
            </m:r>
            <m:r>
              <m:t>a</m:t>
            </m:r>
            <m:r>
              <m:t>t</m:t>
            </m:r>
            <m:r>
              <m:t>c</m:t>
            </m:r>
            <m:r>
              <m:t>h</m:t>
            </m:r>
          </m:sub>
        </m:sSub>
      </m:oMath>
      <w:r>
        <w:t xml:space="preserve">).</w:t>
      </w:r>
    </w:p>
    <w:p>
      <w:pPr>
        <w:numPr>
          <w:ilvl w:val="0"/>
          <w:numId w:val="1133"/>
        </w:numPr>
      </w:pPr>
      <w:r>
        <w:t xml:space="preserve">If</w:t>
      </w:r>
      <w:r>
        <w:t xml:space="preserve"> </w:t>
      </w:r>
      <m:oMath>
        <m:r>
          <m:rPr>
            <m:sty m:val="p"/>
          </m:rPr>
          <m:t>|</m:t>
        </m:r>
        <m:sSub>
          <m:e>
            <m:r>
              <m:t>V</m:t>
            </m:r>
          </m:e>
          <m:sub>
            <m:r>
              <m:t>p</m:t>
            </m:r>
            <m:r>
              <m:t>a</m:t>
            </m:r>
            <m:r>
              <m:t>t</m:t>
            </m:r>
            <m:r>
              <m:t>c</m:t>
            </m:r>
            <m:r>
              <m:t>h</m:t>
            </m:r>
          </m:sub>
        </m:sSub>
        <m:r>
          <m:rPr>
            <m:sty m:val="p"/>
          </m:rPr>
          <m:t>|</m:t>
        </m:r>
        <m:r>
          <m:rPr>
            <m:sty m:val="p"/>
          </m:rPr>
          <m:t>&gt;</m:t>
        </m:r>
        <m:sSub>
          <m:e>
            <m:r>
              <m:t>A</m:t>
            </m:r>
          </m:e>
          <m:sub>
            <m:r>
              <m:t>s</m:t>
            </m:r>
            <m:r>
              <m:t>p</m:t>
            </m:r>
            <m:r>
              <m:t>e</m:t>
            </m:r>
            <m:r>
              <m:t>e</m:t>
            </m:r>
            <m:r>
              <m:t>d</m:t>
            </m:r>
          </m:sub>
        </m:sSub>
      </m:oMath>
      <w:r>
        <w:t xml:space="preserve"> </w:t>
      </w:r>
      <w:r>
        <w:t xml:space="preserve">and</w:t>
      </w:r>
      <w:r>
        <w:t xml:space="preserve"> </w:t>
      </w:r>
      <m:oMath>
        <m:sSub>
          <m:e>
            <m:r>
              <m:t>A</m:t>
            </m:r>
          </m:e>
          <m:sub>
            <m:r>
              <m:t>s</m:t>
            </m:r>
            <m:r>
              <m:t>p</m:t>
            </m:r>
            <m:r>
              <m:t>e</m:t>
            </m:r>
            <m:r>
              <m:t>e</m:t>
            </m:r>
            <m:r>
              <m:t>d</m:t>
            </m:r>
          </m:sub>
        </m:sSub>
        <m:r>
          <m:rPr>
            <m:sty m:val="p"/>
          </m:rPr>
          <m:t>≤</m:t>
        </m:r>
        <m:r>
          <m:t>S</m:t>
        </m:r>
        <m:r>
          <m:t>p</m:t>
        </m:r>
        <m:r>
          <m:t>e</m:t>
        </m:r>
        <m:r>
          <m:t>e</m:t>
        </m:r>
        <m:sSub>
          <m:e>
            <m:r>
              <m:t>d</m:t>
            </m:r>
          </m:e>
          <m:sub>
            <m:r>
              <m:t>m</m:t>
            </m:r>
            <m:r>
              <m:t>i</m:t>
            </m:r>
            <m:r>
              <m:t>n</m:t>
            </m:r>
          </m:sub>
        </m:sSub>
      </m:oMath>
      <w:r>
        <w:t xml:space="preserve">, enter</w:t>
      </w:r>
      <w:r>
        <w:t xml:space="preserve"> </w:t>
      </w:r>
      <w:r>
        <w:t xml:space="preserve">STST.</w:t>
      </w:r>
    </w:p>
    <w:p>
      <w:pPr>
        <w:numPr>
          <w:ilvl w:val="0"/>
          <w:numId w:val="1133"/>
        </w:numPr>
      </w:pPr>
      <w:r>
        <w:t xml:space="preserve">In STST: align with current, update position via drift, apply</w:t>
      </w:r>
      <w:r>
        <w:t xml:space="preserve"> </w:t>
      </w:r>
      <w:r>
        <w:t xml:space="preserve">reduced energy cost.</w:t>
      </w:r>
    </w:p>
    <w:p>
      <w:pPr>
        <w:numPr>
          <w:ilvl w:val="0"/>
          <w:numId w:val="1133"/>
        </w:numPr>
      </w:pPr>
      <w:r>
        <w:t xml:space="preserve">If</w:t>
      </w:r>
      <w:r>
        <w:t xml:space="preserve"> </w:t>
      </w:r>
      <m:oMath>
        <m:sSub>
          <m:e>
            <m:r>
              <m:t>A</m:t>
            </m:r>
          </m:e>
          <m:sub>
            <m:r>
              <m:t>s</m:t>
            </m:r>
            <m:r>
              <m:t>p</m:t>
            </m:r>
            <m:r>
              <m:t>e</m:t>
            </m:r>
            <m:r>
              <m:t>e</m:t>
            </m:r>
            <m:r>
              <m:t>d</m:t>
            </m:r>
          </m:sub>
        </m:sSub>
        <m:r>
          <m:rPr>
            <m:sty m:val="p"/>
          </m:rPr>
          <m:t>&gt;</m:t>
        </m:r>
        <m:r>
          <m:t>S</m:t>
        </m:r>
        <m:r>
          <m:t>p</m:t>
        </m:r>
        <m:r>
          <m:t>e</m:t>
        </m:r>
        <m:r>
          <m:t>e</m:t>
        </m:r>
        <m:sSub>
          <m:e>
            <m:r>
              <m:t>d</m:t>
            </m:r>
          </m:e>
          <m:sub>
            <m:r>
              <m:t>m</m:t>
            </m:r>
            <m:r>
              <m:t>i</m:t>
            </m:r>
            <m:r>
              <m:t>n</m:t>
            </m:r>
          </m:sub>
        </m:sSub>
      </m:oMath>
      <w:r>
        <w:t xml:space="preserve">, exit STST and resume active swimming.</w:t>
      </w:r>
    </w:p>
    <w:bookmarkEnd w:id="225"/>
    <w:bookmarkStart w:id="226" w:name="design-concepts-10"/>
    <w:p>
      <w:pPr>
        <w:pStyle w:val="Heading2"/>
      </w:pPr>
      <w:r>
        <w:rPr>
          <w:rStyle w:val="SectionNumber"/>
        </w:rPr>
        <w:t xml:space="preserve">14.5</w:t>
      </w:r>
      <w:r>
        <w:tab/>
      </w:r>
      <w:r>
        <w:t xml:space="preserve">Design Concepts</w:t>
      </w:r>
    </w:p>
    <w:p>
      <w:pPr>
        <w:pStyle w:val="FirstParagraph"/>
      </w:pPr>
      <w:r>
        <w:rPr>
          <w:b/>
          <w:bCs/>
        </w:rPr>
        <w:t xml:space="preserve">Basic Principles:</w:t>
      </w:r>
      <w:r>
        <w:t xml:space="preserve"> </w:t>
      </w:r>
      <w:r>
        <w:t xml:space="preserve">Selective tidal stream transport (STST) is a</w:t>
      </w:r>
      <w:r>
        <w:t xml:space="preserve"> </w:t>
      </w:r>
      <w:r>
        <w:t xml:space="preserve">documented behavioral strategy in anadromous fishes that exploits tidal</w:t>
      </w:r>
      <w:r>
        <w:t xml:space="preserve"> </w:t>
      </w:r>
      <w:r>
        <w:t xml:space="preserve">currents to conserve energy during migration (e.g.,</w:t>
      </w:r>
      <w:r>
        <w:t xml:space="preserve"> </w:t>
      </w:r>
      <w:r>
        <w:t xml:space="preserve">Forward and Tankersley (</w:t>
      </w:r>
      <w:hyperlink w:anchor="ref-ForwardTankersley2001">
        <w:r>
          <w:rPr>
            <w:rStyle w:val="Hyperlink"/>
          </w:rPr>
          <w:t xml:space="preserve">2001</w:t>
        </w:r>
      </w:hyperlink>
      <w:r>
        <w:t xml:space="preserve">)</w:t>
      </w:r>
      <w:r>
        <w:t xml:space="preserve">;</w:t>
      </w:r>
      <w:r>
        <w:t xml:space="preserve"> </w:t>
      </w:r>
      <w:r>
        <w:t xml:space="preserve">Gibson et al. (</w:t>
      </w:r>
      <w:hyperlink w:anchor="ref-Gibson2001STST">
        <w:r>
          <w:rPr>
            <w:rStyle w:val="Hyperlink"/>
          </w:rPr>
          <w:t xml:space="preserve">2001b</w:t>
        </w:r>
      </w:hyperlink>
      <w:r>
        <w:t xml:space="preserve">)</w:t>
      </w:r>
      <w:r>
        <w:t xml:space="preserve">)</w:t>
      </w:r>
    </w:p>
    <w:p>
      <w:pPr>
        <w:pStyle w:val="BodyText"/>
      </w:pPr>
      <w:r>
        <w:rPr>
          <w:b/>
          <w:bCs/>
        </w:rPr>
        <w:t xml:space="preserve">Emergence:</w:t>
      </w:r>
      <w:r>
        <w:t xml:space="preserve"> </w:t>
      </w:r>
      <w:r>
        <w:t xml:space="preserve">Passive drift behavior and resulting migration paths</w:t>
      </w:r>
      <w:r>
        <w:t xml:space="preserve"> </w:t>
      </w:r>
      <w:r>
        <w:t xml:space="preserve">emerge from agent-flow interactions and individual swimming limitations.</w:t>
      </w:r>
    </w:p>
    <w:p>
      <w:pPr>
        <w:pStyle w:val="BodyText"/>
      </w:pPr>
      <w:r>
        <w:rPr>
          <w:b/>
          <w:bCs/>
        </w:rPr>
        <w:t xml:space="preserve">Adaptation:</w:t>
      </w:r>
      <w:r>
        <w:t xml:space="preserve"> </w:t>
      </w:r>
      <w:r>
        <w:t xml:space="preserve">Agents adapt their mode of movement based on their</w:t>
      </w:r>
      <w:r>
        <w:t xml:space="preserve"> </w:t>
      </w:r>
      <w:r>
        <w:t xml:space="preserve">swimming ability relative to environmental flow, dynamically choosing</w:t>
      </w:r>
      <w:r>
        <w:t xml:space="preserve"> </w:t>
      </w:r>
      <w:r>
        <w:t xml:space="preserve">energy-efficient strategies.</w:t>
      </w:r>
    </w:p>
    <w:p>
      <w:pPr>
        <w:pStyle w:val="BodyText"/>
      </w:pPr>
      <w:r>
        <w:rPr>
          <w:b/>
          <w:bCs/>
        </w:rPr>
        <w:t xml:space="preserve">Objectives:</w:t>
      </w:r>
      <w:r>
        <w:t xml:space="preserve"> </w:t>
      </w:r>
      <w:r>
        <w:t xml:space="preserve">Agents seek to minimizing energy loss in strong flows.</w:t>
      </w:r>
    </w:p>
    <w:p>
      <w:pPr>
        <w:pStyle w:val="BodyText"/>
      </w:pPr>
      <w:r>
        <w:rPr>
          <w:b/>
          <w:bCs/>
        </w:rPr>
        <w:t xml:space="preserve">Sensing:</w:t>
      </w:r>
      <w:r>
        <w:t xml:space="preserve"> </w:t>
      </w:r>
      <w:r>
        <w:t xml:space="preserve">Agents sense their own</w:t>
      </w:r>
      <w:r>
        <w:t xml:space="preserve"> </w:t>
      </w:r>
      <m:oMath>
        <m:sSub>
          <m:e>
            <m:r>
              <m:t>A</m:t>
            </m:r>
          </m:e>
          <m:sub>
            <m:r>
              <m:t>s</m:t>
            </m:r>
            <m:r>
              <m:t>p</m:t>
            </m:r>
            <m:r>
              <m:t>e</m:t>
            </m:r>
            <m:r>
              <m:t>e</m:t>
            </m:r>
            <m:r>
              <m:t>d</m:t>
            </m:r>
          </m:sub>
        </m:sSub>
      </m:oMath>
      <w:r>
        <w:t xml:space="preserve"> </w:t>
      </w:r>
      <w:r>
        <w:t xml:space="preserve">and the</w:t>
      </w:r>
      <w:r>
        <w:t xml:space="preserve"> </w:t>
      </w:r>
      <m:oMath>
        <m:sSub>
          <m:e>
            <m:r>
              <m:t>V</m:t>
            </m:r>
          </m:e>
          <m:sub>
            <m:r>
              <m:t>p</m:t>
            </m:r>
            <m:r>
              <m:t>a</m:t>
            </m:r>
            <m:r>
              <m:t>t</m:t>
            </m:r>
            <m:r>
              <m:t>c</m:t>
            </m:r>
            <m:r>
              <m:t>h</m:t>
            </m:r>
          </m:sub>
        </m:sSub>
      </m:oMath>
      <w:r>
        <w:t xml:space="preserve"> </w:t>
      </w:r>
      <w:r>
        <w:t xml:space="preserve">to</w:t>
      </w:r>
      <w:r>
        <w:t xml:space="preserve"> </w:t>
      </w:r>
      <w:r>
        <w:t xml:space="preserve">determine whether passive drift is needed.</w:t>
      </w:r>
    </w:p>
    <w:p>
      <w:pPr>
        <w:pStyle w:val="BodyText"/>
      </w:pPr>
      <w:r>
        <w:rPr>
          <w:b/>
          <w:bCs/>
        </w:rPr>
        <w:t xml:space="preserve">Observation:</w:t>
      </w:r>
      <w:r>
        <w:t xml:space="preserve"> </w:t>
      </w:r>
      <w:r>
        <w:t xml:space="preserve">Records STST patch events , energy expenditure</w:t>
      </w:r>
      <w:r>
        <w:t xml:space="preserve"> </w:t>
      </w:r>
      <w:r>
        <w:t xml:space="preserve">(</w:t>
      </w:r>
      <m:oMath>
        <m:sSub>
          <m:e>
            <m:r>
              <m:t>E</m:t>
            </m:r>
          </m:e>
          <m:sub>
            <m:r>
              <m:t>a</m:t>
            </m:r>
            <m:r>
              <m:t>g</m:t>
            </m:r>
            <m:r>
              <m:t>e</m:t>
            </m:r>
            <m:r>
              <m:t>n</m:t>
            </m:r>
            <m:r>
              <m:t>t</m:t>
            </m:r>
          </m:sub>
        </m:sSub>
      </m:oMath>
      <w:r>
        <w:t xml:space="preserve">), and displacement are logged to analyze behavior across</w:t>
      </w:r>
      <w:r>
        <w:t xml:space="preserve"> </w:t>
      </w:r>
      <w:r>
        <w:t xml:space="preserve">flow regimes.</w:t>
      </w:r>
    </w:p>
    <w:bookmarkEnd w:id="226"/>
    <w:bookmarkStart w:id="227" w:name="initialization-10"/>
    <w:p>
      <w:pPr>
        <w:pStyle w:val="Heading2"/>
      </w:pPr>
      <w:r>
        <w:rPr>
          <w:rStyle w:val="SectionNumber"/>
        </w:rPr>
        <w:t xml:space="preserve">14.6</w:t>
      </w:r>
      <w:r>
        <w:tab/>
      </w: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m:oMath>
              <m:sSub>
                <m:e>
                  <m:r>
                    <m:t>V</m:t>
                  </m:r>
                </m:e>
                <m:sub>
                  <m:r>
                    <m:t>a</m:t>
                  </m:r>
                  <m:r>
                    <m:t>g</m:t>
                  </m:r>
                  <m:r>
                    <m:t>e</m:t>
                  </m:r>
                  <m:r>
                    <m:t>n</m:t>
                  </m:r>
                  <m:r>
                    <m:t>t</m:t>
                  </m:r>
                </m:sub>
              </m:sSub>
            </m:oMath>
          </w:p>
        </w:tc>
        <w:tc>
          <w:tcPr/>
          <w:p>
            <w:pPr>
              <w:pStyle w:val="Compact"/>
              <w:jc w:val="center"/>
            </w:pPr>
            <w:r>
              <w:t xml:space="preserve">Based on size, energy, and difficulty factor</w:t>
            </w:r>
          </w:p>
        </w:tc>
        <w:tc>
          <w:tcPr/>
          <w:p>
            <w:pPr>
              <w:pStyle w:val="Compact"/>
              <w:jc w:val="center"/>
            </w:pPr>
            <w:r>
              <w:t xml:space="preserve">Reflects agent’s swimming capability based on metabolic limits.</w:t>
            </w:r>
          </w:p>
        </w:tc>
      </w:tr>
      <w:tr>
        <w:tc>
          <w:tcPr/>
          <w:p>
            <w:pPr>
              <w:pStyle w:val="Compact"/>
              <w:jc w:val="center"/>
            </w:pPr>
            <m:oMath>
              <m:r>
                <m:t>s</m:t>
              </m:r>
              <m:r>
                <m:t>w</m:t>
              </m:r>
              <m:r>
                <m:t>i</m:t>
              </m:r>
              <m:sSub>
                <m:e>
                  <m:r>
                    <m:t>m</m:t>
                  </m:r>
                </m:e>
                <m:sub>
                  <m:r>
                    <m:t>m</m:t>
                  </m:r>
                  <m:r>
                    <m:t>i</m:t>
                  </m:r>
                  <m:r>
                    <m:t>n</m:t>
                  </m:r>
                </m:sub>
              </m:sSub>
            </m:oMath>
          </w:p>
        </w:tc>
        <w:tc>
          <w:tcPr/>
          <w:p>
            <w:pPr>
              <w:pStyle w:val="Compact"/>
              <w:jc w:val="center"/>
            </w:pPr>
            <w:r>
              <w:t xml:space="preserve">Species-specific parameter</w:t>
            </w:r>
          </w:p>
        </w:tc>
        <w:tc>
          <w:tcPr/>
          <w:p>
            <w:pPr>
              <w:pStyle w:val="Compact"/>
              <w:jc w:val="center"/>
            </w:pPr>
            <w:r>
              <w:t xml:space="preserve">Represents the minimum sustained swimming velocity of the agent.</w:t>
            </w:r>
          </w:p>
        </w:tc>
      </w:tr>
      <w:tr>
        <w:tc>
          <w:tcPr/>
          <w:p>
            <w:pPr>
              <w:pStyle w:val="Compact"/>
              <w:jc w:val="center"/>
            </w:pPr>
            <m:oMath>
              <m:r>
                <m:t>s</m:t>
              </m:r>
              <m:r>
                <m:t>w</m:t>
              </m:r>
              <m:r>
                <m:t>i</m:t>
              </m:r>
              <m:sSub>
                <m:e>
                  <m:r>
                    <m:t>m</m:t>
                  </m:r>
                </m:e>
                <m:sub>
                  <m:r>
                    <m:t>m</m:t>
                  </m:r>
                  <m:r>
                    <m:t>a</m:t>
                  </m:r>
                  <m:r>
                    <m:t>x</m:t>
                  </m:r>
                </m:sub>
              </m:sSub>
            </m:oMath>
          </w:p>
        </w:tc>
        <w:tc>
          <w:tcPr/>
          <w:p>
            <w:pPr>
              <w:pStyle w:val="Compact"/>
              <w:jc w:val="center"/>
            </w:pPr>
            <w:r>
              <w:t xml:space="preserve">Species-specific parameter</w:t>
            </w:r>
          </w:p>
        </w:tc>
        <w:tc>
          <w:tcPr/>
          <w:p>
            <w:pPr>
              <w:pStyle w:val="Compact"/>
              <w:jc w:val="center"/>
            </w:pPr>
            <w:r>
              <w:t xml:space="preserve">Represents the maximum sustained swimming velocity of the agent.</w:t>
            </w:r>
          </w:p>
        </w:tc>
      </w:tr>
      <w:tr>
        <w:tc>
          <w:tcPr/>
          <w:p>
            <w:pPr>
              <w:pStyle w:val="Compact"/>
              <w:jc w:val="center"/>
            </w:pPr>
            <m:oMath>
              <m:sSub>
                <m:e>
                  <m:r>
                    <m:t>E</m:t>
                  </m:r>
                </m:e>
                <m:sub>
                  <m:r>
                    <m:t>a</m:t>
                  </m:r>
                  <m:r>
                    <m:t>g</m:t>
                  </m:r>
                  <m:r>
                    <m:t>e</m:t>
                  </m:r>
                  <m:r>
                    <m:t>n</m:t>
                  </m:r>
                  <m:r>
                    <m:t>t</m:t>
                  </m:r>
                </m:sub>
              </m:sSub>
            </m:oMath>
          </w:p>
        </w:tc>
        <w:tc>
          <w:tcPr/>
          <w:p>
            <w:pPr>
              <w:pStyle w:val="Compact"/>
              <w:jc w:val="center"/>
            </w:pPr>
            <w:r>
              <w:t xml:space="preserve">100</w:t>
            </w:r>
          </w:p>
        </w:tc>
        <w:tc>
          <w:tcPr/>
          <w:p>
            <w:pPr>
              <w:pStyle w:val="Compact"/>
              <w:jc w:val="center"/>
            </w:pPr>
            <w:r>
              <w:t xml:space="preserve">Assumes full energy at the start of simulation or at spawning.</w:t>
            </w:r>
          </w:p>
        </w:tc>
      </w:tr>
      <w:tr>
        <w:tc>
          <w:tcPr/>
          <w:p>
            <w:pPr>
              <w:pStyle w:val="Compact"/>
              <w:jc w:val="center"/>
            </w:pPr>
            <m:oMath>
              <m:r>
                <m:t>s</m:t>
              </m:r>
              <m:r>
                <m:t>w</m:t>
              </m:r>
              <m:r>
                <m:t>i</m:t>
              </m:r>
              <m:sSub>
                <m:e>
                  <m:r>
                    <m:t>m</m:t>
                  </m:r>
                </m:e>
                <m:sub>
                  <m:r>
                    <m:t>b</m:t>
                  </m:r>
                  <m:r>
                    <m:t>a</m:t>
                  </m:r>
                  <m:r>
                    <m:t>s</m:t>
                  </m:r>
                  <m:r>
                    <m:t>e</m:t>
                  </m:r>
                </m:sub>
              </m:sSub>
            </m:oMath>
          </w:p>
        </w:tc>
        <w:tc>
          <w:tcPr/>
          <w:p>
            <w:pPr>
              <w:pStyle w:val="Compact"/>
              <w:jc w:val="center"/>
            </w:pPr>
            <m:oMath>
              <m:r>
                <m:t>0.02</m:t>
              </m:r>
              <m:r>
                <m:rPr>
                  <m:sty m:val="p"/>
                </m:rPr>
                <m:t>⋅</m:t>
              </m:r>
              <m:sSup>
                <m:e>
                  <m:f>
                    <m:fPr>
                      <m:type m:val="bar"/>
                    </m:fPr>
                    <m:num>
                      <m:sSub>
                        <m:e>
                          <m:r>
                            <m:t>M</m:t>
                          </m:r>
                        </m:e>
                        <m:sub>
                          <m:r>
                            <m:t>a</m:t>
                          </m:r>
                          <m:r>
                            <m:t>g</m:t>
                          </m:r>
                          <m:r>
                            <m:t>e</m:t>
                          </m:r>
                          <m:r>
                            <m:t>n</m:t>
                          </m:r>
                          <m:r>
                            <m:t>t</m:t>
                          </m:r>
                        </m:sub>
                      </m:sSub>
                    </m:num>
                    <m:den>
                      <m:sSub>
                        <m:e>
                          <m:r>
                            <m:t>M</m:t>
                          </m:r>
                        </m:e>
                        <m:sub>
                          <m:r>
                            <m:t>m</m:t>
                          </m:r>
                          <m:r>
                            <m:t>a</m:t>
                          </m:r>
                          <m:r>
                            <m:t>x</m:t>
                          </m:r>
                        </m:sub>
                      </m:sSub>
                    </m:den>
                  </m:f>
                </m:e>
                <m:sup>
                  <m:r>
                    <m:t>k</m:t>
                  </m:r>
                </m:sup>
              </m:sSup>
            </m:oMath>
          </w:p>
        </w:tc>
        <w:tc>
          <w:tcPr/>
          <w:p>
            <w:pPr>
              <w:pStyle w:val="Compact"/>
              <w:jc w:val="center"/>
            </w:pPr>
            <w:r>
              <w:t xml:space="preserve">Scales locomotion cost nonlinearly with size; can be calibrated.</w:t>
            </w:r>
          </w:p>
        </w:tc>
      </w:tr>
    </w:tbl>
    <w:bookmarkEnd w:id="227"/>
    <w:bookmarkStart w:id="231" w:name="submodels-9"/>
    <w:p>
      <w:pPr>
        <w:pStyle w:val="Heading2"/>
      </w:pPr>
      <w:r>
        <w:rPr>
          <w:rStyle w:val="SectionNumber"/>
        </w:rPr>
        <w:t xml:space="preserve">14.7</w:t>
      </w:r>
      <w:r>
        <w:tab/>
      </w:r>
      <w:r>
        <w:t xml:space="preserve">Submodels</w:t>
      </w:r>
    </w:p>
    <w:bookmarkStart w:id="228" w:name="trigger-conditions-for-stst"/>
    <w:p>
      <w:pPr>
        <w:pStyle w:val="Heading3"/>
      </w:pPr>
      <w:r>
        <w:rPr>
          <w:rStyle w:val="SectionNumber"/>
        </w:rPr>
        <w:t xml:space="preserve">14.7.1</w:t>
      </w:r>
      <w:r>
        <w:tab/>
      </w:r>
      <w:r>
        <w:t xml:space="preserve">Trigger Conditions for STST</w:t>
      </w:r>
    </w:p>
    <w:p>
      <w:pPr>
        <w:pStyle w:val="FirstParagraph"/>
      </w:pPr>
      <w:r>
        <w:t xml:space="preserve">Agents compare their swimming ability to the flow conditions. If local</w:t>
      </w:r>
      <w:r>
        <w:t xml:space="preserve"> </w:t>
      </w:r>
      <w:r>
        <w:t xml:space="preserve">flow exceeds their capability and their effort is below a defined</w:t>
      </w:r>
      <w:r>
        <w:t xml:space="preserve"> </w:t>
      </w:r>
      <w:r>
        <w:t xml:space="preserve">threshold, they enter STST:</w:t>
      </w:r>
    </w:p>
    <w:p>
      <w:pPr>
        <w:pStyle w:val="BodyText"/>
      </w:pPr>
      <m:oMathPara>
        <m:oMathParaPr>
          <m:jc m:val="center"/>
        </m:oMathParaPr>
        <m:oMath>
          <m:r>
            <m:rPr>
              <m:sty m:val="p"/>
            </m:rPr>
            <m:t>|</m:t>
          </m:r>
          <m:sSub>
            <m:e>
              <m:r>
                <m:t>V</m:t>
              </m:r>
            </m:e>
            <m:sub>
              <m:r>
                <m:t>p</m:t>
              </m:r>
              <m:r>
                <m:t>a</m:t>
              </m:r>
              <m:r>
                <m:t>t</m:t>
              </m:r>
              <m:r>
                <m:t>c</m:t>
              </m:r>
              <m:r>
                <m:t>h</m:t>
              </m:r>
            </m:sub>
          </m:sSub>
          <m:r>
            <m:rPr>
              <m:sty m:val="p"/>
            </m:rPr>
            <m:t>|</m:t>
          </m:r>
          <m:r>
            <m:rPr>
              <m:sty m:val="p"/>
            </m:rPr>
            <m:t>&gt;</m:t>
          </m:r>
          <m:sSub>
            <m:e>
              <m:r>
                <m:t>A</m:t>
              </m:r>
            </m:e>
            <m:sub>
              <m:r>
                <m:t>s</m:t>
              </m:r>
              <m:r>
                <m:t>p</m:t>
              </m:r>
              <m:r>
                <m:t>e</m:t>
              </m:r>
              <m:r>
                <m:t>e</m:t>
              </m:r>
              <m:r>
                <m:t>d</m:t>
              </m:r>
            </m:sub>
          </m:sSub>
          <m:r>
            <m:t> </m:t>
          </m:r>
          <m:r>
            <m:rPr>
              <m:nor/>
              <m:sty m:val="p"/>
            </m:rPr>
            <m:t>and</m:t>
          </m:r>
          <m:r>
            <m:t> </m:t>
          </m:r>
          <m:sSub>
            <m:e>
              <m:r>
                <m:t>A</m:t>
              </m:r>
            </m:e>
            <m:sub>
              <m:r>
                <m:t>s</m:t>
              </m:r>
              <m:r>
                <m:t>p</m:t>
              </m:r>
              <m:r>
                <m:t>e</m:t>
              </m:r>
              <m:r>
                <m:t>e</m:t>
              </m:r>
              <m:r>
                <m:t>d</m:t>
              </m:r>
            </m:sub>
          </m:sSub>
          <m:r>
            <m:rPr>
              <m:sty m:val="p"/>
            </m:rPr>
            <m:t>≤</m:t>
          </m:r>
          <m:r>
            <m:t>S</m:t>
          </m:r>
          <m:r>
            <m:t>p</m:t>
          </m:r>
          <m:r>
            <m:t>e</m:t>
          </m:r>
          <m:r>
            <m:t>e</m:t>
          </m:r>
          <m:sSub>
            <m:e>
              <m:r>
                <m:t>d</m:t>
              </m:r>
            </m:e>
            <m:sub>
              <m:r>
                <m:t>m</m:t>
              </m:r>
              <m:r>
                <m:t>i</m:t>
              </m:r>
              <m:r>
                <m:t>n</m:t>
              </m:r>
            </m:sub>
          </m:sSub>
          <m:r>
            <m:t>  </m:t>
          </m:r>
          <m:r>
            <m:rPr>
              <m:nor/>
              <m:sty m:val="p"/>
            </m:rPr>
            <m:t>(14.1)</m:t>
          </m:r>
        </m:oMath>
      </m:oMathPara>
    </w:p>
    <w:p>
      <w:pPr>
        <w:pStyle w:val="FirstParagraph"/>
      </w:pPr>
      <w:r>
        <w:t xml:space="preserve">Where:</w:t>
      </w:r>
    </w:p>
    <w:p>
      <w:pPr>
        <w:pStyle w:val="Compact"/>
        <w:numPr>
          <w:ilvl w:val="0"/>
          <w:numId w:val="1134"/>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134"/>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134"/>
        </w:numPr>
      </w:pPr>
      <m:oMath>
        <m:r>
          <m:t>S</m:t>
        </m:r>
        <m:r>
          <m:t>p</m:t>
        </m:r>
        <m:r>
          <m:t>e</m:t>
        </m:r>
        <m:r>
          <m:t>e</m:t>
        </m:r>
        <m:sSub>
          <m:e>
            <m:r>
              <m:t>d</m:t>
            </m:r>
          </m:e>
          <m:sub>
            <m:r>
              <m:t>m</m:t>
            </m:r>
            <m:r>
              <m:t>i</m:t>
            </m:r>
            <m:r>
              <m:t>n</m:t>
            </m:r>
          </m:sub>
        </m:sSub>
      </m:oMath>
      <w:r>
        <w:t xml:space="preserve"> </w:t>
      </w:r>
      <w:r>
        <w:t xml:space="preserve">is the minimum sustainable swimming speed (m s⁻¹).</w:t>
      </w:r>
    </w:p>
    <w:p>
      <w:pPr>
        <w:pStyle w:val="FirstParagraph"/>
      </w:pPr>
      <w:r>
        <w:t xml:space="preserve">While in STST:</w:t>
      </w:r>
    </w:p>
    <w:p>
      <w:pPr>
        <w:pStyle w:val="BodyText"/>
      </w:pPr>
      <w:r>
        <w:t xml:space="preserve">Heading aligns with the current (drift vector) &amp; swimming speed is set</w:t>
      </w:r>
      <w:r>
        <w:t xml:space="preserve"> </w:t>
      </w:r>
      <w:r>
        <w:t xml:space="preserve">to:</w:t>
      </w:r>
    </w:p>
    <w:p>
      <w:pPr>
        <w:pStyle w:val="BodyText"/>
      </w:pPr>
      <m:oMathPara>
        <m:oMathParaPr>
          <m:jc m:val="center"/>
        </m:oMathParaPr>
        <m:oMath>
          <m:sSub>
            <m:e>
              <m:r>
                <m:t>A</m:t>
              </m:r>
            </m:e>
            <m:sub>
              <m:r>
                <m:t>s</m:t>
              </m:r>
              <m:r>
                <m:t>p</m:t>
              </m:r>
              <m:r>
                <m:t>e</m:t>
              </m:r>
              <m:r>
                <m:t>e</m:t>
              </m:r>
              <m:r>
                <m:t>d</m:t>
              </m:r>
            </m:sub>
          </m:sSub>
          <m:r>
            <m:rPr>
              <m:sty m:val="p"/>
            </m:rPr>
            <m:t>=</m:t>
          </m:r>
          <m:r>
            <m:rPr>
              <m:sty m:val="p"/>
            </m:rPr>
            <m:t>|</m:t>
          </m:r>
          <m:sSub>
            <m:e>
              <m:r>
                <m:t>V</m:t>
              </m:r>
            </m:e>
            <m:sub>
              <m:r>
                <m:t>p</m:t>
              </m:r>
              <m:r>
                <m:t>a</m:t>
              </m:r>
              <m:r>
                <m:t>t</m:t>
              </m:r>
              <m:r>
                <m:t>c</m:t>
              </m:r>
              <m:r>
                <m:t>h</m:t>
              </m:r>
            </m:sub>
          </m:sSub>
          <m:r>
            <m:rPr>
              <m:sty m:val="p"/>
            </m:rPr>
            <m:t>|</m:t>
          </m:r>
          <m:r>
            <m:t>  </m:t>
          </m:r>
          <m:r>
            <m:rPr>
              <m:nor/>
              <m:sty m:val="p"/>
            </m:rPr>
            <m:t>(14.2)</m:t>
          </m:r>
        </m:oMath>
      </m:oMathPara>
    </w:p>
    <w:p>
      <w:pPr>
        <w:pStyle w:val="FirstParagraph"/>
      </w:pPr>
      <w:r>
        <w:t xml:space="preserve">Where:</w:t>
      </w:r>
    </w:p>
    <w:p>
      <w:pPr>
        <w:pStyle w:val="Compact"/>
        <w:numPr>
          <w:ilvl w:val="0"/>
          <w:numId w:val="1135"/>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135"/>
        </w:numPr>
      </w:pPr>
      <m:oMath>
        <m:sSub>
          <m:e>
            <m:r>
              <m:t>A</m:t>
            </m:r>
          </m:e>
          <m:sub>
            <m:r>
              <m:t>s</m:t>
            </m:r>
            <m:r>
              <m:t>p</m:t>
            </m:r>
            <m:r>
              <m:t>e</m:t>
            </m:r>
            <m:r>
              <m:t>e</m:t>
            </m:r>
            <m:r>
              <m:t>d</m:t>
            </m:r>
          </m:sub>
        </m:sSub>
      </m:oMath>
      <w:r>
        <w:t xml:space="preserve"> </w:t>
      </w:r>
      <w:r>
        <w:t xml:space="preserve">is the actual swimming speed used for movement (m s⁻¹).</w:t>
      </w:r>
    </w:p>
    <w:p>
      <w:pPr>
        <w:pStyle w:val="FirstParagraph"/>
      </w:pPr>
      <w:r>
        <w:t xml:space="preserve">Energy is set as:</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t>  </m:t>
          </m:r>
          <m:r>
            <m:rPr>
              <m:nor/>
              <m:sty m:val="p"/>
            </m:rPr>
            <m:t>(14.3)</m:t>
          </m:r>
        </m:oMath>
      </m:oMathPara>
    </w:p>
    <w:p>
      <w:pPr>
        <w:pStyle w:val="FirstParagraph"/>
      </w:pPr>
      <w:r>
        <w:t xml:space="preserve">Where:</w:t>
      </w:r>
    </w:p>
    <w:p>
      <w:pPr>
        <w:pStyle w:val="Compact"/>
        <w:numPr>
          <w:ilvl w:val="0"/>
          <w:numId w:val="1136"/>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136"/>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w:t>
      </w:r>
    </w:p>
    <w:bookmarkEnd w:id="228"/>
    <w:bookmarkStart w:id="229" w:name="behavior-during-stst"/>
    <w:p>
      <w:pPr>
        <w:pStyle w:val="Heading3"/>
      </w:pPr>
      <w:r>
        <w:rPr>
          <w:rStyle w:val="SectionNumber"/>
        </w:rPr>
        <w:t xml:space="preserve">14.7.2</w:t>
      </w:r>
      <w:r>
        <w:tab/>
      </w:r>
      <w:r>
        <w:t xml:space="preserve">Behavior During STST</w:t>
      </w:r>
    </w:p>
    <w:p>
      <w:pPr>
        <w:pStyle w:val="FirstParagraph"/>
      </w:pPr>
      <w:r>
        <w:t xml:space="preserve">While in STST, agents align with the current (either landward or</w:t>
      </w:r>
      <w:r>
        <w:t xml:space="preserve"> </w:t>
      </w:r>
      <w:r>
        <w:t xml:space="preserve">seaward) and are passively transported:</w:t>
      </w:r>
    </w:p>
    <w:p>
      <w:pPr>
        <w:pStyle w:val="BodyText"/>
      </w:pPr>
      <m:oMathPara>
        <m:oMathParaPr>
          <m:jc m:val="center"/>
        </m:oMathParaPr>
        <m:oMath>
          <m:sSub>
            <m:e>
              <m:acc>
                <m:accPr>
                  <m:chr m:val="⃗"/>
                </m:accPr>
                <m:e>
                  <m:r>
                    <m:t>Y</m:t>
                  </m:r>
                </m:e>
              </m:acc>
            </m:e>
            <m:sub>
              <m:r>
                <m:t>t</m:t>
              </m:r>
              <m:r>
                <m:rPr>
                  <m:sty m:val="p"/>
                </m:rPr>
                <m:t>+</m:t>
              </m:r>
              <m:r>
                <m:t>1</m:t>
              </m:r>
            </m:sub>
          </m:sSub>
          <m:r>
            <m:rPr>
              <m:sty m:val="p"/>
            </m:rPr>
            <m:t>=</m:t>
          </m:r>
          <m:sSub>
            <m:e>
              <m:acc>
                <m:accPr>
                  <m:chr m:val="⃗"/>
                </m:accPr>
                <m:e>
                  <m:r>
                    <m:t>Y</m:t>
                  </m:r>
                </m:e>
              </m:acc>
            </m:e>
            <m:sub>
              <m:r>
                <m:t>t</m:t>
              </m:r>
            </m:sub>
          </m:sSub>
          <m:r>
            <m:rPr>
              <m:sty m:val="p"/>
            </m:rPr>
            <m:t>+</m:t>
          </m:r>
          <m:r>
            <m:rPr>
              <m:sty m:val="p"/>
            </m:rPr>
            <m:t>|</m:t>
          </m:r>
          <m:sSub>
            <m:e>
              <m:r>
                <m:t>V</m:t>
              </m:r>
            </m:e>
            <m:sub>
              <m:r>
                <m:t>p</m:t>
              </m:r>
              <m:r>
                <m:t>a</m:t>
              </m:r>
              <m:r>
                <m:t>t</m:t>
              </m:r>
              <m:r>
                <m:t>c</m:t>
              </m:r>
              <m:r>
                <m:t>h</m:t>
              </m:r>
            </m:sub>
          </m:sSub>
          <m:r>
            <m:rPr>
              <m:sty m:val="p"/>
            </m:rPr>
            <m:t>|</m:t>
          </m:r>
          <m:r>
            <m:rPr>
              <m:sty m:val="p"/>
            </m:rPr>
            <m:t>⋅</m:t>
          </m:r>
          <m:acc>
            <m:accPr>
              <m:chr m:val="̂"/>
            </m:accPr>
            <m:e>
              <m:r>
                <m:t>u</m:t>
              </m:r>
            </m:e>
          </m:acc>
          <m:r>
            <m:t>  </m:t>
          </m:r>
          <m:r>
            <m:rPr>
              <m:nor/>
              <m:sty m:val="p"/>
            </m:rPr>
            <m:t>(14.4)</m:t>
          </m:r>
        </m:oMath>
      </m:oMathPara>
    </w:p>
    <w:p>
      <w:pPr>
        <w:pStyle w:val="FirstParagraph"/>
      </w:pPr>
      <w:r>
        <w:t xml:space="preserve">Where:</w:t>
      </w:r>
    </w:p>
    <w:p>
      <w:pPr>
        <w:pStyle w:val="Compact"/>
        <w:numPr>
          <w:ilvl w:val="0"/>
          <w:numId w:val="1137"/>
        </w:numPr>
      </w:pPr>
      <m:oMath>
        <m:sSub>
          <m:e>
            <m:acc>
              <m:accPr>
                <m:chr m:val="⃗"/>
              </m:accPr>
              <m:e>
                <m:r>
                  <m:t>Y</m:t>
                </m:r>
              </m:e>
            </m:acc>
          </m:e>
          <m:sub>
            <m:r>
              <m:t>t</m:t>
            </m:r>
          </m:sub>
        </m:sSub>
      </m:oMath>
      <w:r>
        <w:t xml:space="preserve"> </w:t>
      </w:r>
      <w:r>
        <w:t xml:space="preserve">is the Agent spatial position vector.</w:t>
      </w:r>
    </w:p>
    <w:p>
      <w:pPr>
        <w:pStyle w:val="Compact"/>
        <w:numPr>
          <w:ilvl w:val="0"/>
          <w:numId w:val="1137"/>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Compact"/>
        <w:numPr>
          <w:ilvl w:val="0"/>
          <w:numId w:val="1137"/>
        </w:numPr>
      </w:pPr>
      <m:oMath>
        <m:sSub>
          <m:e>
            <m:acc>
              <m:accPr>
                <m:chr m:val="̂"/>
              </m:accPr>
              <m:e>
                <m:r>
                  <m:t>u</m:t>
                </m:r>
              </m:e>
            </m:acc>
          </m:e>
          <m:sub>
            <m:r>
              <m:t>p</m:t>
            </m:r>
            <m:r>
              <m:t>a</m:t>
            </m:r>
            <m:r>
              <m:t>t</m:t>
            </m:r>
            <m:r>
              <m:t>c</m:t>
            </m:r>
            <m:r>
              <m:t>h</m:t>
            </m:r>
          </m:sub>
        </m:sSub>
      </m:oMath>
      <w:r>
        <w:t xml:space="preserve"> </w:t>
      </w:r>
      <w:r>
        <w:t xml:space="preserve">is the unit direction vector of patch flow,</w:t>
      </w:r>
      <w:r>
        <w:t xml:space="preserve"> </w:t>
      </w:r>
      <w:r>
        <w:t xml:space="preserve">defined as</w:t>
      </w:r>
      <w:r>
        <w:t xml:space="preserve"> </w:t>
      </w:r>
      <m:oMath>
        <m:sSub>
          <m:e>
            <m:acc>
              <m:accPr>
                <m:chr m:val="̂"/>
              </m:accPr>
              <m:e>
                <m:r>
                  <m:t>u</m:t>
                </m:r>
              </m:e>
            </m:acc>
          </m:e>
          <m:sub>
            <m:r>
              <m:t>p</m:t>
            </m:r>
            <m:r>
              <m:t>a</m:t>
            </m:r>
            <m:r>
              <m:t>t</m:t>
            </m:r>
            <m:r>
              <m:t>c</m:t>
            </m:r>
            <m:r>
              <m:t>h</m:t>
            </m:r>
          </m:sub>
        </m:sSub>
        <m:r>
          <m:rPr>
            <m:sty m:val="p"/>
          </m:rPr>
          <m:t>=</m:t>
        </m:r>
        <m:sSub>
          <m:e>
            <m:r>
              <m:t>V</m:t>
            </m:r>
          </m:e>
          <m:sub>
            <m:r>
              <m:t>p</m:t>
            </m:r>
            <m:r>
              <m:t>a</m:t>
            </m:r>
            <m:r>
              <m:t>t</m:t>
            </m:r>
            <m:r>
              <m:t>c</m:t>
            </m:r>
            <m:r>
              <m:t>h</m:t>
            </m:r>
          </m:sub>
        </m:sSub>
        <m:r>
          <m:rPr>
            <m:sty m:val="p"/>
          </m:rPr>
          <m:t>/</m:t>
        </m:r>
        <m:r>
          <m:rPr>
            <m:sty m:val="p"/>
          </m:rPr>
          <m:t>|</m:t>
        </m:r>
        <m:sSub>
          <m:e>
            <m:r>
              <m:t>V</m:t>
            </m:r>
          </m:e>
          <m:sub>
            <m:r>
              <m:t>p</m:t>
            </m:r>
            <m:r>
              <m:t>a</m:t>
            </m:r>
            <m:r>
              <m:t>t</m:t>
            </m:r>
            <m:r>
              <m:t>c</m:t>
            </m:r>
            <m:r>
              <m:t>h</m:t>
            </m:r>
          </m:sub>
        </m:sSub>
        <m:r>
          <m:rPr>
            <m:sty m:val="p"/>
          </m:rPr>
          <m:t>|</m:t>
        </m:r>
      </m:oMath>
      <w:r>
        <w:t xml:space="preserve"> </w:t>
      </w:r>
      <w:r>
        <w:t xml:space="preserve">when</w:t>
      </w:r>
      <w:r>
        <w:t xml:space="preserve"> </w:t>
      </w:r>
      <m:oMath>
        <m:r>
          <m:rPr>
            <m:sty m:val="p"/>
          </m:rPr>
          <m:t>|</m:t>
        </m:r>
        <m:sSub>
          <m:e>
            <m:r>
              <m:t>V</m:t>
            </m:r>
          </m:e>
          <m:sub>
            <m:r>
              <m:t>p</m:t>
            </m:r>
            <m:r>
              <m:t>a</m:t>
            </m:r>
            <m:r>
              <m:t>t</m:t>
            </m:r>
            <m:r>
              <m:t>c</m:t>
            </m:r>
            <m:r>
              <m:t>h</m:t>
            </m:r>
          </m:sub>
        </m:sSub>
        <m:r>
          <m:rPr>
            <m:sty m:val="p"/>
          </m:rPr>
          <m:t>|</m:t>
        </m:r>
        <m:r>
          <m:rPr>
            <m:sty m:val="p"/>
          </m:rPr>
          <m:t>&gt;</m:t>
        </m:r>
        <m:r>
          <m:t>0</m:t>
        </m:r>
      </m:oMath>
      <w:r>
        <w:t xml:space="preserve">.</w:t>
      </w:r>
    </w:p>
    <w:p>
      <w:pPr>
        <w:pStyle w:val="FirstParagraph"/>
      </w:pPr>
      <w:r>
        <w:t xml:space="preserve">Swimming speed is overwritten:</w:t>
      </w:r>
    </w:p>
    <w:p>
      <w:pPr>
        <w:pStyle w:val="BodyText"/>
      </w:pPr>
      <m:oMathPara>
        <m:oMathParaPr>
          <m:jc m:val="center"/>
        </m:oMathParaPr>
        <m:oMath>
          <m:sSub>
            <m:e>
              <m:r>
                <m:t>A</m:t>
              </m:r>
            </m:e>
            <m:sub>
              <m:r>
                <m:t>s</m:t>
              </m:r>
              <m:r>
                <m:t>p</m:t>
              </m:r>
              <m:r>
                <m:t>e</m:t>
              </m:r>
              <m:r>
                <m:t>e</m:t>
              </m:r>
              <m:r>
                <m:t>d</m:t>
              </m:r>
            </m:sub>
          </m:sSub>
          <m:r>
            <m:rPr>
              <m:sty m:val="p"/>
            </m:rPr>
            <m:t>=</m:t>
          </m:r>
          <m:r>
            <m:rPr>
              <m:sty m:val="p"/>
            </m:rPr>
            <m:t>|</m:t>
          </m:r>
          <m:sSub>
            <m:e>
              <m:r>
                <m:t>V</m:t>
              </m:r>
            </m:e>
            <m:sub>
              <m:r>
                <m:t>p</m:t>
              </m:r>
              <m:r>
                <m:t>a</m:t>
              </m:r>
              <m:r>
                <m:t>t</m:t>
              </m:r>
              <m:r>
                <m:t>c</m:t>
              </m:r>
              <m:r>
                <m:t>h</m:t>
              </m:r>
            </m:sub>
          </m:sSub>
          <m:r>
            <m:rPr>
              <m:sty m:val="p"/>
            </m:rPr>
            <m:t>|</m:t>
          </m:r>
          <m:r>
            <m:t>  </m:t>
          </m:r>
          <m:r>
            <m:rPr>
              <m:nor/>
              <m:sty m:val="p"/>
            </m:rPr>
            <m:t>(14.5)</m:t>
          </m:r>
        </m:oMath>
      </m:oMathPara>
    </w:p>
    <w:p>
      <w:pPr>
        <w:pStyle w:val="FirstParagraph"/>
      </w:pPr>
      <w:r>
        <w:t xml:space="preserve">Where:</w:t>
      </w:r>
    </w:p>
    <w:p>
      <w:pPr>
        <w:pStyle w:val="Compact"/>
        <w:numPr>
          <w:ilvl w:val="0"/>
          <w:numId w:val="1138"/>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138"/>
        </w:numPr>
      </w:pPr>
      <m:oMath>
        <m:sSub>
          <m:e>
            <m:r>
              <m:t>V</m:t>
            </m:r>
          </m:e>
          <m:sub>
            <m:r>
              <m:t>p</m:t>
            </m:r>
            <m:r>
              <m:t>a</m:t>
            </m:r>
            <m:r>
              <m:t>t</m:t>
            </m:r>
            <m:r>
              <m:t>c</m:t>
            </m:r>
            <m:r>
              <m:t>h</m:t>
            </m:r>
          </m:sub>
        </m:sSub>
      </m:oMath>
      <w:r>
        <w:t xml:space="preserve"> </w:t>
      </w:r>
      <w:r>
        <w:t xml:space="preserve">is the depth-Averaged along-channel water velocity at</w:t>
      </w:r>
      <w:r>
        <w:t xml:space="preserve"> </w:t>
      </w:r>
      <w:r>
        <w:t xml:space="preserve">the patch (m s⁻¹).</w:t>
      </w:r>
    </w:p>
    <w:p>
      <w:pPr>
        <w:pStyle w:val="FirstParagraph"/>
      </w:pPr>
      <w:r>
        <w:t xml:space="preserve">Energy cost is minimized:</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t>  </m:t>
          </m:r>
          <m:r>
            <m:rPr>
              <m:nor/>
              <m:sty m:val="p"/>
            </m:rPr>
            <m:t>(14.6)</m:t>
          </m:r>
        </m:oMath>
      </m:oMathPara>
    </w:p>
    <w:p>
      <w:pPr>
        <w:pStyle w:val="FirstParagraph"/>
      </w:pPr>
      <w:r>
        <w:t xml:space="preserve">Where:</w:t>
      </w:r>
    </w:p>
    <w:p>
      <w:pPr>
        <w:pStyle w:val="Compact"/>
        <w:numPr>
          <w:ilvl w:val="0"/>
          <w:numId w:val="1139"/>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139"/>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w:t>
      </w:r>
    </w:p>
    <w:bookmarkEnd w:id="229"/>
    <w:bookmarkStart w:id="230" w:name="stop-conditions-for-stst"/>
    <w:p>
      <w:pPr>
        <w:pStyle w:val="Heading3"/>
      </w:pPr>
      <w:r>
        <w:rPr>
          <w:rStyle w:val="SectionNumber"/>
        </w:rPr>
        <w:t xml:space="preserve">14.7.3</w:t>
      </w:r>
      <w:r>
        <w:tab/>
      </w:r>
      <w:r>
        <w:t xml:space="preserve">Stop Conditions for STST</w:t>
      </w:r>
    </w:p>
    <w:p>
      <w:pPr>
        <w:pStyle w:val="FirstParagraph"/>
      </w:pPr>
      <w:r>
        <w:t xml:space="preserve">Agents exit STST when they regain sufficient swimming capacity to exceed</w:t>
      </w:r>
      <w:r>
        <w:t xml:space="preserve"> </w:t>
      </w:r>
      <w:r>
        <w:t xml:space="preserve">threshold:</w:t>
      </w:r>
    </w:p>
    <w:p>
      <w:pPr>
        <w:pStyle w:val="BodyText"/>
      </w:pPr>
      <m:oMathPara>
        <m:oMathParaPr>
          <m:jc m:val="center"/>
        </m:oMathParaPr>
        <m:oMath>
          <m:sSub>
            <m:e>
              <m:r>
                <m:t>A</m:t>
              </m:r>
            </m:e>
            <m:sub>
              <m:r>
                <m:t>s</m:t>
              </m:r>
              <m:r>
                <m:t>p</m:t>
              </m:r>
              <m:r>
                <m:t>e</m:t>
              </m:r>
              <m:r>
                <m:t>e</m:t>
              </m:r>
              <m:r>
                <m:t>d</m:t>
              </m:r>
            </m:sub>
          </m:sSub>
          <m:r>
            <m:rPr>
              <m:sty m:val="p"/>
            </m:rPr>
            <m:t>&gt;</m:t>
          </m:r>
          <m:r>
            <m:t>s</m:t>
          </m:r>
          <m:r>
            <m:t>p</m:t>
          </m:r>
          <m:r>
            <m:t>e</m:t>
          </m:r>
          <m:r>
            <m:t>e</m:t>
          </m:r>
          <m:sSub>
            <m:e>
              <m:r>
                <m:t>d</m:t>
              </m:r>
            </m:e>
            <m:sub>
              <m:r>
                <m:t>m</m:t>
              </m:r>
              <m:r>
                <m:t>i</m:t>
              </m:r>
              <m:r>
                <m:t>n</m:t>
              </m:r>
            </m:sub>
          </m:sSub>
          <m:r>
            <m:t>  </m:t>
          </m:r>
          <m:r>
            <m:rPr>
              <m:nor/>
              <m:sty m:val="p"/>
            </m:rPr>
            <m:t>(14.7)</m:t>
          </m:r>
        </m:oMath>
      </m:oMathPara>
    </w:p>
    <w:p>
      <w:pPr>
        <w:pStyle w:val="FirstParagraph"/>
      </w:pPr>
      <w:r>
        <w:t xml:space="preserve">Where:</w:t>
      </w:r>
    </w:p>
    <w:p>
      <w:pPr>
        <w:pStyle w:val="Compact"/>
        <w:numPr>
          <w:ilvl w:val="0"/>
          <w:numId w:val="1140"/>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140"/>
        </w:numPr>
      </w:pPr>
      <m:oMath>
        <m:r>
          <m:t>s</m:t>
        </m:r>
        <m:r>
          <m:t>p</m:t>
        </m:r>
        <m:r>
          <m:t>e</m:t>
        </m:r>
        <m:r>
          <m:t>e</m:t>
        </m:r>
        <m:sSub>
          <m:e>
            <m:r>
              <m:t>d</m:t>
            </m:r>
          </m:e>
          <m:sub>
            <m:r>
              <m:t>m</m:t>
            </m:r>
            <m:r>
              <m:t>i</m:t>
            </m:r>
            <m:r>
              <m:t>n</m:t>
            </m:r>
          </m:sub>
        </m:sSub>
      </m:oMath>
      <w:r>
        <w:t xml:space="preserve"> </w:t>
      </w:r>
      <w:r>
        <w:t xml:space="preserve">is the minimum sustainable swimming speed (m s⁻¹).</w:t>
      </w:r>
    </w:p>
    <w:p>
      <w:pPr>
        <w:pStyle w:val="FirstParagraph"/>
      </w:pPr>
      <w:r>
        <w:t xml:space="preserve">This triggers a return to active migratory movement and deactivates</w:t>
      </w:r>
      <w:r>
        <w:t xml:space="preserve"> </w:t>
      </w:r>
      <m:oMath>
        <m:r>
          <m:t>S</m:t>
        </m:r>
        <m:r>
          <m:t>T</m:t>
        </m:r>
        <m:r>
          <m:t>S</m:t>
        </m:r>
        <m:sSub>
          <m:e>
            <m:r>
              <m:t>T</m:t>
            </m:r>
          </m:e>
          <m:sub>
            <m:r>
              <m:rPr>
                <m:sty m:val="p"/>
              </m:rPr>
              <m:t>?</m:t>
            </m:r>
          </m:sub>
        </m:sSub>
      </m:oMath>
      <w:r>
        <w:t xml:space="preserve">.</w:t>
      </w:r>
    </w:p>
    <w:bookmarkEnd w:id="230"/>
    <w:bookmarkEnd w:id="231"/>
    <w:bookmarkStart w:id="232" w:name="netlogo-implementation-10"/>
    <w:p>
      <w:pPr>
        <w:pStyle w:val="Heading2"/>
      </w:pPr>
      <w:r>
        <w:rPr>
          <w:rStyle w:val="SectionNumber"/>
        </w:rPr>
        <w:t xml:space="preserve">14.8</w:t>
      </w:r>
      <w:r>
        <w:tab/>
      </w:r>
      <w:r>
        <w:t xml:space="preserve">Netlogo Implementation</w:t>
      </w:r>
    </w:p>
    <w:p>
      <w:pPr>
        <w:pStyle w:val="SourceCode"/>
      </w:pPr>
      <w:r>
        <w:rPr>
          <w:rStyle w:val="VerbatimChar"/>
        </w:rPr>
        <w:t xml:space="preserve">;; -------------------------------------------------------------------</w:t>
      </w:r>
      <w:r>
        <w:br/>
      </w:r>
      <w:r>
        <w:rPr>
          <w:rStyle w:val="VerbatimChar"/>
        </w:rPr>
        <w:t xml:space="preserve">;;  GLOBALS</w:t>
      </w:r>
      <w:r>
        <w:br/>
      </w:r>
      <w:r>
        <w:rPr>
          <w:rStyle w:val="VerbatimChar"/>
        </w:rPr>
        <w:t xml:space="preserve">;; -------------------------------------------------------------------</w:t>
      </w:r>
      <w:r>
        <w:br/>
      </w:r>
      <w:r>
        <w:rPr>
          <w:rStyle w:val="VerbatimChar"/>
        </w:rPr>
        <w:t xml:space="preserve">globals [</w:t>
      </w:r>
      <w:r>
        <w:br/>
      </w:r>
      <w:r>
        <w:rPr>
          <w:rStyle w:val="VerbatimChar"/>
        </w:rPr>
        <w:t xml:space="preserve">  max-seaward-velocity</w:t>
      </w:r>
      <w:r>
        <w:br/>
      </w:r>
      <w:r>
        <w:rPr>
          <w:rStyle w:val="VerbatimChar"/>
        </w:rPr>
        <w:t xml:space="preserve">  max-landward-velocity</w:t>
      </w:r>
      <w:r>
        <w:br/>
      </w:r>
      <w:r>
        <w:rPr>
          <w:rStyle w:val="VerbatimChar"/>
        </w:rPr>
        <w:t xml:space="preserve">  </w:t>
      </w:r>
      <w:r>
        <w:br/>
      </w:r>
      <w:r>
        <w:rPr>
          <w:rStyle w:val="VerbatimChar"/>
        </w:rPr>
        <w:t xml:space="preserve">  landward-migration?</w:t>
      </w:r>
      <w:r>
        <w:br/>
      </w:r>
      <w:r>
        <w:rPr>
          <w:rStyle w:val="VerbatimChar"/>
        </w:rPr>
        <w:t xml:space="preserve">  seaward-migration?</w:t>
      </w:r>
      <w:r>
        <w:br/>
      </w:r>
      <w:r>
        <w:br/>
      </w:r>
      <w:r>
        <w:rPr>
          <w:rStyle w:val="VerbatimChar"/>
        </w:rPr>
        <w:t xml:space="preserve">  selective-tidal-transport?</w:t>
      </w:r>
      <w:r>
        <w:br/>
      </w:r>
      <w:r>
        <w:rPr>
          <w:rStyle w:val="VerbatimChar"/>
        </w:rPr>
        <w:t xml:space="preserve">  STST-start-tick</w:t>
      </w:r>
      <w:r>
        <w:br/>
      </w:r>
      <w:r>
        <w:rPr>
          <w:rStyle w:val="VerbatimChar"/>
        </w:rPr>
        <w:t xml:space="preserve">]</w:t>
      </w:r>
      <w:r>
        <w:br/>
      </w:r>
      <w:r>
        <w:br/>
      </w:r>
      <w:r>
        <w:rPr>
          <w:rStyle w:val="VerbatimChar"/>
        </w:rPr>
        <w:t xml:space="preserve">;; -------------------------------------------------------------------</w:t>
      </w:r>
      <w:r>
        <w:br/>
      </w:r>
      <w:r>
        <w:rPr>
          <w:rStyle w:val="VerbatimChar"/>
        </w:rPr>
        <w:t xml:space="preserve">;;  PATCH VARIABLES</w:t>
      </w:r>
      <w:r>
        <w:br/>
      </w:r>
      <w:r>
        <w:rPr>
          <w:rStyle w:val="VerbatimChar"/>
        </w:rPr>
        <w:t xml:space="preserve">;; -------------------------------------------------------------------</w:t>
      </w:r>
      <w:r>
        <w:br/>
      </w:r>
      <w:r>
        <w:rPr>
          <w:rStyle w:val="VerbatimChar"/>
        </w:rPr>
        <w:t xml:space="preserve">patches-own [</w:t>
      </w:r>
      <w:r>
        <w:br/>
      </w:r>
      <w:r>
        <w:rPr>
          <w:rStyle w:val="VerbatimChar"/>
        </w:rPr>
        <w:t xml:space="preserve">  velocity</w:t>
      </w:r>
      <w:r>
        <w:br/>
      </w:r>
      <w:r>
        <w:rPr>
          <w:rStyle w:val="VerbatimChar"/>
        </w:rPr>
        <w:t xml:space="preserve">  depth</w:t>
      </w:r>
      <w:r>
        <w:br/>
      </w:r>
      <w:r>
        <w:rPr>
          <w:rStyle w:val="VerbatimChar"/>
        </w:rPr>
        <w:t xml:space="preserve">  patch-terrain</w:t>
      </w:r>
      <w:r>
        <w:br/>
      </w:r>
      <w:r>
        <w:rPr>
          <w:rStyle w:val="VerbatimChar"/>
        </w:rPr>
        <w:t xml:space="preserve">  </w:t>
      </w:r>
      <w:r>
        <w:br/>
      </w:r>
      <w:r>
        <w:rPr>
          <w:rStyle w:val="VerbatimChar"/>
        </w:rPr>
        <w:t xml:space="preserve">  tidal-transport-in-patch</w:t>
      </w:r>
      <w:r>
        <w:br/>
      </w:r>
      <w:r>
        <w:rPr>
          <w:rStyle w:val="VerbatimChar"/>
        </w:rPr>
        <w:t xml:space="preserve">]</w:t>
      </w:r>
      <w:r>
        <w:br/>
      </w:r>
      <w:r>
        <w:br/>
      </w:r>
      <w:r>
        <w:rPr>
          <w:rStyle w:val="VerbatimChar"/>
        </w:rPr>
        <w:t xml:space="preserve">;; -------------------------------------------------------------------</w:t>
      </w:r>
      <w:r>
        <w:br/>
      </w:r>
      <w:r>
        <w:rPr>
          <w:rStyle w:val="VerbatimChar"/>
        </w:rPr>
        <w:t xml:space="preserve">;;  TURTLE VARIABLES</w:t>
      </w:r>
      <w:r>
        <w:br/>
      </w:r>
      <w:r>
        <w:rPr>
          <w:rStyle w:val="VerbatimChar"/>
        </w:rPr>
        <w:t xml:space="preserve">;; -------------------------------------------------------------------</w:t>
      </w:r>
      <w:r>
        <w:br/>
      </w:r>
      <w:r>
        <w:rPr>
          <w:rStyle w:val="VerbatimChar"/>
        </w:rPr>
        <w:t xml:space="preserve">turtles-own [</w:t>
      </w:r>
      <w:r>
        <w:br/>
      </w:r>
      <w:r>
        <w:rPr>
          <w:rStyle w:val="VerbatimChar"/>
        </w:rPr>
        <w:t xml:space="preserve">  speed</w:t>
      </w:r>
      <w:r>
        <w:br/>
      </w:r>
      <w:r>
        <w:rPr>
          <w:rStyle w:val="VerbatimChar"/>
        </w:rPr>
        <w:t xml:space="preserve">  min-speed</w:t>
      </w:r>
      <w:r>
        <w:br/>
      </w:r>
      <w:r>
        <w:rPr>
          <w:rStyle w:val="VerbatimChar"/>
        </w:rPr>
        <w:t xml:space="preserve">  swim-efficiency</w:t>
      </w:r>
      <w:r>
        <w:br/>
      </w:r>
      <w:r>
        <w:rPr>
          <w:rStyle w:val="VerbatimChar"/>
        </w:rPr>
        <w:t xml:space="preserve">  swim-base</w:t>
      </w:r>
      <w:r>
        <w:br/>
      </w:r>
      <w:r>
        <w:rPr>
          <w:rStyle w:val="VerbatimChar"/>
        </w:rPr>
        <w:t xml:space="preserve">  difficulty-factor</w:t>
      </w:r>
      <w:r>
        <w:br/>
      </w:r>
      <w:r>
        <w:rPr>
          <w:rStyle w:val="VerbatimChar"/>
        </w:rPr>
        <w:t xml:space="preserve">  energy</w:t>
      </w:r>
      <w:r>
        <w:br/>
      </w:r>
      <w:r>
        <w:rPr>
          <w:rStyle w:val="VerbatimChar"/>
        </w:rPr>
        <w:t xml:space="preserve">  E-swim</w:t>
      </w:r>
      <w:r>
        <w:br/>
      </w:r>
      <w:r>
        <w:rPr>
          <w:rStyle w:val="VerbatimChar"/>
        </w:rPr>
        <w:t xml:space="preserve">  </w:t>
      </w:r>
      <w:r>
        <w:br/>
      </w:r>
      <w:r>
        <w:rPr>
          <w:rStyle w:val="VerbatimChar"/>
        </w:rPr>
        <w:t xml:space="preserve">  selective-tidal-transport?</w:t>
      </w:r>
      <w:r>
        <w:br/>
      </w:r>
      <w:r>
        <w:rPr>
          <w:rStyle w:val="VerbatimChar"/>
        </w:rPr>
        <w:t xml:space="preserve">  STST-start-tick</w:t>
      </w:r>
      <w:r>
        <w:br/>
      </w:r>
      <w:r>
        <w:rPr>
          <w:rStyle w:val="VerbatimChar"/>
        </w:rPr>
        <w:t xml:space="preserve">]</w:t>
      </w:r>
      <w:r>
        <w:br/>
      </w:r>
      <w:r>
        <w:br/>
      </w:r>
      <w:r>
        <w:rPr>
          <w:rStyle w:val="VerbatimChar"/>
        </w:rPr>
        <w:t xml:space="preserve">;; -------------------------------------------------------------------</w:t>
      </w:r>
      <w:r>
        <w:br/>
      </w:r>
      <w:r>
        <w:rPr>
          <w:rStyle w:val="VerbatimChar"/>
        </w:rPr>
        <w:t xml:space="preserve">;;  STST — LANDWARD</w:t>
      </w:r>
      <w:r>
        <w:br/>
      </w:r>
      <w:r>
        <w:rPr>
          <w:rStyle w:val="VerbatimChar"/>
        </w:rPr>
        <w:t xml:space="preserve">;; -------------------------------------------------------------------</w:t>
      </w:r>
      <w:r>
        <w:br/>
      </w:r>
      <w:r>
        <w:rPr>
          <w:rStyle w:val="VerbatimChar"/>
        </w:rPr>
        <w:t xml:space="preserve">to selective-tidal-stream-transport-landward</w:t>
      </w:r>
      <w:r>
        <w:br/>
      </w:r>
      <w:r>
        <w:rPr>
          <w:rStyle w:val="VerbatimChar"/>
        </w:rPr>
        <w:t xml:space="preserve">  let V-patch [velocity] of patch-here</w:t>
      </w:r>
      <w:r>
        <w:br/>
      </w:r>
      <w:r>
        <w:rPr>
          <w:rStyle w:val="VerbatimChar"/>
        </w:rPr>
        <w:t xml:space="preserve">  let S-swim (speed / 300) ;; 5 minute speed</w:t>
      </w:r>
      <w:r>
        <w:br/>
      </w:r>
      <w:r>
        <w:br/>
      </w:r>
      <w:r>
        <w:rPr>
          <w:rStyle w:val="VerbatimChar"/>
        </w:rPr>
        <w:t xml:space="preserve">  ;; Continue drifting (1 tick cooldown)</w:t>
      </w:r>
      <w:r>
        <w:br/>
      </w:r>
      <w:r>
        <w:rPr>
          <w:rStyle w:val="VerbatimChar"/>
        </w:rPr>
        <w:t xml:space="preserve">  if selective-tidal-transport? and (ticks - STST-start-tick &lt; 1) [</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Enter STST</w:t>
      </w:r>
      <w:r>
        <w:br/>
      </w:r>
      <w:r>
        <w:rPr>
          <w:rStyle w:val="VerbatimChar"/>
        </w:rPr>
        <w:t xml:space="preserve">  if abs V-patch &gt; S-swim and S-swim &lt;= min-speed [</w:t>
      </w:r>
      <w:r>
        <w:br/>
      </w:r>
      <w:r>
        <w:rPr>
          <w:rStyle w:val="VerbatimChar"/>
        </w:rPr>
        <w:t xml:space="preserve">    set selective-tidal-transport? true</w:t>
      </w:r>
      <w:r>
        <w:br/>
      </w:r>
      <w:r>
        <w:rPr>
          <w:rStyle w:val="VerbatimChar"/>
        </w:rPr>
        <w:t xml:space="preserve">    set STST-start-tick ticks</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Exit STST → resume active migration</w:t>
      </w:r>
      <w:r>
        <w:br/>
      </w:r>
      <w:r>
        <w:rPr>
          <w:rStyle w:val="VerbatimChar"/>
        </w:rPr>
        <w:t xml:space="preserve">  if S-swim &gt; min-speed or (ticks - STST-start-tick &gt;= 1) [</w:t>
      </w:r>
      <w:r>
        <w:br/>
      </w:r>
      <w:r>
        <w:rPr>
          <w:rStyle w:val="VerbatimChar"/>
        </w:rPr>
        <w:t xml:space="preserve">    set selective-tidal-transport? false</w:t>
      </w:r>
      <w:r>
        <w:br/>
      </w:r>
      <w:r>
        <w:rPr>
          <w:rStyle w:val="VerbatimChar"/>
        </w:rPr>
        <w:t xml:space="preserve">    calculate-swim-energy</w:t>
      </w:r>
      <w:r>
        <w:br/>
      </w:r>
      <w:r>
        <w:rPr>
          <w:rStyle w:val="VerbatimChar"/>
        </w:rPr>
        <w:t xml:space="preserve">    set energy max list 0 (energy - E-swim)</w:t>
      </w:r>
      <w:r>
        <w:br/>
      </w:r>
      <w:r>
        <w:rPr>
          <w:rStyle w:val="VerbatimChar"/>
        </w:rPr>
        <w:t xml:space="preserve">    migrate-landward</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STST — SEAWARD</w:t>
      </w:r>
      <w:r>
        <w:br/>
      </w:r>
      <w:r>
        <w:rPr>
          <w:rStyle w:val="VerbatimChar"/>
        </w:rPr>
        <w:t xml:space="preserve">;; -------------------------------------------------------------------</w:t>
      </w:r>
      <w:r>
        <w:br/>
      </w:r>
      <w:r>
        <w:rPr>
          <w:rStyle w:val="VerbatimChar"/>
        </w:rPr>
        <w:t xml:space="preserve">to selective-tidal-stream-transport-seaward</w:t>
      </w:r>
      <w:r>
        <w:br/>
      </w:r>
      <w:r>
        <w:rPr>
          <w:rStyle w:val="VerbatimChar"/>
        </w:rPr>
        <w:t xml:space="preserve">  let V-patch [velocity] of patch-here</w:t>
      </w:r>
      <w:r>
        <w:br/>
      </w:r>
      <w:r>
        <w:rPr>
          <w:rStyle w:val="VerbatimChar"/>
        </w:rPr>
        <w:t xml:space="preserve">  let S-swim (speed / 300)</w:t>
      </w:r>
      <w:r>
        <w:br/>
      </w:r>
      <w:r>
        <w:br/>
      </w:r>
      <w:r>
        <w:rPr>
          <w:rStyle w:val="VerbatimChar"/>
        </w:rPr>
        <w:t xml:space="preserve">  ;; Continue STST drift</w:t>
      </w:r>
      <w:r>
        <w:br/>
      </w:r>
      <w:r>
        <w:rPr>
          <w:rStyle w:val="VerbatimChar"/>
        </w:rPr>
        <w:t xml:space="preserve">  if selective-tidal-transport? and (ticks - STST-start-tick &lt; 1) [</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Enter STST</w:t>
      </w:r>
      <w:r>
        <w:br/>
      </w:r>
      <w:r>
        <w:rPr>
          <w:rStyle w:val="VerbatimChar"/>
        </w:rPr>
        <w:t xml:space="preserve">  if abs V-patch &gt; S-swim and S-swim &lt;= min-speed [</w:t>
      </w:r>
      <w:r>
        <w:br/>
      </w:r>
      <w:r>
        <w:rPr>
          <w:rStyle w:val="VerbatimChar"/>
        </w:rPr>
        <w:t xml:space="preserve">    set selective-tidal-transport? true</w:t>
      </w:r>
      <w:r>
        <w:br/>
      </w:r>
      <w:r>
        <w:rPr>
          <w:rStyle w:val="VerbatimChar"/>
        </w:rPr>
        <w:t xml:space="preserve">    set STST-start-tick ticks</w:t>
      </w:r>
      <w:r>
        <w:br/>
      </w:r>
      <w:r>
        <w:rPr>
          <w:rStyle w:val="VerbatimChar"/>
        </w:rPr>
        <w:t xml:space="preserve">    let drift-distance abs V-patch * (1 - swim-efficiency)</w:t>
      </w:r>
      <w:r>
        <w:br/>
      </w:r>
      <w:r>
        <w:rPr>
          <w:rStyle w:val="VerbatimChar"/>
        </w:rPr>
        <w:t xml:space="preserve">    let drift-target one-of neighbors with [patch-terrain = "water"]</w:t>
      </w:r>
      <w:r>
        <w:br/>
      </w:r>
      <w:r>
        <w:rPr>
          <w:rStyle w:val="VerbatimChar"/>
        </w:rPr>
        <w:t xml:space="preserve">    if drift-target != nobody [ safe-move drift-target drift-distance ]</w:t>
      </w:r>
      <w:r>
        <w:br/>
      </w:r>
      <w:r>
        <w:rPr>
          <w:rStyle w:val="VerbatimChar"/>
        </w:rPr>
        <w:t xml:space="preserve">    set tidal-transport-in-patch tidal-transport-in-patch + 1</w:t>
      </w:r>
      <w:r>
        <w:br/>
      </w:r>
      <w:r>
        <w:rPr>
          <w:rStyle w:val="VerbatimChar"/>
        </w:rPr>
        <w:t xml:space="preserve">    stop</w:t>
      </w:r>
      <w:r>
        <w:br/>
      </w:r>
      <w:r>
        <w:rPr>
          <w:rStyle w:val="VerbatimChar"/>
        </w:rPr>
        <w:t xml:space="preserve">  ]</w:t>
      </w:r>
      <w:r>
        <w:br/>
      </w:r>
      <w:r>
        <w:br/>
      </w:r>
      <w:r>
        <w:rPr>
          <w:rStyle w:val="VerbatimChar"/>
        </w:rPr>
        <w:t xml:space="preserve">  ;; Exit STST → resume seaward migration</w:t>
      </w:r>
      <w:r>
        <w:br/>
      </w:r>
      <w:r>
        <w:rPr>
          <w:rStyle w:val="VerbatimChar"/>
        </w:rPr>
        <w:t xml:space="preserve">  if S-swim &gt; min-speed or (ticks - STST-start-tick &gt;= 1) [</w:t>
      </w:r>
      <w:r>
        <w:br/>
      </w:r>
      <w:r>
        <w:rPr>
          <w:rStyle w:val="VerbatimChar"/>
        </w:rPr>
        <w:t xml:space="preserve">    set selective-tidal-transport? false</w:t>
      </w:r>
      <w:r>
        <w:br/>
      </w:r>
      <w:r>
        <w:rPr>
          <w:rStyle w:val="VerbatimChar"/>
        </w:rPr>
        <w:t xml:space="preserve">    calculate-swim-energy</w:t>
      </w:r>
      <w:r>
        <w:br/>
      </w:r>
      <w:r>
        <w:rPr>
          <w:rStyle w:val="VerbatimChar"/>
        </w:rPr>
        <w:t xml:space="preserve">    set energy max list 0 (energy - E-swim)</w:t>
      </w:r>
      <w:r>
        <w:br/>
      </w:r>
      <w:r>
        <w:rPr>
          <w:rStyle w:val="VerbatimChar"/>
        </w:rPr>
        <w:t xml:space="preserve">    migrate-seaward</w:t>
      </w:r>
      <w:r>
        <w:br/>
      </w:r>
      <w:r>
        <w:rPr>
          <w:rStyle w:val="VerbatimChar"/>
        </w:rPr>
        <w:t xml:space="preserve">  ]</w:t>
      </w:r>
      <w:r>
        <w:br/>
      </w:r>
      <w:r>
        <w:rPr>
          <w:rStyle w:val="VerbatimChar"/>
        </w:rPr>
        <w:t xml:space="preserve">end</w:t>
      </w:r>
      <w:r>
        <w:br/>
      </w:r>
      <w:r>
        <w:br/>
      </w:r>
      <w:r>
        <w:rPr>
          <w:rStyle w:val="VerbatimChar"/>
        </w:rPr>
        <w:t xml:space="preserve">;; -------------------------------------------------------------------</w:t>
      </w:r>
      <w:r>
        <w:br/>
      </w:r>
      <w:r>
        <w:rPr>
          <w:rStyle w:val="VerbatimChar"/>
        </w:rPr>
        <w:t xml:space="preserve">;;  SAFE MOVEMENT HANDLER</w:t>
      </w:r>
      <w:r>
        <w:br/>
      </w:r>
      <w:r>
        <w:rPr>
          <w:rStyle w:val="VerbatimChar"/>
        </w:rPr>
        <w:t xml:space="preserve">;; -------------------------------------------------------------------</w:t>
      </w:r>
      <w:r>
        <w:br/>
      </w:r>
      <w:r>
        <w:rPr>
          <w:rStyle w:val="VerbatimChar"/>
        </w:rPr>
        <w:t xml:space="preserve">to safe-move [target-patch move-speed]</w:t>
      </w:r>
      <w:r>
        <w:br/>
      </w:r>
      <w:r>
        <w:rPr>
          <w:rStyle w:val="VerbatimChar"/>
        </w:rPr>
        <w:t xml:space="preserve">  face target-patch</w:t>
      </w:r>
      <w:r>
        <w:br/>
      </w:r>
      <w:r>
        <w:rPr>
          <w:rStyle w:val="VerbatimChar"/>
        </w:rPr>
        <w:t xml:space="preserve">  let next-patch patch-ahead move-speed</w:t>
      </w:r>
      <w:r>
        <w:br/>
      </w:r>
      <w:r>
        <w:br/>
      </w:r>
      <w:r>
        <w:rPr>
          <w:rStyle w:val="VerbatimChar"/>
        </w:rPr>
        <w:t xml:space="preserve">  ifelse [patch-terrain] of next-patch = "water" [</w:t>
      </w:r>
      <w:r>
        <w:br/>
      </w:r>
      <w:r>
        <w:rPr>
          <w:rStyle w:val="VerbatimChar"/>
        </w:rPr>
        <w:t xml:space="preserve">    fd move-speed</w:t>
      </w:r>
      <w:r>
        <w:br/>
      </w:r>
      <w:r>
        <w:rPr>
          <w:rStyle w:val="VerbatimChar"/>
        </w:rPr>
        <w:t xml:space="preserve">  ] [</w:t>
      </w:r>
      <w:r>
        <w:br/>
      </w:r>
      <w:r>
        <w:rPr>
          <w:rStyle w:val="VerbatimChar"/>
        </w:rPr>
        <w:t xml:space="preserve">    let nearby-water one-of patches in-radius 1 with [patch-terrain = "water"]</w:t>
      </w:r>
      <w:r>
        <w:br/>
      </w:r>
      <w:r>
        <w:rPr>
          <w:rStyle w:val="VerbatimChar"/>
        </w:rPr>
        <w:t xml:space="preserve">    if nearby-water != nobody [ move-to nearby-water ]</w:t>
      </w:r>
      <w:r>
        <w:br/>
      </w:r>
      <w:r>
        <w:rPr>
          <w:rStyle w:val="VerbatimChar"/>
        </w:rPr>
        <w:t xml:space="preserve">  ]</w:t>
      </w:r>
      <w:r>
        <w:br/>
      </w:r>
      <w:r>
        <w:rPr>
          <w:rStyle w:val="VerbatimChar"/>
        </w:rPr>
        <w:t xml:space="preserve">end</w:t>
      </w:r>
    </w:p>
    <w:bookmarkEnd w:id="232"/>
    <w:bookmarkEnd w:id="233"/>
    <w:bookmarkStart w:id="257" w:name="predation-and-fleeing-behavior"/>
    <w:p>
      <w:pPr>
        <w:pStyle w:val="Heading1"/>
      </w:pPr>
      <w:r>
        <w:rPr>
          <w:rStyle w:val="SectionNumber"/>
        </w:rPr>
        <w:t xml:space="preserve">15</w:t>
      </w:r>
      <w:r>
        <w:tab/>
      </w:r>
      <w:r>
        <w:t xml:space="preserve">Predation and Fleeing Behavior</w:t>
      </w:r>
    </w:p>
    <w:bookmarkStart w:id="234" w:name="overview-11"/>
    <w:p>
      <w:pPr>
        <w:pStyle w:val="Heading2"/>
      </w:pPr>
      <w:r>
        <w:rPr>
          <w:rStyle w:val="SectionNumber"/>
        </w:rPr>
        <w:t xml:space="preserve">15.1</w:t>
      </w:r>
      <w:r>
        <w:tab/>
      </w:r>
      <w:r>
        <w:t xml:space="preserve">Overview</w:t>
      </w:r>
    </w:p>
    <w:p>
      <w:pPr>
        <w:pStyle w:val="FirstParagraph"/>
      </w:pPr>
      <w:r>
        <w:t xml:space="preserve">This module simulates predator–prey interactions between striped bass (predators) and alewife (prey) during migratory and staging periods, representing encounters as localized behavioral interactions embedded within movement, schooling, and energetic state. Predators visually detect nearby prey based on proximity, visual range, gape limitation, and stomach capacity, initiate pursuit when energetically feasible, and consume prey within capture range. Prey respond through directional fleeing and short evasive movements, with escape responses propagating across nearby individuals through a patch-level alarm mechanism. The model tracks energetic costs of pursuit and escape, prey consumption events, and resulting spatial patterns of predation risk.</w:t>
      </w:r>
    </w:p>
    <w:p>
      <w:pPr>
        <w:pStyle w:val="BodyText"/>
      </w:pPr>
      <w:r>
        <w:t xml:space="preserve">The interaction structure is adapted from the NetLogo schooling and predation framework of</w:t>
      </w:r>
      <w:r>
        <w:t xml:space="preserve"> </w:t>
      </w:r>
      <w:r>
        <w:t xml:space="preserve">(</w:t>
      </w:r>
      <w:hyperlink w:anchor="ref-dobon_netlogo_2018">
        <w:r>
          <w:rPr>
            <w:rStyle w:val="Hyperlink"/>
          </w:rPr>
          <w:t xml:space="preserve">Dobon 2018</w:t>
        </w:r>
      </w:hyperlink>
      <w:r>
        <w:t xml:space="preserve">)</w:t>
      </w:r>
      <w:r>
        <w:t xml:space="preserve">, extended here by linking chase, escape, and capture outcomes to hydrodynamic movement, energetic cost, and contaminant transfer. Predator–prey interactions are inherently spatial and emerge from movement and local overlap among individuals, where encounter rates are governed by proximity and relative motion through the environment</w:t>
      </w:r>
      <w:r>
        <w:t xml:space="preserve"> </w:t>
      </w:r>
      <w:r>
        <w:t xml:space="preserve">(</w:t>
      </w:r>
      <w:hyperlink w:anchor="ref-northfield_spatial_2017">
        <w:r>
          <w:rPr>
            <w:rStyle w:val="Hyperlink"/>
          </w:rPr>
          <w:t xml:space="preserve">Northfield et al. 2017</w:t>
        </w:r>
      </w:hyperlink>
      <w:r>
        <w:t xml:space="preserve">)</w:t>
      </w:r>
      <w:r>
        <w:t xml:space="preserve">. These interactions follow established predator–prey theory in which consumption arises from encounter processes and functional responses linking prey availability to predator intake</w:t>
      </w:r>
      <w:r>
        <w:t xml:space="preserve"> </w:t>
      </w:r>
      <w:r>
        <w:t xml:space="preserve">(</w:t>
      </w:r>
      <w:hyperlink w:anchor="ref-diz-pita_predatorprey_2021">
        <w:r>
          <w:rPr>
            <w:rStyle w:val="Hyperlink"/>
          </w:rPr>
          <w:t xml:space="preserve">Diz-Pita and Otero-Espinar 2021</w:t>
        </w:r>
      </w:hyperlink>
      <w:r>
        <w:t xml:space="preserve">)</w:t>
      </w:r>
      <w:r>
        <w:t xml:space="preserve">, allowing predation risk, prey displacement, predator foraging success, and contaminant uptake to emerge dynamically rather than being imposed as fixed mortality or feeding rates.</w:t>
      </w:r>
    </w:p>
    <w:bookmarkEnd w:id="234"/>
    <w:bookmarkStart w:id="235" w:name="purpose-and-patterns-1"/>
    <w:p>
      <w:pPr>
        <w:pStyle w:val="Heading2"/>
      </w:pPr>
      <w:r>
        <w:rPr>
          <w:rStyle w:val="SectionNumber"/>
        </w:rPr>
        <w:t xml:space="preserve">15.2</w:t>
      </w:r>
      <w:r>
        <w:tab/>
      </w:r>
      <w:r>
        <w:t xml:space="preserve">Purpose and Patterns</w:t>
      </w:r>
    </w:p>
    <w:p>
      <w:pPr>
        <w:pStyle w:val="FirstParagraph"/>
      </w:pPr>
      <w:r>
        <w:t xml:space="preserve">This submodel captures behaviorally realistic predator–prey dynamics relevant to estuarine migration and staging.</w:t>
      </w:r>
    </w:p>
    <w:p>
      <w:pPr>
        <w:numPr>
          <w:ilvl w:val="0"/>
          <w:numId w:val="1141"/>
        </w:numPr>
      </w:pPr>
      <w:r>
        <w:t xml:space="preserve">Prey initiate fleeing when striped bass are within a defined visual neighborhood and prey have sufficient energy to respond.</w:t>
      </w:r>
    </w:p>
    <w:p>
      <w:pPr>
        <w:numPr>
          <w:ilvl w:val="0"/>
          <w:numId w:val="1141"/>
        </w:numPr>
      </w:pPr>
      <w:r>
        <w:t xml:space="preserve">Predators initiate pursuit when prey are visible and the predator is not constrained by energetic state or stomach capacity.</w:t>
      </w:r>
    </w:p>
    <w:p>
      <w:pPr>
        <w:numPr>
          <w:ilvl w:val="0"/>
          <w:numId w:val="1141"/>
        </w:numPr>
      </w:pPr>
      <w:r>
        <w:t xml:space="preserve">Fleeing behavior changes prey movement mode and overrides normal migration movement.</w:t>
      </w:r>
    </w:p>
    <w:p>
      <w:pPr>
        <w:numPr>
          <w:ilvl w:val="0"/>
          <w:numId w:val="1141"/>
        </w:numPr>
      </w:pPr>
      <w:r>
        <w:t xml:space="preserve">Predation events occur when predators and prey co locate within a capture neighborhood and prey meet gape constraints.</w:t>
      </w:r>
    </w:p>
    <w:p>
      <w:pPr>
        <w:numPr>
          <w:ilvl w:val="0"/>
          <w:numId w:val="1141"/>
        </w:numPr>
      </w:pPr>
      <w:r>
        <w:t xml:space="preserve">Predation risk hotspots emerge from the overlap of predator movement, prey distribution, and hydrodynamic movement constraints.</w:t>
      </w:r>
    </w:p>
    <w:bookmarkEnd w:id="235"/>
    <w:bookmarkStart w:id="240" w:name="entities-state-variables-and-scales-11"/>
    <w:p>
      <w:pPr>
        <w:pStyle w:val="Heading2"/>
      </w:pPr>
      <w:r>
        <w:rPr>
          <w:rStyle w:val="SectionNumber"/>
        </w:rPr>
        <w:t xml:space="preserve">15.3</w:t>
      </w:r>
      <w:r>
        <w:tab/>
      </w:r>
      <w:r>
        <w:t xml:space="preserve">Entities, State Variables, and Scales</w:t>
      </w:r>
    </w:p>
    <w:bookmarkStart w:id="236" w:name="spatial-and-temporal-scales-11"/>
    <w:p>
      <w:pPr>
        <w:pStyle w:val="Heading3"/>
      </w:pPr>
      <w:r>
        <w:rPr>
          <w:rStyle w:val="SectionNumber"/>
        </w:rPr>
        <w:t xml:space="preserve">15.3.1</w:t>
      </w:r>
      <w:r>
        <w:tab/>
      </w:r>
      <w:r>
        <w:t xml:space="preserve">Spatial and Temporal Scales</w:t>
      </w:r>
    </w:p>
    <w:p>
      <w:pPr>
        <w:pStyle w:val="FirstParagraph"/>
      </w:pPr>
      <w:r>
        <w:rPr>
          <w:b/>
          <w:bCs/>
        </w:rPr>
        <w:t xml:space="preserve">Spatial Unit:</w:t>
      </w:r>
      <w:r>
        <w:t xml:space="preserve"> </w:t>
      </w:r>
      <w:r>
        <w:t xml:space="preserve">Patch (3 m x 3 m resolution)</w:t>
      </w:r>
      <w:r>
        <w:br/>
      </w:r>
      <w:r>
        <w:rPr>
          <w:b/>
          <w:bCs/>
        </w:rPr>
        <w:t xml:space="preserve">Temporal Unit:</w:t>
      </w:r>
      <w:r>
        <w:t xml:space="preserve"> </w:t>
      </w:r>
      <w:r>
        <w:t xml:space="preserve">5 minute time steps (tick)</w:t>
      </w:r>
    </w:p>
    <w:bookmarkEnd w:id="236"/>
    <w:bookmarkStart w:id="237" w:name="patch-variables-11"/>
    <w:p>
      <w:pPr>
        <w:pStyle w:val="Heading3"/>
      </w:pPr>
      <w:r>
        <w:rPr>
          <w:rStyle w:val="SectionNumber"/>
        </w:rPr>
        <w:t xml:space="preserve">15.3.2</w:t>
      </w:r>
      <w:r>
        <w:tab/>
      </w:r>
      <w:r>
        <w:t xml:space="preserve">Patch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rStyle w:val="VerbatimChar"/>
              </w:rPr>
              <w:t xml:space="preserve">patch-terrain</w:t>
            </w:r>
          </w:p>
        </w:tc>
        <w:tc>
          <w:tcPr/>
          <w:p>
            <w:pPr>
              <w:pStyle w:val="Compact"/>
            </w:pPr>
            <w:r>
              <w:t xml:space="preserve">Patch classification used to restrict movement to water patches.</w:t>
            </w:r>
          </w:p>
        </w:tc>
      </w:tr>
      <w:tr>
        <w:tc>
          <w:tcPr/>
          <w:p>
            <w:pPr>
              <w:pStyle w:val="Compact"/>
            </w:pPr>
            <w:r>
              <w:rPr>
                <w:rStyle w:val="VerbatimChar"/>
              </w:rPr>
              <w:t xml:space="preserve">prey-eaten-in-patch</w:t>
            </w:r>
          </w:p>
        </w:tc>
        <w:tc>
          <w:tcPr/>
          <w:p>
            <w:pPr>
              <w:pStyle w:val="Compact"/>
            </w:pPr>
            <w:r>
              <w:t xml:space="preserve">Count of prey consumed in a patch.</w:t>
            </w:r>
          </w:p>
        </w:tc>
      </w:tr>
      <w:tr>
        <w:tc>
          <w:tcPr/>
          <w:p>
            <w:pPr>
              <w:pStyle w:val="Compact"/>
            </w:pPr>
            <w:r>
              <w:rPr>
                <w:rStyle w:val="VerbatimChar"/>
              </w:rPr>
              <w:t xml:space="preserve">visits-by-alewife</w:t>
            </w:r>
          </w:p>
        </w:tc>
        <w:tc>
          <w:tcPr/>
          <w:p>
            <w:pPr>
              <w:pStyle w:val="Compact"/>
            </w:pPr>
            <w:r>
              <w:t xml:space="preserve">Cumulative count of prey patch visits, used for exposure and space use summaries.</w:t>
            </w:r>
          </w:p>
        </w:tc>
      </w:tr>
      <w:tr>
        <w:tc>
          <w:tcPr/>
          <w:p>
            <w:pPr>
              <w:pStyle w:val="Compact"/>
            </w:pPr>
            <w:r>
              <w:rPr>
                <w:rStyle w:val="VerbatimChar"/>
              </w:rPr>
              <w:t xml:space="preserve">ticks-spent-alewife</w:t>
            </w:r>
          </w:p>
        </w:tc>
        <w:tc>
          <w:tcPr/>
          <w:p>
            <w:pPr>
              <w:pStyle w:val="Compact"/>
            </w:pPr>
            <w:r>
              <w:t xml:space="preserve">Cumulative time spent by prey on a patch.</w:t>
            </w:r>
          </w:p>
        </w:tc>
      </w:tr>
    </w:tbl>
    <w:bookmarkEnd w:id="237"/>
    <w:bookmarkStart w:id="238" w:name="prey-agent-variables"/>
    <w:p>
      <w:pPr>
        <w:pStyle w:val="Heading3"/>
      </w:pPr>
      <w:r>
        <w:rPr>
          <w:rStyle w:val="SectionNumber"/>
        </w:rPr>
        <w:t xml:space="preserve">15.3.3</w:t>
      </w:r>
      <w:r>
        <w:tab/>
      </w:r>
      <w:r>
        <w:t xml:space="preserve">Prey: 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rStyle w:val="VerbatimChar"/>
              </w:rPr>
              <w:t xml:space="preserve">fleeing?</w:t>
            </w:r>
          </w:p>
        </w:tc>
        <w:tc>
          <w:tcPr/>
          <w:p>
            <w:pPr>
              <w:pStyle w:val="Compact"/>
            </w:pPr>
            <w:r>
              <w:t xml:space="preserve">Boolean indicator of whether the prey is actively fleeing.</w:t>
            </w:r>
          </w:p>
        </w:tc>
      </w:tr>
      <w:tr>
        <w:tc>
          <w:tcPr/>
          <w:p>
            <w:pPr>
              <w:pStyle w:val="Compact"/>
            </w:pPr>
            <w:r>
              <w:rPr>
                <w:rStyle w:val="VerbatimChar"/>
              </w:rPr>
              <w:t xml:space="preserve">energy</w:t>
            </w:r>
          </w:p>
        </w:tc>
        <w:tc>
          <w:tcPr/>
          <w:p>
            <w:pPr>
              <w:pStyle w:val="Compact"/>
            </w:pPr>
            <w:r>
              <w:t xml:space="preserve">Energetic state used to determine whether prey can flee and to regulate behavior switching.</w:t>
            </w:r>
          </w:p>
        </w:tc>
      </w:tr>
      <w:tr>
        <w:tc>
          <w:tcPr/>
          <w:p>
            <w:pPr>
              <w:pStyle w:val="Compact"/>
            </w:pPr>
            <w:r>
              <w:rPr>
                <w:rStyle w:val="VerbatimChar"/>
              </w:rPr>
              <w:t xml:space="preserve">speed</w:t>
            </w:r>
          </w:p>
        </w:tc>
        <w:tc>
          <w:tcPr/>
          <w:p>
            <w:pPr>
              <w:pStyle w:val="Compact"/>
            </w:pPr>
            <w:r>
              <w:t xml:space="preserve">Current movement speed used in the swim procedure.</w:t>
            </w:r>
          </w:p>
        </w:tc>
      </w:tr>
      <w:tr>
        <w:tc>
          <w:tcPr/>
          <w:p>
            <w:pPr>
              <w:pStyle w:val="Compact"/>
            </w:pPr>
            <w:r>
              <w:rPr>
                <w:rStyle w:val="VerbatimChar"/>
              </w:rPr>
              <w:t xml:space="preserve">max-speed</w:t>
            </w:r>
          </w:p>
        </w:tc>
        <w:tc>
          <w:tcPr/>
          <w:p>
            <w:pPr>
              <w:pStyle w:val="Compact"/>
            </w:pPr>
            <w:r>
              <w:t xml:space="preserve">Maximum sustained swim speed.</w:t>
            </w:r>
          </w:p>
        </w:tc>
      </w:tr>
      <w:tr>
        <w:tc>
          <w:tcPr/>
          <w:p>
            <w:pPr>
              <w:pStyle w:val="Compact"/>
            </w:pPr>
            <w:r>
              <w:rPr>
                <w:rStyle w:val="VerbatimChar"/>
              </w:rPr>
              <w:t xml:space="preserve">vision-distance</w:t>
            </w:r>
          </w:p>
        </w:tc>
        <w:tc>
          <w:tcPr/>
          <w:p>
            <w:pPr>
              <w:pStyle w:val="Compact"/>
            </w:pPr>
            <w:r>
              <w:t xml:space="preserve">Detection or interaction distance used in predator encounter checks.</w:t>
            </w:r>
          </w:p>
        </w:tc>
      </w:tr>
      <w:tr>
        <w:tc>
          <w:tcPr/>
          <w:p>
            <w:pPr>
              <w:pStyle w:val="Compact"/>
            </w:pPr>
            <w:r>
              <w:rPr>
                <w:rStyle w:val="VerbatimChar"/>
              </w:rPr>
              <w:t xml:space="preserve">planned-path</w:t>
            </w:r>
          </w:p>
        </w:tc>
        <w:tc>
          <w:tcPr/>
          <w:p>
            <w:pPr>
              <w:pStyle w:val="Compact"/>
            </w:pPr>
            <w:r>
              <w:t xml:space="preserve">Stored movement path used during fleeing movement.</w:t>
            </w:r>
          </w:p>
        </w:tc>
      </w:tr>
      <w:tr>
        <w:tc>
          <w:tcPr/>
          <w:p>
            <w:pPr>
              <w:pStyle w:val="Compact"/>
            </w:pPr>
            <w:r>
              <w:rPr>
                <w:rStyle w:val="VerbatimChar"/>
              </w:rPr>
              <w:t xml:space="preserve">trail</w:t>
            </w:r>
          </w:p>
        </w:tc>
        <w:tc>
          <w:tcPr/>
          <w:p>
            <w:pPr>
              <w:pStyle w:val="Compact"/>
            </w:pPr>
            <w:r>
              <w:t xml:space="preserve">List of visited patches retained for optional visualization.</w:t>
            </w:r>
          </w:p>
        </w:tc>
      </w:tr>
      <w:tr>
        <w:tc>
          <w:tcPr/>
          <w:p>
            <w:pPr>
              <w:pStyle w:val="Compact"/>
            </w:pPr>
            <w:r>
              <w:rPr>
                <w:rStyle w:val="VerbatimChar"/>
              </w:rPr>
              <w:t xml:space="preserve">previous-patch</w:t>
            </w:r>
            <w:r>
              <w:t xml:space="preserve">,</w:t>
            </w:r>
            <w:r>
              <w:t xml:space="preserve"> </w:t>
            </w:r>
            <w:r>
              <w:rPr>
                <w:rStyle w:val="VerbatimChar"/>
              </w:rPr>
              <w:t xml:space="preserve">previous-x</w:t>
            </w:r>
            <w:r>
              <w:t xml:space="preserve">,</w:t>
            </w:r>
            <w:r>
              <w:t xml:space="preserve"> </w:t>
            </w:r>
            <w:r>
              <w:rPr>
                <w:rStyle w:val="VerbatimChar"/>
              </w:rPr>
              <w:t xml:space="preserve">previous-y</w:t>
            </w:r>
          </w:p>
        </w:tc>
        <w:tc>
          <w:tcPr/>
          <w:p>
            <w:pPr>
              <w:pStyle w:val="Compact"/>
            </w:pPr>
            <w:r>
              <w:t xml:space="preserve">Tracking variables supporting movement diagnostics and behavior switching.</w:t>
            </w:r>
          </w:p>
        </w:tc>
      </w:tr>
    </w:tbl>
    <w:bookmarkEnd w:id="238"/>
    <w:bookmarkStart w:id="239" w:name="predator-agent-variables"/>
    <w:p>
      <w:pPr>
        <w:pStyle w:val="Heading3"/>
      </w:pPr>
      <w:r>
        <w:rPr>
          <w:rStyle w:val="SectionNumber"/>
        </w:rPr>
        <w:t xml:space="preserve">15.3.4</w:t>
      </w:r>
      <w:r>
        <w:tab/>
      </w:r>
      <w:r>
        <w:t xml:space="preserve">Predator: Agent Variables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Variable Name</w:t>
            </w:r>
          </w:p>
        </w:tc>
        <w:tc>
          <w:tcPr/>
          <w:p>
            <w:pPr>
              <w:pStyle w:val="Compact"/>
            </w:pPr>
            <w:r>
              <w:t xml:space="preserve">Definition</w:t>
            </w:r>
          </w:p>
        </w:tc>
      </w:tr>
      <w:tr>
        <w:tc>
          <w:tcPr/>
          <w:p>
            <w:pPr>
              <w:pStyle w:val="Compact"/>
            </w:pPr>
            <w:r>
              <w:rPr>
                <w:rStyle w:val="VerbatimChar"/>
              </w:rPr>
              <w:t xml:space="preserve">vision-distance</w:t>
            </w:r>
          </w:p>
        </w:tc>
        <w:tc>
          <w:tcPr/>
          <w:p>
            <w:pPr>
              <w:pStyle w:val="Compact"/>
            </w:pPr>
            <w:r>
              <w:t xml:space="preserve">Radius within which prey are considered visible to the predator.</w:t>
            </w:r>
          </w:p>
        </w:tc>
      </w:tr>
      <w:tr>
        <w:tc>
          <w:tcPr/>
          <w:p>
            <w:pPr>
              <w:pStyle w:val="Compact"/>
            </w:pPr>
            <w:r>
              <w:rPr>
                <w:rStyle w:val="VerbatimChar"/>
              </w:rPr>
              <w:t xml:space="preserve">prey-in-vision</w:t>
            </w:r>
          </w:p>
        </w:tc>
        <w:tc>
          <w:tcPr/>
          <w:p>
            <w:pPr>
              <w:pStyle w:val="Compact"/>
            </w:pPr>
            <w:r>
              <w:t xml:space="preserve">Agentset of visible prey within the predator’s vision radius.</w:t>
            </w:r>
          </w:p>
        </w:tc>
      </w:tr>
      <w:tr>
        <w:tc>
          <w:tcPr/>
          <w:p>
            <w:pPr>
              <w:pStyle w:val="Compact"/>
            </w:pPr>
            <w:r>
              <w:rPr>
                <w:rStyle w:val="VerbatimChar"/>
              </w:rPr>
              <w:t xml:space="preserve">hunting?</w:t>
            </w:r>
          </w:p>
        </w:tc>
        <w:tc>
          <w:tcPr/>
          <w:p>
            <w:pPr>
              <w:pStyle w:val="Compact"/>
            </w:pPr>
            <w:r>
              <w:t xml:space="preserve">Boolean indicator of whether the predator is actively pursuing prey.</w:t>
            </w:r>
          </w:p>
        </w:tc>
      </w:tr>
      <w:tr>
        <w:tc>
          <w:tcPr/>
          <w:p>
            <w:pPr>
              <w:pStyle w:val="Compact"/>
            </w:pPr>
            <w:r>
              <w:rPr>
                <w:rStyle w:val="VerbatimChar"/>
              </w:rPr>
              <w:t xml:space="preserve">bursting?</w:t>
            </w:r>
          </w:p>
        </w:tc>
        <w:tc>
          <w:tcPr/>
          <w:p>
            <w:pPr>
              <w:pStyle w:val="Compact"/>
            </w:pPr>
            <w:r>
              <w:t xml:space="preserve">Boolean indicator of whether the predator is in burst speed mode.</w:t>
            </w:r>
          </w:p>
        </w:tc>
      </w:tr>
      <w:tr>
        <w:tc>
          <w:tcPr/>
          <w:p>
            <w:pPr>
              <w:pStyle w:val="Compact"/>
            </w:pPr>
            <w:r>
              <w:rPr>
                <w:rStyle w:val="VerbatimChar"/>
              </w:rPr>
              <w:t xml:space="preserve">speed</w:t>
            </w:r>
          </w:p>
        </w:tc>
        <w:tc>
          <w:tcPr/>
          <w:p>
            <w:pPr>
              <w:pStyle w:val="Compact"/>
            </w:pPr>
            <w:r>
              <w:t xml:space="preserve">Predator movement speed, which can increase during bursting.</w:t>
            </w:r>
          </w:p>
        </w:tc>
      </w:tr>
      <w:tr>
        <w:tc>
          <w:tcPr/>
          <w:p>
            <w:pPr>
              <w:pStyle w:val="Compact"/>
            </w:pPr>
            <w:r>
              <w:rPr>
                <w:rStyle w:val="VerbatimChar"/>
              </w:rPr>
              <w:t xml:space="preserve">max-speed</w:t>
            </w:r>
          </w:p>
        </w:tc>
        <w:tc>
          <w:tcPr/>
          <w:p>
            <w:pPr>
              <w:pStyle w:val="Compact"/>
            </w:pPr>
            <w:r>
              <w:t xml:space="preserve">Maximum predator speed used during chase.</w:t>
            </w:r>
          </w:p>
        </w:tc>
      </w:tr>
      <w:tr>
        <w:tc>
          <w:tcPr/>
          <w:p>
            <w:pPr>
              <w:pStyle w:val="Compact"/>
            </w:pPr>
            <w:r>
              <w:rPr>
                <w:rStyle w:val="VerbatimChar"/>
              </w:rPr>
              <w:t xml:space="preserve">stomach-contents</w:t>
            </w:r>
          </w:p>
        </w:tc>
        <w:tc>
          <w:tcPr/>
          <w:p>
            <w:pPr>
              <w:pStyle w:val="Compact"/>
            </w:pPr>
            <w:r>
              <w:t xml:space="preserve">Current stomach contents used to limit feeding and trigger foraging and lipid use when empty.</w:t>
            </w:r>
          </w:p>
        </w:tc>
      </w:tr>
      <w:tr>
        <w:tc>
          <w:tcPr/>
          <w:p>
            <w:pPr>
              <w:pStyle w:val="Compact"/>
            </w:pPr>
            <w:r>
              <w:rPr>
                <w:rStyle w:val="VerbatimChar"/>
              </w:rPr>
              <w:t xml:space="preserve">stomach-capacity</w:t>
            </w:r>
          </w:p>
        </w:tc>
        <w:tc>
          <w:tcPr/>
          <w:p>
            <w:pPr>
              <w:pStyle w:val="Compact"/>
            </w:pPr>
            <w:r>
              <w:t xml:space="preserve">Maximum stomach capacity.</w:t>
            </w:r>
          </w:p>
        </w:tc>
      </w:tr>
      <w:tr>
        <w:tc>
          <w:tcPr/>
          <w:p>
            <w:pPr>
              <w:pStyle w:val="Compact"/>
            </w:pPr>
            <w:r>
              <w:rPr>
                <w:rStyle w:val="VerbatimChar"/>
              </w:rPr>
              <w:t xml:space="preserve">gape-size</w:t>
            </w:r>
          </w:p>
        </w:tc>
        <w:tc>
          <w:tcPr/>
          <w:p>
            <w:pPr>
              <w:pStyle w:val="Compact"/>
            </w:pPr>
            <w:r>
              <w:t xml:space="preserve">Predator gape size used as a constraint on edible prey.</w:t>
            </w:r>
          </w:p>
        </w:tc>
      </w:tr>
      <w:tr>
        <w:tc>
          <w:tcPr/>
          <w:p>
            <w:pPr>
              <w:pStyle w:val="Compact"/>
            </w:pPr>
            <w:r>
              <w:rPr>
                <w:rStyle w:val="VerbatimChar"/>
              </w:rPr>
              <w:t xml:space="preserve">daytime-prey-eaten</w:t>
            </w:r>
          </w:p>
        </w:tc>
        <w:tc>
          <w:tcPr/>
          <w:p>
            <w:pPr>
              <w:pStyle w:val="Compact"/>
            </w:pPr>
            <w:r>
              <w:t xml:space="preserve">Daily counter of prey eaten.</w:t>
            </w:r>
          </w:p>
        </w:tc>
      </w:tr>
      <w:tr>
        <w:tc>
          <w:tcPr/>
          <w:p>
            <w:pPr>
              <w:pStyle w:val="Compact"/>
            </w:pPr>
            <w:r>
              <w:rPr>
                <w:rStyle w:val="VerbatimChar"/>
              </w:rPr>
              <w:t xml:space="preserve">total-prey-eaten</w:t>
            </w:r>
          </w:p>
        </w:tc>
        <w:tc>
          <w:tcPr/>
          <w:p>
            <w:pPr>
              <w:pStyle w:val="Compact"/>
            </w:pPr>
            <w:r>
              <w:t xml:space="preserve">Cumulative prey eaten (tracked via counters).</w:t>
            </w:r>
          </w:p>
        </w:tc>
      </w:tr>
      <w:tr>
        <w:tc>
          <w:tcPr/>
          <w:p>
            <w:pPr>
              <w:pStyle w:val="Compact"/>
            </w:pPr>
            <w:r>
              <w:rPr>
                <w:rStyle w:val="VerbatimChar"/>
              </w:rPr>
              <w:t xml:space="preserve">prey-eaten-in-patch</w:t>
            </w:r>
          </w:p>
        </w:tc>
        <w:tc>
          <w:tcPr/>
          <w:p>
            <w:pPr>
              <w:pStyle w:val="Compact"/>
            </w:pPr>
            <w:r>
              <w:t xml:space="preserve">Patch level counter incremented during predation.</w:t>
            </w:r>
          </w:p>
        </w:tc>
      </w:tr>
      <w:tr>
        <w:tc>
          <w:tcPr/>
          <w:p>
            <w:pPr>
              <w:pStyle w:val="Compact"/>
            </w:pPr>
            <w:r>
              <w:rPr>
                <w:rStyle w:val="VerbatimChar"/>
              </w:rPr>
              <w:t xml:space="preserve">E-swim</w:t>
            </w:r>
          </w:p>
        </w:tc>
        <w:tc>
          <w:tcPr/>
          <w:p>
            <w:pPr>
              <w:pStyle w:val="Compact"/>
            </w:pPr>
            <w:r>
              <w:t xml:space="preserve">Swimming energy cost computed during movement.</w:t>
            </w:r>
          </w:p>
        </w:tc>
      </w:tr>
      <w:tr>
        <w:tc>
          <w:tcPr/>
          <w:p>
            <w:pPr>
              <w:pStyle w:val="Compact"/>
            </w:pPr>
            <w:r>
              <w:rPr>
                <w:rStyle w:val="VerbatimChar"/>
              </w:rPr>
              <w:t xml:space="preserve">difficulty-factor</w:t>
            </w:r>
          </w:p>
        </w:tc>
        <w:tc>
          <w:tcPr/>
          <w:p>
            <w:pPr>
              <w:pStyle w:val="Compact"/>
            </w:pPr>
            <w:r>
              <w:t xml:space="preserve">Hydrodynamic movement difficulty used to scale energetic cost of movement.</w:t>
            </w:r>
          </w:p>
        </w:tc>
      </w:tr>
      <w:tr>
        <w:tc>
          <w:tcPr/>
          <w:p>
            <w:pPr>
              <w:pStyle w:val="Compact"/>
            </w:pPr>
            <w:r>
              <w:rPr>
                <w:rStyle w:val="VerbatimChar"/>
              </w:rPr>
              <w:t xml:space="preserve">swim-efficiency</w:t>
            </w:r>
          </w:p>
        </w:tc>
        <w:tc>
          <w:tcPr/>
          <w:p>
            <w:pPr>
              <w:pStyle w:val="Compact"/>
            </w:pPr>
            <w:r>
              <w:t xml:space="preserve">Efficiency factor used to scale energetic cost of movement.</w:t>
            </w:r>
          </w:p>
        </w:tc>
      </w:tr>
    </w:tbl>
    <w:bookmarkEnd w:id="239"/>
    <w:bookmarkEnd w:id="240"/>
    <w:bookmarkStart w:id="241" w:name="process-overview-and-scheduling-11"/>
    <w:p>
      <w:pPr>
        <w:pStyle w:val="Heading2"/>
      </w:pPr>
      <w:r>
        <w:rPr>
          <w:rStyle w:val="SectionNumber"/>
        </w:rPr>
        <w:t xml:space="preserve">15.4</w:t>
      </w:r>
      <w:r>
        <w:tab/>
      </w:r>
      <w:r>
        <w:t xml:space="preserve">Process Overview and Scheduling</w:t>
      </w:r>
    </w:p>
    <w:p>
      <w:pPr>
        <w:pStyle w:val="FirstParagraph"/>
      </w:pPr>
      <w:r>
        <w:rPr>
          <w:b/>
          <w:bCs/>
        </w:rPr>
        <w:t xml:space="preserve">Prey Behavior (per agent)</w:t>
      </w:r>
    </w:p>
    <w:p>
      <w:pPr>
        <w:numPr>
          <w:ilvl w:val="0"/>
          <w:numId w:val="1142"/>
        </w:numPr>
      </w:pPr>
      <w:r>
        <w:t xml:space="preserve">During</w:t>
      </w:r>
      <w:r>
        <w:t xml:space="preserve"> </w:t>
      </w:r>
      <w:r>
        <w:rPr>
          <w:rStyle w:val="VerbatimChar"/>
        </w:rPr>
        <w:t xml:space="preserve">swim</w:t>
      </w:r>
      <w:r>
        <w:t xml:space="preserve">, if</w:t>
      </w:r>
      <w:r>
        <w:t xml:space="preserve"> </w:t>
      </w:r>
      <w:r>
        <w:rPr>
          <w:rStyle w:val="VerbatimChar"/>
        </w:rPr>
        <w:t xml:space="preserve">fleeing?</w:t>
      </w:r>
      <w:r>
        <w:t xml:space="preserve"> </w:t>
      </w:r>
      <w:r>
        <w:t xml:space="preserve">is false, prey execute normal migration</w:t>
      </w:r>
      <w:r>
        <w:t xml:space="preserve"> </w:t>
      </w:r>
      <w:r>
        <w:t xml:space="preserve">movement and pay swimming energetic costs.</w:t>
      </w:r>
    </w:p>
    <w:p>
      <w:pPr>
        <w:numPr>
          <w:ilvl w:val="0"/>
          <w:numId w:val="1142"/>
        </w:numPr>
      </w:pPr>
      <w:r>
        <w:t xml:space="preserve">If</w:t>
      </w:r>
      <w:r>
        <w:t xml:space="preserve"> </w:t>
      </w:r>
      <w:r>
        <w:rPr>
          <w:rStyle w:val="VerbatimChar"/>
        </w:rPr>
        <w:t xml:space="preserve">fleeing?</w:t>
      </w:r>
      <w:r>
        <w:t xml:space="preserve"> </w:t>
      </w:r>
      <w:r>
        <w:t xml:space="preserve">is true, prey execute</w:t>
      </w:r>
      <w:r>
        <w:t xml:space="preserve"> </w:t>
      </w:r>
      <w:r>
        <w:rPr>
          <w:rStyle w:val="VerbatimChar"/>
        </w:rPr>
        <w:t xml:space="preserve">flee-stripedbass</w:t>
      </w:r>
      <w:r>
        <w:t xml:space="preserve">, which</w:t>
      </w:r>
      <w:r>
        <w:t xml:space="preserve"> </w:t>
      </w:r>
      <w:r>
        <w:t xml:space="preserve">overrides normal migration movement and moves prey through a short</w:t>
      </w:r>
      <w:r>
        <w:t xml:space="preserve"> </w:t>
      </w:r>
      <w:r>
        <w:t xml:space="preserve">random evasive path over water patches.</w:t>
      </w:r>
    </w:p>
    <w:p>
      <w:pPr>
        <w:numPr>
          <w:ilvl w:val="0"/>
          <w:numId w:val="1142"/>
        </w:numPr>
      </w:pPr>
      <w:r>
        <w:t xml:space="preserve">Prey stop fleeing when no striped bass are detected within the</w:t>
      </w:r>
      <w:r>
        <w:t xml:space="preserve"> </w:t>
      </w:r>
      <w:r>
        <w:t xml:space="preserve">configured encounter range or when prey energy is depleted.</w:t>
      </w:r>
    </w:p>
    <w:p>
      <w:pPr>
        <w:pStyle w:val="FirstParagraph"/>
      </w:pPr>
      <w:r>
        <w:rPr>
          <w:b/>
          <w:bCs/>
        </w:rPr>
        <w:t xml:space="preserve">Predator Behavior (per agent)</w:t>
      </w:r>
    </w:p>
    <w:p>
      <w:pPr>
        <w:numPr>
          <w:ilvl w:val="0"/>
          <w:numId w:val="1143"/>
        </w:numPr>
      </w:pPr>
      <w:r>
        <w:t xml:space="preserve">During active movement periods, predators define</w:t>
      </w:r>
      <w:r>
        <w:t xml:space="preserve"> </w:t>
      </w:r>
      <m:oMath>
        <m:sSub>
          <m:e>
            <m:r>
              <m:rPr>
                <m:scr m:val="script"/>
                <m:sty m:val="p"/>
              </m:rPr>
              <m:t>P</m:t>
            </m:r>
          </m:e>
          <m:sub>
            <m:r>
              <m:t>v</m:t>
            </m:r>
            <m:r>
              <m:t>i</m:t>
            </m:r>
            <m:r>
              <m:t>s</m:t>
            </m:r>
            <m:r>
              <m:t>i</m:t>
            </m:r>
            <m:r>
              <m:t>o</m:t>
            </m:r>
            <m:r>
              <m:t>n</m:t>
            </m:r>
          </m:sub>
        </m:sSub>
      </m:oMath>
      <w:r>
        <w:t xml:space="preserve"> </w:t>
      </w:r>
      <w:r>
        <w:t xml:space="preserve">as prey within</w:t>
      </w:r>
      <w:r>
        <w:t xml:space="preserve"> </w:t>
      </w:r>
      <m:oMath>
        <m:sSub>
          <m:e>
            <m:r>
              <m:t>A</m:t>
            </m:r>
          </m:e>
          <m:sub>
            <m:r>
              <m:t>v</m:t>
            </m:r>
            <m:r>
              <m:t>i</m:t>
            </m:r>
            <m:r>
              <m:t>s</m:t>
            </m:r>
            <m:r>
              <m:t>i</m:t>
            </m:r>
            <m:r>
              <m:t>o</m:t>
            </m:r>
            <m:r>
              <m:t>n</m:t>
            </m:r>
          </m:sub>
        </m:sSub>
      </m:oMath>
      <w:r>
        <w:t xml:space="preserve">.</w:t>
      </w:r>
    </w:p>
    <w:p>
      <w:pPr>
        <w:numPr>
          <w:ilvl w:val="0"/>
          <w:numId w:val="1143"/>
        </w:numPr>
      </w:pPr>
      <w:r>
        <w:t xml:space="preserve">If stomach contents are empty, predators enter foraging mode and may</w:t>
      </w:r>
      <w:r>
        <w:t xml:space="preserve"> </w:t>
      </w:r>
      <w:r>
        <w:t xml:space="preserve">activate lipid loss depending on the broader energy logic.</w:t>
      </w:r>
    </w:p>
    <w:p>
      <w:pPr>
        <w:numPr>
          <w:ilvl w:val="0"/>
          <w:numId w:val="1143"/>
        </w:numPr>
      </w:pPr>
      <w:r>
        <w:t xml:space="preserve">If any prey are in vision, predators set</w:t>
      </w:r>
      <w:r>
        <w:t xml:space="preserve"> </w:t>
      </w:r>
      <w:r>
        <w:rPr>
          <w:rStyle w:val="VerbatimChar"/>
        </w:rPr>
        <w:t xml:space="preserve">hunting?</w:t>
      </w:r>
      <w:r>
        <w:t xml:space="preserve"> </w:t>
      </w:r>
      <w:r>
        <w:t xml:space="preserve">to true, chase</w:t>
      </w:r>
      <w:r>
        <w:t xml:space="preserve"> </w:t>
      </w:r>
      <w:r>
        <w:t xml:space="preserve">prey, and attempt capture.</w:t>
      </w:r>
    </w:p>
    <w:p>
      <w:pPr>
        <w:numPr>
          <w:ilvl w:val="0"/>
          <w:numId w:val="1143"/>
        </w:numPr>
      </w:pPr>
      <w:r>
        <w:t xml:space="preserve">Predators adjust speed during pursuit, trigger prey fleeing</w:t>
      </w:r>
      <w:r>
        <w:t xml:space="preserve"> </w:t>
      </w:r>
      <w:r>
        <w:t xml:space="preserve">behaviors, and consume prey when capture criteria are met.</w:t>
      </w:r>
    </w:p>
    <w:p>
      <w:pPr>
        <w:numPr>
          <w:ilvl w:val="0"/>
          <w:numId w:val="1143"/>
        </w:numPr>
      </w:pPr>
      <w:r>
        <w:t xml:space="preserve">Predation updates predator stomach contents, prey counters, and</w:t>
      </w:r>
      <w:r>
        <w:t xml:space="preserve"> </w:t>
      </w:r>
      <w:r>
        <w:t xml:space="preserve">patch level consumption counters.</w:t>
      </w:r>
    </w:p>
    <w:bookmarkEnd w:id="241"/>
    <w:bookmarkStart w:id="242" w:name="design-concepts-11"/>
    <w:p>
      <w:pPr>
        <w:pStyle w:val="Heading2"/>
      </w:pPr>
      <w:r>
        <w:rPr>
          <w:rStyle w:val="SectionNumber"/>
        </w:rPr>
        <w:t xml:space="preserve">15.5</w:t>
      </w:r>
      <w:r>
        <w:tab/>
      </w:r>
      <w:r>
        <w:t xml:space="preserve">Design Concepts</w:t>
      </w:r>
    </w:p>
    <w:p>
      <w:pPr>
        <w:pStyle w:val="FirstParagraph"/>
      </w:pPr>
      <w:r>
        <w:rPr>
          <w:b/>
          <w:bCs/>
        </w:rPr>
        <w:t xml:space="preserve">Basic Principles:</w:t>
      </w:r>
      <w:r>
        <w:t xml:space="preserve"> </w:t>
      </w:r>
      <w:r>
        <w:t xml:space="preserve">Predator–prey interactions are adapted from the</w:t>
      </w:r>
      <w:r>
        <w:t xml:space="preserve"> </w:t>
      </w:r>
      <w:r>
        <w:t xml:space="preserve">(</w:t>
      </w:r>
      <w:hyperlink w:anchor="ref-dobon_netlogo_2018">
        <w:r>
          <w:rPr>
            <w:rStyle w:val="Hyperlink"/>
          </w:rPr>
          <w:t xml:space="preserve">Dobon 2018</w:t>
        </w:r>
      </w:hyperlink>
      <w:r>
        <w:t xml:space="preserve">)</w:t>
      </w:r>
      <w:r>
        <w:t xml:space="preserve"> </w:t>
      </w:r>
      <w:r>
        <w:t xml:space="preserve">NetLogo schooling and predation framework. The</w:t>
      </w:r>
      <w:r>
        <w:t xml:space="preserve"> </w:t>
      </w:r>
      <w:r>
        <w:t xml:space="preserve">core structure of local visual detection, directional pursuit, prey</w:t>
      </w:r>
      <w:r>
        <w:t xml:space="preserve"> </w:t>
      </w:r>
      <w:r>
        <w:t xml:space="preserve">fleeing, and stochastic capture is retained from that implementation. In</w:t>
      </w:r>
      <w:r>
        <w:t xml:space="preserve"> </w:t>
      </w:r>
      <w:r>
        <w:t xml:space="preserve">P-MEM, these interaction rules are extended by coupling chase and escape</w:t>
      </w:r>
      <w:r>
        <w:t xml:space="preserve"> </w:t>
      </w:r>
      <w:r>
        <w:t xml:space="preserve">behavior to energetic constraints, gape limitation, stomach capacity,</w:t>
      </w:r>
      <w:r>
        <w:t xml:space="preserve"> </w:t>
      </w:r>
      <w:r>
        <w:t xml:space="preserve">and contaminant transfer. Thus, the underlying encounter mechanics</w:t>
      </w:r>
      <w:r>
        <w:t xml:space="preserve"> </w:t>
      </w:r>
      <w:r>
        <w:t xml:space="preserve">broadly follow</w:t>
      </w:r>
      <w:r>
        <w:t xml:space="preserve"> </w:t>
      </w:r>
      <w:r>
        <w:t xml:space="preserve">Dobon (</w:t>
      </w:r>
      <w:hyperlink w:anchor="ref-dobon_netlogo_2018">
        <w:r>
          <w:rPr>
            <w:rStyle w:val="Hyperlink"/>
          </w:rPr>
          <w:t xml:space="preserve">2018</w:t>
        </w:r>
      </w:hyperlink>
      <w:r>
        <w:t xml:space="preserve">)</w:t>
      </w:r>
      <w:r>
        <w:t xml:space="preserve">, while cost-routing, physiological</w:t>
      </w:r>
      <w:r>
        <w:t xml:space="preserve"> </w:t>
      </w:r>
      <w:r>
        <w:t xml:space="preserve">scaling and contaminant dynamics represent model extensions.</w:t>
      </w:r>
    </w:p>
    <w:p>
      <w:pPr>
        <w:pStyle w:val="BodyText"/>
      </w:pPr>
      <w:r>
        <w:rPr>
          <w:b/>
          <w:bCs/>
        </w:rPr>
        <w:t xml:space="preserve">Emergence:</w:t>
      </w:r>
      <w:r>
        <w:t xml:space="preserve"> </w:t>
      </w:r>
      <w:r>
        <w:t xml:space="preserve">Spatial predation patterns emerge from coupled movement</w:t>
      </w:r>
      <w:r>
        <w:t xml:space="preserve"> </w:t>
      </w:r>
      <w:r>
        <w:t xml:space="preserve">processes, including prey migration routes, predator search behavior,</w:t>
      </w:r>
      <w:r>
        <w:t xml:space="preserve"> </w:t>
      </w:r>
      <w:r>
        <w:t xml:space="preserve">and the temporary displacement of prey caused by fleeing responses.</w:t>
      </w:r>
    </w:p>
    <w:p>
      <w:pPr>
        <w:pStyle w:val="BodyText"/>
      </w:pPr>
      <w:r>
        <w:rPr>
          <w:b/>
          <w:bCs/>
        </w:rPr>
        <w:t xml:space="preserve">Adaptation:</w:t>
      </w:r>
      <w:r>
        <w:t xml:space="preserve"> </w:t>
      </w:r>
      <w:r>
        <w:t xml:space="preserve">Prey adaptively switch from migration movement to</w:t>
      </w:r>
      <w:r>
        <w:t xml:space="preserve"> </w:t>
      </w:r>
      <w:r>
        <w:t xml:space="preserve">fleeing movement when predators are nearby. Predators adaptively switch</w:t>
      </w:r>
      <w:r>
        <w:t xml:space="preserve"> </w:t>
      </w:r>
      <w:r>
        <w:t xml:space="preserve">between hunting and wandering depending on prey availability and stomach</w:t>
      </w:r>
      <w:r>
        <w:t xml:space="preserve"> </w:t>
      </w:r>
      <w:r>
        <w:t xml:space="preserve">state.</w:t>
      </w:r>
    </w:p>
    <w:p>
      <w:pPr>
        <w:pStyle w:val="BodyText"/>
      </w:pPr>
      <w:r>
        <w:rPr>
          <w:b/>
          <w:bCs/>
        </w:rPr>
        <w:t xml:space="preserve">Objectives:</w:t>
      </w:r>
      <w:r>
        <w:t xml:space="preserve"> </w:t>
      </w:r>
      <w:r>
        <w:t xml:space="preserve">Predators maximize energetic intake by capturing prey</w:t>
      </w:r>
      <w:r>
        <w:t xml:space="preserve"> </w:t>
      </w:r>
      <w:r>
        <w:t xml:space="preserve">when available while managing energetic costs of pursuit. Prey minimize</w:t>
      </w:r>
      <w:r>
        <w:t xml:space="preserve"> </w:t>
      </w:r>
      <w:r>
        <w:t xml:space="preserve">predation risk by fleeing when threatened, balanced against energetic</w:t>
      </w:r>
      <w:r>
        <w:t xml:space="preserve"> </w:t>
      </w:r>
      <w:r>
        <w:t xml:space="preserve">limitations.</w:t>
      </w:r>
    </w:p>
    <w:p>
      <w:pPr>
        <w:pStyle w:val="BodyText"/>
      </w:pPr>
      <w:r>
        <w:rPr>
          <w:b/>
          <w:bCs/>
        </w:rPr>
        <w:t xml:space="preserve">Sensing:</w:t>
      </w:r>
      <w:r>
        <w:t xml:space="preserve"> </w:t>
      </w:r>
      <w:r>
        <w:t xml:space="preserve">Predators and prey sense one another through neighborhood</w:t>
      </w:r>
      <w:r>
        <w:t xml:space="preserve"> </w:t>
      </w:r>
      <w:r>
        <w:t xml:space="preserve">or cone based proximity checks using</w:t>
      </w:r>
      <w:r>
        <w:t xml:space="preserve"> </w:t>
      </w:r>
      <m:oMath>
        <m:sSub>
          <m:e>
            <m:r>
              <m:t>A</m:t>
            </m:r>
          </m:e>
          <m:sub>
            <m:r>
              <m:t>v</m:t>
            </m:r>
            <m:r>
              <m:t>i</m:t>
            </m:r>
            <m:r>
              <m:t>s</m:t>
            </m:r>
            <m:r>
              <m:t>i</m:t>
            </m:r>
            <m:r>
              <m:t>o</m:t>
            </m:r>
            <m:r>
              <m:t>n</m:t>
            </m:r>
          </m:sub>
        </m:sSub>
      </m:oMath>
      <w:r>
        <w:t xml:space="preserve">. Prey fleeing is</w:t>
      </w:r>
      <w:r>
        <w:t xml:space="preserve"> </w:t>
      </w:r>
      <w:r>
        <w:t xml:space="preserve">triggered by local predator presence.</w:t>
      </w:r>
    </w:p>
    <w:p>
      <w:pPr>
        <w:pStyle w:val="BodyText"/>
      </w:pPr>
      <w:r>
        <w:rPr>
          <w:b/>
          <w:bCs/>
        </w:rPr>
        <w:t xml:space="preserve">Stochasticity:</w:t>
      </w:r>
      <w:r>
        <w:t xml:space="preserve"> </w:t>
      </w:r>
      <w:r>
        <w:t xml:space="preserve">Stochasticity arises through random turning and patch</w:t>
      </w:r>
      <w:r>
        <w:t xml:space="preserve"> </w:t>
      </w:r>
      <w:r>
        <w:t xml:space="preserve">selection during fleeing movement and through prey selection during</w:t>
      </w:r>
      <w:r>
        <w:t xml:space="preserve"> </w:t>
      </w:r>
      <w:r>
        <w:t xml:space="preserve">capture attempts.</w:t>
      </w:r>
    </w:p>
    <w:p>
      <w:pPr>
        <w:pStyle w:val="BodyText"/>
      </w:pPr>
      <w:r>
        <w:rPr>
          <w:b/>
          <w:bCs/>
        </w:rPr>
        <w:t xml:space="preserve">Collectives:</w:t>
      </w:r>
      <w:r>
        <w:t xml:space="preserve"> </w:t>
      </w:r>
      <w:r>
        <w:t xml:space="preserve">Collective dynamics are represented indirectly through</w:t>
      </w:r>
      <w:r>
        <w:t xml:space="preserve"> </w:t>
      </w:r>
      <w:r>
        <w:t xml:space="preserve">the simultaneous triggering of fleeing across multiple prey within the</w:t>
      </w:r>
      <w:r>
        <w:t xml:space="preserve"> </w:t>
      </w:r>
      <w:r>
        <w:t xml:space="preserve">predator’s encounter neighborhood.</w:t>
      </w:r>
    </w:p>
    <w:p>
      <w:pPr>
        <w:pStyle w:val="BodyText"/>
      </w:pPr>
      <w:r>
        <w:rPr>
          <w:b/>
          <w:bCs/>
        </w:rPr>
        <w:t xml:space="preserve">Observation:</w:t>
      </w:r>
      <w:r>
        <w:t xml:space="preserve"> </w:t>
      </w:r>
      <w:r>
        <w:t xml:space="preserve">Key outputs include prey consumption rates, prey and</w:t>
      </w:r>
      <w:r>
        <w:t xml:space="preserve"> </w:t>
      </w:r>
      <w:r>
        <w:t xml:space="preserve">predator energetic trajectories, and time periods of predation, and the</w:t>
      </w:r>
      <w:r>
        <w:t xml:space="preserve"> </w:t>
      </w:r>
      <w:r>
        <w:t xml:space="preserve">spatial distribution of predation events (</w:t>
      </w:r>
      <m:oMath>
        <m:sSub>
          <m:e>
            <m:r>
              <m:t>P</m:t>
            </m:r>
          </m:e>
          <m:sub>
            <m:r>
              <m:t>e</m:t>
            </m:r>
            <m:r>
              <m:t>a</m:t>
            </m:r>
            <m:r>
              <m:t>t</m:t>
            </m:r>
            <m:r>
              <m:t>e</m:t>
            </m:r>
            <m:r>
              <m:t>n</m:t>
            </m:r>
            <m:r>
              <m:rPr>
                <m:sty m:val="p"/>
              </m:rPr>
              <m:t>,</m:t>
            </m:r>
            <m:r>
              <m:t>p</m:t>
            </m:r>
            <m:r>
              <m:t>a</m:t>
            </m:r>
            <m:r>
              <m:t>t</m:t>
            </m:r>
            <m:r>
              <m:t>c</m:t>
            </m:r>
            <m:r>
              <m:t>h</m:t>
            </m:r>
          </m:sub>
        </m:sSub>
      </m:oMath>
      <w:r>
        <w:t xml:space="preserve">).</w:t>
      </w:r>
    </w:p>
    <w:bookmarkEnd w:id="242"/>
    <w:bookmarkStart w:id="243" w:name="initialization-11"/>
    <w:p>
      <w:pPr>
        <w:pStyle w:val="Heading2"/>
      </w:pPr>
      <w:r>
        <w:rPr>
          <w:rStyle w:val="SectionNumber"/>
        </w:rPr>
        <w:t xml:space="preserve">15.6</w:t>
      </w:r>
      <w:r>
        <w:tab/>
      </w:r>
      <w:r>
        <w:t xml:space="preserve">Initialization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jc w:val="center"/>
            </w:pPr>
            <w:r>
              <w:t xml:space="preserve">Variable</w:t>
            </w:r>
          </w:p>
        </w:tc>
        <w:tc>
          <w:tcPr/>
          <w:p>
            <w:pPr>
              <w:pStyle w:val="Compact"/>
              <w:jc w:val="center"/>
            </w:pPr>
            <w:r>
              <w:t xml:space="preserve">Initialized Value</w:t>
            </w:r>
          </w:p>
        </w:tc>
        <w:tc>
          <w:tcPr/>
          <w:p>
            <w:pPr>
              <w:pStyle w:val="Compact"/>
              <w:jc w:val="center"/>
            </w:pPr>
            <w:r>
              <w:t xml:space="preserve">Justification</w:t>
            </w:r>
          </w:p>
        </w:tc>
      </w:tr>
      <w:tr>
        <w:tc>
          <w:tcPr/>
          <w:p>
            <w:pPr>
              <w:pStyle w:val="Compact"/>
              <w:jc w:val="center"/>
            </w:pPr>
            <w:r>
              <w:rPr>
                <w:b/>
                <w:bCs/>
              </w:rPr>
              <w:t xml:space="preserve">energy</w:t>
            </w:r>
          </w:p>
        </w:tc>
        <w:tc>
          <w:tcPr/>
          <w:p>
            <w:pPr>
              <w:pStyle w:val="Compact"/>
              <w:jc w:val="center"/>
            </w:pPr>
            <w:r>
              <w:t xml:space="preserve">100</w:t>
            </w:r>
          </w:p>
        </w:tc>
        <w:tc>
          <w:tcPr/>
          <w:p>
            <w:pPr>
              <w:pStyle w:val="Compact"/>
              <w:jc w:val="center"/>
            </w:pPr>
            <w:r>
              <w:t xml:space="preserve">Prey begin fully energized to allow immediate fleeing or normal movement</w:t>
            </w:r>
          </w:p>
        </w:tc>
      </w:tr>
      <w:tr>
        <w:tc>
          <w:tcPr/>
          <w:p>
            <w:pPr>
              <w:pStyle w:val="Compact"/>
              <w:jc w:val="center"/>
            </w:pPr>
            <w:r>
              <w:rPr>
                <w:b/>
                <w:bCs/>
              </w:rPr>
              <w:t xml:space="preserve">fleeing?</w:t>
            </w:r>
          </w:p>
        </w:tc>
        <w:tc>
          <w:tcPr/>
          <w:p>
            <w:pPr>
              <w:pStyle w:val="Compact"/>
              <w:jc w:val="center"/>
            </w:pPr>
            <w:r>
              <w:t xml:space="preserve">false</w:t>
            </w:r>
          </w:p>
        </w:tc>
        <w:tc>
          <w:tcPr/>
          <w:p>
            <w:pPr>
              <w:pStyle w:val="Compact"/>
              <w:jc w:val="center"/>
            </w:pPr>
            <w:r>
              <w:t xml:space="preserve">Prey are not actively escaping at the start</w:t>
            </w:r>
          </w:p>
        </w:tc>
      </w:tr>
      <w:tr>
        <w:tc>
          <w:tcPr/>
          <w:p>
            <w:pPr>
              <w:pStyle w:val="Compact"/>
              <w:jc w:val="center"/>
            </w:pPr>
            <w:r>
              <w:rPr>
                <w:b/>
                <w:bCs/>
              </w:rPr>
              <w:t xml:space="preserve">prey-alarmed?</w:t>
            </w:r>
          </w:p>
        </w:tc>
        <w:tc>
          <w:tcPr/>
          <w:p>
            <w:pPr>
              <w:pStyle w:val="Compact"/>
              <w:jc w:val="center"/>
            </w:pPr>
            <w:r>
              <w:t xml:space="preserve">false</w:t>
            </w:r>
          </w:p>
        </w:tc>
        <w:tc>
          <w:tcPr/>
          <w:p>
            <w:pPr>
              <w:pStyle w:val="Compact"/>
              <w:jc w:val="center"/>
            </w:pPr>
            <w:r>
              <w:t xml:space="preserve">Alarm cue inactive at start of simulation</w:t>
            </w:r>
          </w:p>
        </w:tc>
      </w:tr>
      <w:tr>
        <w:tc>
          <w:tcPr/>
          <w:p>
            <w:pPr>
              <w:pStyle w:val="Compact"/>
              <w:jc w:val="center"/>
            </w:pPr>
            <w:r>
              <w:rPr>
                <w:b/>
                <w:bCs/>
              </w:rPr>
              <w:t xml:space="preserve">daytime-prey-eaten</w:t>
            </w:r>
          </w:p>
        </w:tc>
        <w:tc>
          <w:tcPr/>
          <w:p>
            <w:pPr>
              <w:pStyle w:val="Compact"/>
              <w:jc w:val="center"/>
            </w:pPr>
            <w:r>
              <w:t xml:space="preserve">0</w:t>
            </w:r>
          </w:p>
        </w:tc>
        <w:tc>
          <w:tcPr/>
          <w:p>
            <w:pPr>
              <w:pStyle w:val="Compact"/>
              <w:jc w:val="center"/>
            </w:pPr>
            <w:r>
              <w:t xml:space="preserve">daily counter of prey eaten starts at zero</w:t>
            </w:r>
          </w:p>
        </w:tc>
      </w:tr>
      <w:tr>
        <w:tc>
          <w:tcPr/>
          <w:p>
            <w:pPr>
              <w:pStyle w:val="Compact"/>
              <w:jc w:val="center"/>
            </w:pPr>
            <w:r>
              <w:rPr>
                <w:b/>
                <w:bCs/>
              </w:rPr>
              <w:t xml:space="preserve">time-since-full</w:t>
            </w:r>
          </w:p>
        </w:tc>
        <w:tc>
          <w:tcPr/>
          <w:p>
            <w:pPr>
              <w:pStyle w:val="Compact"/>
              <w:jc w:val="center"/>
            </w:pPr>
            <w:r>
              <w:t xml:space="preserve">0</w:t>
            </w:r>
          </w:p>
        </w:tc>
        <w:tc>
          <w:tcPr/>
          <w:p>
            <w:pPr>
              <w:pStyle w:val="Compact"/>
              <w:jc w:val="center"/>
            </w:pPr>
            <w:r>
              <w:t xml:space="preserve">predator begins simulation hungry</w:t>
            </w:r>
          </w:p>
        </w:tc>
      </w:tr>
      <w:tr>
        <w:tc>
          <w:tcPr/>
          <w:p>
            <w:pPr>
              <w:pStyle w:val="Compact"/>
              <w:jc w:val="center"/>
            </w:pPr>
            <w:r>
              <w:rPr>
                <w:b/>
                <w:bCs/>
              </w:rPr>
              <w:t xml:space="preserve">gape-limit</w:t>
            </w:r>
          </w:p>
        </w:tc>
        <w:tc>
          <w:tcPr/>
          <w:p>
            <w:pPr>
              <w:pStyle w:val="Compact"/>
              <w:jc w:val="center"/>
            </w:pPr>
            <w:r>
              <w:t xml:space="preserve">function of size</w:t>
            </w:r>
          </w:p>
        </w:tc>
        <w:tc>
          <w:tcPr/>
          <w:p>
            <w:pPr>
              <w:pStyle w:val="Compact"/>
              <w:jc w:val="center"/>
            </w:pPr>
            <w:r>
              <w:t xml:space="preserve">Large predators have wider gape limits</w:t>
            </w:r>
          </w:p>
        </w:tc>
      </w:tr>
      <w:tr>
        <w:tc>
          <w:tcPr/>
          <w:p>
            <w:pPr>
              <w:pStyle w:val="Compact"/>
              <w:jc w:val="center"/>
            </w:pPr>
            <w:r>
              <w:rPr>
                <w:b/>
                <w:bCs/>
              </w:rPr>
              <w:t xml:space="preserve">handling-effort</w:t>
            </w:r>
          </w:p>
        </w:tc>
        <w:tc>
          <w:tcPr/>
          <w:p>
            <w:pPr>
              <w:pStyle w:val="Compact"/>
              <w:jc w:val="center"/>
            </w:pPr>
            <w:r>
              <w:t xml:space="preserve">calculated per encounter</w:t>
            </w:r>
          </w:p>
        </w:tc>
        <w:tc>
          <w:tcPr/>
          <w:p>
            <w:pPr>
              <w:pStyle w:val="Compact"/>
              <w:jc w:val="center"/>
            </w:pPr>
            <w:r>
              <w:t xml:space="preserve">Depends on prey traits and local patch conditions</w:t>
            </w:r>
          </w:p>
        </w:tc>
      </w:tr>
      <w:tr>
        <w:tc>
          <w:tcPr/>
          <w:p>
            <w:pPr>
              <w:pStyle w:val="Compact"/>
              <w:jc w:val="center"/>
            </w:pPr>
            <w:r>
              <w:rPr>
                <w:b/>
                <w:bCs/>
              </w:rPr>
              <w:t xml:space="preserve">reaction-time</w:t>
            </w:r>
          </w:p>
        </w:tc>
        <w:tc>
          <w:tcPr/>
          <w:p>
            <w:pPr>
              <w:pStyle w:val="Compact"/>
              <w:jc w:val="center"/>
            </w:pPr>
            <w:r>
              <w:t xml:space="preserve">size-, age-, and SPM-based</w:t>
            </w:r>
          </w:p>
        </w:tc>
        <w:tc>
          <w:tcPr/>
          <w:p>
            <w:pPr>
              <w:pStyle w:val="Compact"/>
              <w:jc w:val="center"/>
            </w:pPr>
            <w:r>
              <w:t xml:space="preserve">Prey and predator values dynamically computed each tick</w:t>
            </w:r>
          </w:p>
        </w:tc>
      </w:tr>
      <w:tr>
        <w:tc>
          <w:tcPr/>
          <w:p>
            <w:pPr>
              <w:pStyle w:val="Compact"/>
              <w:jc w:val="center"/>
            </w:pPr>
            <w:r>
              <w:rPr>
                <w:b/>
                <w:bCs/>
              </w:rPr>
              <w:t xml:space="preserve">flee-ability</w:t>
            </w:r>
          </w:p>
        </w:tc>
        <w:tc>
          <w:tcPr/>
          <w:p>
            <w:pPr>
              <w:pStyle w:val="Compact"/>
              <w:jc w:val="center"/>
            </w:pPr>
            <w:r>
              <w:t xml:space="preserve">based on age</w:t>
            </w:r>
          </w:p>
        </w:tc>
        <w:tc>
          <w:tcPr/>
          <w:p>
            <w:pPr>
              <w:pStyle w:val="Compact"/>
              <w:jc w:val="center"/>
            </w:pPr>
            <w:r>
              <w:t xml:space="preserve">Represents individual escape competence across age classes</w:t>
            </w:r>
          </w:p>
        </w:tc>
      </w:tr>
      <w:tr>
        <w:tc>
          <w:tcPr/>
          <w:p>
            <w:pPr>
              <w:pStyle w:val="Compact"/>
              <w:jc w:val="center"/>
            </w:pPr>
            <w:r>
              <w:rPr>
                <w:b/>
                <w:bCs/>
              </w:rPr>
              <w:t xml:space="preserve">predation-ability</w:t>
            </w:r>
          </w:p>
        </w:tc>
        <w:tc>
          <w:tcPr/>
          <w:p>
            <w:pPr>
              <w:pStyle w:val="Compact"/>
              <w:jc w:val="center"/>
            </w:pPr>
            <w:r>
              <w:t xml:space="preserve">based on age</w:t>
            </w:r>
          </w:p>
        </w:tc>
        <w:tc>
          <w:tcPr/>
          <w:p>
            <w:pPr>
              <w:pStyle w:val="Compact"/>
              <w:jc w:val="center"/>
            </w:pPr>
            <w:r>
              <w:t xml:space="preserve">Mid-age predators have fastest and most accurate prey responses</w:t>
            </w:r>
          </w:p>
        </w:tc>
      </w:tr>
      <w:tr>
        <w:tc>
          <w:tcPr/>
          <w:p>
            <w:pPr>
              <w:pStyle w:val="Compact"/>
              <w:jc w:val="center"/>
            </w:pPr>
            <m:oMath>
              <m:r>
                <m:t>s</m:t>
              </m:r>
              <m:r>
                <m:t>w</m:t>
              </m:r>
              <m:r>
                <m:t>i</m:t>
              </m:r>
              <m:sSub>
                <m:e>
                  <m:r>
                    <m:t>m</m:t>
                  </m:r>
                </m:e>
                <m:sub>
                  <m:r>
                    <m:t>m</m:t>
                  </m:r>
                  <m:r>
                    <m:t>a</m:t>
                  </m:r>
                  <m:r>
                    <m:t>x</m:t>
                  </m:r>
                </m:sub>
              </m:sSub>
            </m:oMath>
          </w:p>
        </w:tc>
        <w:tc>
          <w:tcPr/>
          <w:p>
            <w:pPr>
              <w:pStyle w:val="Compact"/>
              <w:jc w:val="center"/>
            </w:pPr>
            <m:oMath>
              <m:r>
                <m:t>1.5</m:t>
              </m:r>
              <m:r>
                <m:rPr>
                  <m:sty m:val="p"/>
                </m:rPr>
                <m:t>−</m:t>
              </m:r>
              <m:r>
                <m:t>3</m:t>
              </m:r>
              <m:f>
                <m:fPr>
                  <m:type m:val="bar"/>
                </m:fPr>
                <m:num>
                  <m:r>
                    <m:t>b</m:t>
                  </m:r>
                  <m:r>
                    <m:t>o</m:t>
                  </m:r>
                  <m:r>
                    <m:t>d</m:t>
                  </m:r>
                  <m:r>
                    <m:t>y</m:t>
                  </m:r>
                  <m:r>
                    <m:t>l</m:t>
                  </m:r>
                  <m:r>
                    <m:t>e</m:t>
                  </m:r>
                  <m:r>
                    <m:t>n</m:t>
                  </m:r>
                  <m:r>
                    <m:t>g</m:t>
                  </m:r>
                  <m:r>
                    <m:t>t</m:t>
                  </m:r>
                  <m:r>
                    <m:t>h</m:t>
                  </m:r>
                  <m:r>
                    <m:t>s</m:t>
                  </m:r>
                </m:num>
                <m:den>
                  <m:r>
                    <m:t>s</m:t>
                  </m:r>
                  <m:r>
                    <m:t>e</m:t>
                  </m:r>
                  <m:r>
                    <m:t>c</m:t>
                  </m:r>
                </m:den>
              </m:f>
            </m:oMath>
          </w:p>
        </w:tc>
        <w:tc>
          <w:tcPr/>
          <w:p>
            <w:pPr>
              <w:pStyle w:val="Compact"/>
              <w:jc w:val="center"/>
            </w:pPr>
            <w:r>
              <w:t xml:space="preserve">Typical value for sustained swimming speed in small pelagic fish (refer to Videler, 1993).</w:t>
            </w:r>
          </w:p>
        </w:tc>
      </w:tr>
    </w:tbl>
    <w:bookmarkEnd w:id="243"/>
    <w:bookmarkStart w:id="250" w:name="submodels-10"/>
    <w:p>
      <w:pPr>
        <w:pStyle w:val="Heading2"/>
      </w:pPr>
      <w:r>
        <w:rPr>
          <w:rStyle w:val="SectionNumber"/>
        </w:rPr>
        <w:t xml:space="preserve">15.7</w:t>
      </w:r>
      <w:r>
        <w:tab/>
      </w:r>
      <w:r>
        <w:t xml:space="preserve">Submodels</w:t>
      </w:r>
    </w:p>
    <w:bookmarkStart w:id="244" w:name="X16811b40f9baf9cb31be678aa3eac5d7439a416"/>
    <w:p>
      <w:pPr>
        <w:pStyle w:val="Heading3"/>
      </w:pPr>
      <w:r>
        <w:rPr>
          <w:rStyle w:val="SectionNumber"/>
        </w:rPr>
        <w:t xml:space="preserve">15.7.1</w:t>
      </w:r>
      <w:r>
        <w:tab/>
      </w:r>
      <w:r>
        <w:t xml:space="preserve">Prey Fleeing Trigger and Directional Response</w:t>
      </w:r>
    </w:p>
    <w:p>
      <w:pPr>
        <w:pStyle w:val="FirstParagraph"/>
      </w:pPr>
      <w:r>
        <w:t xml:space="preserve">Prey enter a fleeing state when a striped bass is detected within a</w:t>
      </w:r>
      <w:r>
        <w:t xml:space="preserve"> </w:t>
      </w:r>
      <w:r>
        <w:t xml:space="preserve">cone-based encounter neighborhood and prey energy is positive:</w:t>
      </w:r>
    </w:p>
    <w:p>
      <w:pPr>
        <w:pStyle w:val="BodyText"/>
      </w:pPr>
      <m:oMathPara>
        <m:oMathParaPr>
          <m:jc m:val="center"/>
        </m:oMathParaPr>
        <m:oMath>
          <m:r>
            <m:rPr>
              <m:sty m:val="p"/>
            </m:rPr>
            <m:t>∃</m:t>
          </m:r>
          <m:r>
            <m:t> </m:t>
          </m:r>
          <m:r>
            <m:t>p</m:t>
          </m:r>
          <m:r>
            <m:t>r</m:t>
          </m:r>
          <m:r>
            <m:t>e</m:t>
          </m:r>
          <m:r>
            <m:t>d</m:t>
          </m:r>
          <m:r>
            <m:t>a</m:t>
          </m:r>
          <m:r>
            <m:t>t</m:t>
          </m:r>
          <m:r>
            <m:t>o</m:t>
          </m:r>
          <m:r>
            <m:t>r</m:t>
          </m:r>
          <m:r>
            <m:rPr>
              <m:sty m:val="p"/>
            </m:rPr>
            <m:t>∈</m:t>
          </m:r>
          <m:sSub>
            <m:e>
              <m:r>
                <m:rPr>
                  <m:scr m:val="script"/>
                  <m:sty m:val="p"/>
                </m:rPr>
                <m:t>C</m:t>
              </m:r>
            </m:e>
            <m:sub>
              <m:r>
                <m:t>p</m:t>
              </m:r>
              <m:r>
                <m:t>r</m:t>
              </m:r>
              <m:r>
                <m:t>e</m:t>
              </m:r>
              <m:r>
                <m:t>y</m:t>
              </m:r>
            </m:sub>
          </m:sSub>
          <m:r>
            <m:rPr>
              <m:sty m:val="p"/>
            </m:rPr>
            <m:t>(</m:t>
          </m:r>
          <m:r>
            <m:t>r</m:t>
          </m:r>
          <m:r>
            <m:rPr>
              <m:sty m:val="p"/>
            </m:rPr>
            <m:t>,</m:t>
          </m:r>
          <m:r>
            <m:t>θ</m:t>
          </m:r>
          <m:r>
            <m:rPr>
              <m:sty m:val="p"/>
            </m:rPr>
            <m:t>)</m:t>
          </m:r>
          <m:r>
            <m:t> </m:t>
          </m:r>
          <m:r>
            <m:t> </m:t>
          </m:r>
          <m:r>
            <m:rPr>
              <m:sty m:val="p"/>
            </m:rPr>
            <m:t>∧</m:t>
          </m:r>
          <m:r>
            <m:t> </m:t>
          </m:r>
          <m:r>
            <m:t> </m:t>
          </m:r>
          <m:sSub>
            <m:e>
              <m:r>
                <m:t>E</m:t>
              </m:r>
            </m:e>
            <m:sub>
              <m:r>
                <m:t>a</m:t>
              </m:r>
              <m:r>
                <m:t>g</m:t>
              </m:r>
              <m:r>
                <m:t>e</m:t>
              </m:r>
              <m:r>
                <m:t>n</m:t>
              </m:r>
              <m:r>
                <m:t>t</m:t>
              </m:r>
            </m:sub>
          </m:sSub>
          <m:r>
            <m:rPr>
              <m:sty m:val="p"/>
            </m:rPr>
            <m:t>&gt;</m:t>
          </m:r>
          <m:r>
            <m:t>0</m:t>
          </m:r>
          <m:r>
            <m:t> </m:t>
          </m:r>
          <m:r>
            <m:t> </m:t>
          </m:r>
          <m:r>
            <m:rPr>
              <m:sty m:val="p"/>
            </m:rPr>
            <m:t>⇒</m:t>
          </m:r>
          <m:r>
            <m:t> </m:t>
          </m:r>
          <m:r>
            <m:t> </m:t>
          </m:r>
          <m:r>
            <m:t>f</m:t>
          </m:r>
          <m:r>
            <m:t>l</m:t>
          </m:r>
          <m:r>
            <m:t>e</m:t>
          </m:r>
          <m:r>
            <m:t>e</m:t>
          </m:r>
          <m:r>
            <m:t>i</m:t>
          </m:r>
          <m:r>
            <m:t>n</m:t>
          </m:r>
          <m:r>
            <m:t>g</m:t>
          </m:r>
          <m:r>
            <m:rPr>
              <m:sty m:val="p"/>
            </m:rPr>
            <m:t>?</m:t>
          </m:r>
          <m:r>
            <m:rPr>
              <m:sty m:val="p"/>
            </m:rPr>
            <m:t>=</m:t>
          </m:r>
          <m:r>
            <m:rPr>
              <m:nor/>
              <m:sty m:val="p"/>
            </m:rPr>
            <m:t>true</m:t>
          </m:r>
          <m:r>
            <m:t>  </m:t>
          </m:r>
          <m:r>
            <m:rPr>
              <m:nor/>
              <m:sty m:val="p"/>
            </m:rPr>
            <m:t>(15.1)</m:t>
          </m:r>
        </m:oMath>
      </m:oMathPara>
    </w:p>
    <w:p>
      <w:pPr>
        <w:pStyle w:val="FirstParagraph"/>
      </w:pPr>
      <w:r>
        <w:t xml:space="preserve">Where:</w:t>
      </w:r>
    </w:p>
    <w:p>
      <w:pPr>
        <w:pStyle w:val="Compact"/>
        <w:numPr>
          <w:ilvl w:val="0"/>
          <w:numId w:val="1144"/>
        </w:numPr>
      </w:pPr>
      <m:oMath>
        <m:sSub>
          <m:e>
            <m:r>
              <m:rPr>
                <m:scr m:val="script"/>
                <m:sty m:val="p"/>
              </m:rPr>
              <m:t>C</m:t>
            </m:r>
          </m:e>
          <m:sub>
            <m:r>
              <m:t>p</m:t>
            </m:r>
            <m:r>
              <m:t>r</m:t>
            </m:r>
            <m:r>
              <m:t>e</m:t>
            </m:r>
            <m:r>
              <m:t>y</m:t>
            </m:r>
          </m:sub>
        </m:sSub>
        <m:r>
          <m:rPr>
            <m:sty m:val="p"/>
          </m:rPr>
          <m:t>(</m:t>
        </m:r>
        <m:r>
          <m:t>r</m:t>
        </m:r>
        <m:r>
          <m:rPr>
            <m:sty m:val="p"/>
          </m:rPr>
          <m:t>,</m:t>
        </m:r>
        <m:r>
          <m:t>θ</m:t>
        </m:r>
        <m:r>
          <m:rPr>
            <m:sty m:val="p"/>
          </m:rPr>
          <m:t>)</m:t>
        </m:r>
      </m:oMath>
      <w:r>
        <w:t xml:space="preserve"> </w:t>
      </w:r>
      <w:r>
        <w:t xml:space="preserve">is the prey encounter cone with</w:t>
      </w:r>
      <w:r>
        <w:t xml:space="preserve"> </w:t>
      </w:r>
      <w:r>
        <w:t xml:space="preserve">radius</w:t>
      </w:r>
      <w:r>
        <w:t xml:space="preserve"> </w:t>
      </w:r>
      <m:oMath>
        <m:r>
          <m:t>r</m:t>
        </m:r>
        <m:r>
          <m:rPr>
            <m:sty m:val="p"/>
          </m:rPr>
          <m:t>=</m:t>
        </m:r>
        <m:sSub>
          <m:e>
            <m:r>
              <m:t>A</m:t>
            </m:r>
          </m:e>
          <m:sub>
            <m:r>
              <m:t>v</m:t>
            </m:r>
            <m:r>
              <m:t>i</m:t>
            </m:r>
            <m:r>
              <m:t>s</m:t>
            </m:r>
            <m:r>
              <m:t>i</m:t>
            </m:r>
            <m:r>
              <m:t>o</m:t>
            </m:r>
            <m:r>
              <m:t>n</m:t>
            </m:r>
          </m:sub>
        </m:sSub>
      </m:oMath>
      <w:r>
        <w:t xml:space="preserve"> </w:t>
      </w:r>
      <w:r>
        <w:t xml:space="preserve">(patch units) and cone angle</w:t>
      </w:r>
      <w:r>
        <w:t xml:space="preserve"> </w:t>
      </w:r>
      <m:oMath>
        <m:r>
          <m:t>θ</m:t>
        </m:r>
      </m:oMath>
      <w:r>
        <w:t xml:space="preserve"> </w:t>
      </w:r>
      <w:r>
        <w:t xml:space="preserve">(implemented as</w:t>
      </w:r>
      <w:r>
        <w:t xml:space="preserve"> </w:t>
      </w:r>
      <w:r>
        <w:rPr>
          <w:rStyle w:val="VerbatimChar"/>
        </w:rPr>
        <w:t xml:space="preserve">in-cone A_{vision} 180</w:t>
      </w:r>
      <w:r>
        <w:t xml:space="preserve">) (degrees).</w:t>
      </w:r>
    </w:p>
    <w:p>
      <w:pPr>
        <w:pStyle w:val="Compact"/>
        <w:numPr>
          <w:ilvl w:val="0"/>
          <w:numId w:val="1144"/>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(patch units).</w:t>
      </w:r>
    </w:p>
    <w:p>
      <w:pPr>
        <w:pStyle w:val="FirstParagraph"/>
      </w:pPr>
      <w:r>
        <w:t xml:space="preserve">Prey exit fleeing when no striped bass are detected within the encounter</w:t>
      </w:r>
      <w:r>
        <w:t xml:space="preserve"> </w:t>
      </w:r>
      <w:r>
        <w:t xml:space="preserve">neighborhood or when energy is depleted:</w:t>
      </w:r>
    </w:p>
    <w:p>
      <w:pPr>
        <w:pStyle w:val="BodyText"/>
      </w:pPr>
      <m:oMathPara>
        <m:oMathParaPr>
          <m:jc m:val="center"/>
        </m:oMathParaPr>
        <m:oMath>
          <m:r>
            <m:rPr>
              <m:sty m:val="p"/>
            </m:rPr>
            <m:t>¬</m:t>
          </m:r>
          <m:r>
            <m:rPr>
              <m:sty m:val="p"/>
            </m:rPr>
            <m:t>∃</m:t>
          </m:r>
          <m:r>
            <m:t> </m:t>
          </m:r>
          <m:r>
            <m:t>p</m:t>
          </m:r>
          <m:r>
            <m:t>r</m:t>
          </m:r>
          <m:r>
            <m:t>e</m:t>
          </m:r>
          <m:r>
            <m:t>d</m:t>
          </m:r>
          <m:r>
            <m:t>a</m:t>
          </m:r>
          <m:r>
            <m:t>t</m:t>
          </m:r>
          <m:r>
            <m:t>o</m:t>
          </m:r>
          <m:r>
            <m:t>r</m:t>
          </m:r>
          <m:r>
            <m:rPr>
              <m:sty m:val="p"/>
            </m:rPr>
            <m:t>∈</m:t>
          </m:r>
          <m:sSub>
            <m:e>
              <m:r>
                <m:rPr>
                  <m:scr m:val="script"/>
                  <m:sty m:val="p"/>
                </m:rPr>
                <m:t>C</m:t>
              </m:r>
            </m:e>
            <m:sub>
              <m:r>
                <m:t>p</m:t>
              </m:r>
              <m:r>
                <m:t>r</m:t>
              </m:r>
              <m:r>
                <m:t>e</m:t>
              </m:r>
              <m:r>
                <m:t>y</m:t>
              </m:r>
            </m:sub>
          </m:sSub>
          <m:r>
            <m:rPr>
              <m:sty m:val="p"/>
            </m:rPr>
            <m:t>(</m:t>
          </m:r>
          <m:r>
            <m:t>r</m:t>
          </m:r>
          <m:r>
            <m:rPr>
              <m:sty m:val="p"/>
            </m:rPr>
            <m:t>,</m:t>
          </m:r>
          <m:r>
            <m:t>θ</m:t>
          </m:r>
          <m:r>
            <m:rPr>
              <m:sty m:val="p"/>
            </m:rPr>
            <m:t>)</m:t>
          </m:r>
          <m:r>
            <m:t> </m:t>
          </m:r>
          <m:r>
            <m:t> </m:t>
          </m:r>
          <m:r>
            <m:rPr>
              <m:sty m:val="p"/>
            </m:rPr>
            <m:t>∨</m:t>
          </m:r>
          <m:r>
            <m:t> </m:t>
          </m:r>
          <m:r>
            <m:t> </m:t>
          </m:r>
          <m:sSub>
            <m:e>
              <m:r>
                <m:t>E</m:t>
              </m:r>
            </m:e>
            <m:sub>
              <m:r>
                <m:t>a</m:t>
              </m:r>
              <m:r>
                <m:t>g</m:t>
              </m:r>
              <m:r>
                <m:t>e</m:t>
              </m:r>
              <m:r>
                <m:t>n</m:t>
              </m:r>
              <m:r>
                <m:t>t</m:t>
              </m:r>
            </m:sub>
          </m:sSub>
          <m:r>
            <m:rPr>
              <m:sty m:val="p"/>
            </m:rPr>
            <m:t>≤</m:t>
          </m:r>
          <m:r>
            <m:t>0</m:t>
          </m:r>
          <m:r>
            <m:t> </m:t>
          </m:r>
          <m:r>
            <m:t> </m:t>
          </m:r>
          <m:r>
            <m:rPr>
              <m:sty m:val="p"/>
            </m:rPr>
            <m:t>⇒</m:t>
          </m:r>
          <m:r>
            <m:t> </m:t>
          </m:r>
          <m:r>
            <m:t> </m:t>
          </m:r>
          <m:r>
            <m:t>f</m:t>
          </m:r>
          <m:r>
            <m:t>l</m:t>
          </m:r>
          <m:r>
            <m:t>e</m:t>
          </m:r>
          <m:r>
            <m:t>e</m:t>
          </m:r>
          <m:r>
            <m:t>i</m:t>
          </m:r>
          <m:r>
            <m:t>n</m:t>
          </m:r>
          <m:r>
            <m:t>g</m:t>
          </m:r>
          <m:r>
            <m:rPr>
              <m:sty m:val="p"/>
            </m:rPr>
            <m:t>?</m:t>
          </m:r>
          <m:r>
            <m:rPr>
              <m:sty m:val="p"/>
            </m:rPr>
            <m:t>=</m:t>
          </m:r>
          <m:r>
            <m:rPr>
              <m:nor/>
              <m:sty m:val="p"/>
            </m:rPr>
            <m:t>false</m:t>
          </m:r>
          <m:r>
            <m:t>  </m:t>
          </m:r>
          <m:r>
            <m:rPr>
              <m:nor/>
              <m:sty m:val="p"/>
            </m:rPr>
            <m:t>(15.2)</m:t>
          </m:r>
        </m:oMath>
      </m:oMathPara>
    </w:p>
    <w:p>
      <w:pPr>
        <w:pStyle w:val="FirstParagraph"/>
      </w:pPr>
      <w:r>
        <w:t xml:space="preserve">Where:</w:t>
      </w:r>
    </w:p>
    <w:p>
      <w:pPr>
        <w:pStyle w:val="Compact"/>
        <w:numPr>
          <w:ilvl w:val="0"/>
          <w:numId w:val="1145"/>
        </w:numPr>
      </w:pPr>
      <m:oMath>
        <m:sSub>
          <m:e>
            <m:r>
              <m:rPr>
                <m:scr m:val="script"/>
                <m:sty m:val="p"/>
              </m:rPr>
              <m:t>C</m:t>
            </m:r>
          </m:e>
          <m:sub>
            <m:r>
              <m:t>p</m:t>
            </m:r>
            <m:r>
              <m:t>r</m:t>
            </m:r>
            <m:r>
              <m:t>e</m:t>
            </m:r>
            <m:r>
              <m:t>y</m:t>
            </m:r>
          </m:sub>
        </m:sSub>
        <m:r>
          <m:rPr>
            <m:sty m:val="p"/>
          </m:rPr>
          <m:t>(</m:t>
        </m:r>
        <m:r>
          <m:t>r</m:t>
        </m:r>
        <m:r>
          <m:rPr>
            <m:sty m:val="p"/>
          </m:rPr>
          <m:t>,</m:t>
        </m:r>
        <m:r>
          <m:t>θ</m:t>
        </m:r>
        <m:r>
          <m:rPr>
            <m:sty m:val="p"/>
          </m:rPr>
          <m:t>)</m:t>
        </m:r>
      </m:oMath>
      <w:r>
        <w:t xml:space="preserve"> </w:t>
      </w:r>
      <w:r>
        <w:t xml:space="preserve">is the prey encounter cone with</w:t>
      </w:r>
      <w:r>
        <w:t xml:space="preserve"> </w:t>
      </w:r>
      <w:r>
        <w:t xml:space="preserve">radius</w:t>
      </w:r>
      <w:r>
        <w:t xml:space="preserve"> </w:t>
      </w:r>
      <m:oMath>
        <m:r>
          <m:t>r</m:t>
        </m:r>
        <m:r>
          <m:rPr>
            <m:sty m:val="p"/>
          </m:rPr>
          <m:t>=</m:t>
        </m:r>
        <m:sSub>
          <m:e>
            <m:r>
              <m:t>A</m:t>
            </m:r>
          </m:e>
          <m:sub>
            <m:r>
              <m:t>v</m:t>
            </m:r>
            <m:r>
              <m:t>i</m:t>
            </m:r>
            <m:r>
              <m:t>s</m:t>
            </m:r>
            <m:r>
              <m:t>i</m:t>
            </m:r>
            <m:r>
              <m:t>o</m:t>
            </m:r>
            <m:r>
              <m:t>n</m:t>
            </m:r>
          </m:sub>
        </m:sSub>
      </m:oMath>
      <w:r>
        <w:t xml:space="preserve"> </w:t>
      </w:r>
      <w:r>
        <w:t xml:space="preserve">(patch units) and cone angle</w:t>
      </w:r>
      <w:r>
        <w:t xml:space="preserve"> </w:t>
      </w:r>
      <m:oMath>
        <m:r>
          <m:t>θ</m:t>
        </m:r>
      </m:oMath>
      <w:r>
        <w:t xml:space="preserve"> </w:t>
      </w:r>
      <w:r>
        <w:t xml:space="preserve">(implemented as</w:t>
      </w:r>
      <w:r>
        <w:t xml:space="preserve"> </w:t>
      </w:r>
      <w:r>
        <w:rPr>
          <w:rStyle w:val="VerbatimChar"/>
        </w:rPr>
        <w:t xml:space="preserve">in-cone A_{vision} 180</w:t>
      </w:r>
      <w:r>
        <w:t xml:space="preserve">) (degrees).</w:t>
      </w:r>
    </w:p>
    <w:p>
      <w:pPr>
        <w:pStyle w:val="Compact"/>
        <w:numPr>
          <w:ilvl w:val="0"/>
          <w:numId w:val="1145"/>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FirstParagraph"/>
      </w:pPr>
      <w:r>
        <w:t xml:space="preserve">Directional escape is implemented by assigning heading based on predator</w:t>
      </w:r>
      <w:r>
        <w:t xml:space="preserve"> </w:t>
      </w:r>
      <w:r>
        <w:t xml:space="preserve">relative position, corresponding to the</w:t>
      </w:r>
      <w:r>
        <w:t xml:space="preserve"> </w:t>
      </w:r>
      <w:r>
        <w:rPr>
          <w:rStyle w:val="VerbatimChar"/>
        </w:rPr>
        <w:t xml:space="preserve">scare-prey</w:t>
      </w:r>
      <w:r>
        <w:t xml:space="preserve"> </w:t>
      </w:r>
      <w:r>
        <w:t xml:space="preserve">control flow:</w:t>
      </w:r>
    </w:p>
    <w:p>
      <w:pPr>
        <w:pStyle w:val="BodyText"/>
      </w:pPr>
      <m:oMathPara>
        <m:oMathParaPr>
          <m:jc m:val="center"/>
        </m:oMathParaPr>
        <m:oMath>
          <m:sSub>
            <m:e>
              <m:r>
                <m:t>ψ</m:t>
              </m:r>
            </m:e>
            <m:sub>
              <m:r>
                <m:t>t</m:t>
              </m:r>
              <m:r>
                <m:rPr>
                  <m:sty m:val="p"/>
                </m:rPr>
                <m:t>+</m:t>
              </m:r>
              <m:r>
                <m:t>1</m:t>
              </m:r>
            </m:sub>
          </m:sSub>
          <m:r>
            <m:rPr>
              <m:sty m:val="p"/>
            </m:rPr>
            <m:t>=</m:t>
          </m:r>
          <m:d>
            <m:dPr>
              <m:begChr m:val="{"/>
              <m:sepChr m:val=""/>
              <m:endChr m:val=""/>
              <m:grow/>
            </m:dPr>
            <m:e>
              <m:m>
                <m:mPr>
                  <m:baseJc m:val="center"/>
                  <m:plcHide m:val="on"/>
                  <m:mcs>
                    <m:mc>
                      <m:mcPr>
                        <m:mcJc m:val="left"/>
                        <m:count m:val="1"/>
                      </m:mcPr>
                    </m:mc>
                    <m:mc>
                      <m:mcPr>
                        <m:mcJc m:val="left"/>
                        <m:count m:val="1"/>
                      </m:mcPr>
                    </m:mc>
                  </m:mcs>
                </m:mPr>
                <m:mr>
                  <m:e>
                    <m:sSub>
                      <m:e>
                        <m:r>
                          <m:t>ψ</m:t>
                        </m:r>
                      </m:e>
                      <m:sub>
                        <m:r>
                          <m:t>t</m:t>
                        </m:r>
                      </m:sub>
                    </m:sSub>
                    <m:r>
                      <m:rPr>
                        <m:sty m:val="p"/>
                      </m:rPr>
                      <m:t>+</m:t>
                    </m:r>
                    <m:sSup>
                      <m:e>
                        <m:r>
                          <m:t>90</m:t>
                        </m:r>
                      </m:e>
                      <m:sup>
                        <m:r>
                          <m:rPr>
                            <m:sty m:val="p"/>
                          </m:rPr>
                          <m:t>∘</m:t>
                        </m:r>
                      </m:sup>
                    </m:sSup>
                  </m:e>
                  <m:e>
                    <m:r>
                      <m:rPr>
                        <m:nor/>
                        <m:sty m:val="p"/>
                      </m:rPr>
                      <m:t>(scare-right)</m:t>
                    </m:r>
                  </m:e>
                </m:mr>
                <m:mr>
                  <m:e>
                    <m:sSub>
                      <m:e>
                        <m:r>
                          <m:t>ψ</m:t>
                        </m:r>
                      </m:e>
                      <m:sub>
                        <m:r>
                          <m:t>t</m:t>
                        </m:r>
                      </m:sub>
                    </m:sSub>
                    <m:r>
                      <m:rPr>
                        <m:sty m:val="p"/>
                      </m:rPr>
                      <m:t>−</m:t>
                    </m:r>
                    <m:sSup>
                      <m:e>
                        <m:r>
                          <m:t>90</m:t>
                        </m:r>
                      </m:e>
                      <m:sup>
                        <m:r>
                          <m:rPr>
                            <m:sty m:val="p"/>
                          </m:rPr>
                          <m:t>∘</m:t>
                        </m:r>
                      </m:sup>
                    </m:sSup>
                  </m:e>
                  <m:e>
                    <m:r>
                      <m:rPr>
                        <m:nor/>
                        <m:sty m:val="p"/>
                      </m:rPr>
                      <m:t>(scare-left)</m:t>
                    </m:r>
                  </m:e>
                </m:mr>
                <m:mr>
                  <m:e>
                    <m:sSub>
                      <m:e>
                        <m:r>
                          <m:t>ψ</m:t>
                        </m:r>
                      </m:e>
                      <m:sub>
                        <m:r>
                          <m:t>t</m:t>
                        </m:r>
                      </m:sub>
                    </m:sSub>
                    <m:r>
                      <m:rPr>
                        <m:sty m:val="p"/>
                      </m:rPr>
                      <m:t>+</m:t>
                    </m:r>
                    <m:sSup>
                      <m:e>
                        <m:r>
                          <m:t>180</m:t>
                        </m:r>
                      </m:e>
                      <m:sup>
                        <m:r>
                          <m:rPr>
                            <m:sty m:val="p"/>
                          </m:rPr>
                          <m:t>∘</m:t>
                        </m:r>
                      </m:sup>
                    </m:sSup>
                  </m:e>
                  <m:e>
                    <m:r>
                      <m:rPr>
                        <m:nor/>
                        <m:sty m:val="p"/>
                      </m:rPr>
                      <m:t>(scare-down)</m:t>
                    </m:r>
                  </m:e>
                </m:mr>
                <m:mr>
                  <m:e>
                    <m:sSub>
                      <m:e>
                        <m:r>
                          <m:t>ψ</m:t>
                        </m:r>
                      </m:e>
                      <m:sub>
                        <m:r>
                          <m:t>t</m:t>
                        </m:r>
                      </m:sub>
                    </m:sSub>
                    <m:r>
                      <m:rPr>
                        <m:sty m:val="p"/>
                      </m:rPr>
                      <m:t>+</m:t>
                    </m:r>
                    <m:sSup>
                      <m:e>
                        <m:r>
                          <m:t>0</m:t>
                        </m:r>
                      </m:e>
                      <m:sup>
                        <m:r>
                          <m:rPr>
                            <m:sty m:val="p"/>
                          </m:rPr>
                          <m:t>∘</m:t>
                        </m:r>
                      </m:sup>
                    </m:sSup>
                  </m:e>
                  <m:e>
                    <m:r>
                      <m:rPr>
                        <m:nor/>
                        <m:sty m:val="p"/>
                      </m:rPr>
                      <m:t>(scare-up)</m:t>
                    </m:r>
                  </m:e>
                </m:mr>
              </m:m>
            </m:e>
          </m:d>
          <m:r>
            <m:t>  </m:t>
          </m:r>
          <m:r>
            <m:rPr>
              <m:nor/>
              <m:sty m:val="p"/>
            </m:rPr>
            <m:t>(15.3)</m:t>
          </m:r>
        </m:oMath>
      </m:oMathPara>
    </w:p>
    <w:p>
      <w:pPr>
        <w:pStyle w:val="FirstParagraph"/>
      </w:pPr>
      <w:r>
        <w:t xml:space="preserve">Where:</w:t>
      </w:r>
    </w:p>
    <w:p>
      <w:pPr>
        <w:pStyle w:val="Compact"/>
        <w:numPr>
          <w:ilvl w:val="0"/>
          <w:numId w:val="1146"/>
        </w:numPr>
      </w:pPr>
      <m:oMath>
        <m:sSub>
          <m:e>
            <m:r>
              <m:rPr>
                <m:scr m:val="script"/>
                <m:sty m:val="p"/>
              </m:rPr>
              <m:t>C</m:t>
            </m:r>
          </m:e>
          <m:sub>
            <m:r>
              <m:t>p</m:t>
            </m:r>
            <m:r>
              <m:t>r</m:t>
            </m:r>
            <m:r>
              <m:t>e</m:t>
            </m:r>
            <m:r>
              <m:t>y</m:t>
            </m:r>
          </m:sub>
        </m:sSub>
        <m:r>
          <m:rPr>
            <m:sty m:val="p"/>
          </m:rPr>
          <m:t>(</m:t>
        </m:r>
        <m:r>
          <m:t>r</m:t>
        </m:r>
        <m:r>
          <m:rPr>
            <m:sty m:val="p"/>
          </m:rPr>
          <m:t>,</m:t>
        </m:r>
        <m:r>
          <m:t>θ</m:t>
        </m:r>
        <m:r>
          <m:rPr>
            <m:sty m:val="p"/>
          </m:rPr>
          <m:t>)</m:t>
        </m:r>
      </m:oMath>
      <w:r>
        <w:t xml:space="preserve"> </w:t>
      </w:r>
      <w:r>
        <w:t xml:space="preserve">is the prey encounter cone with</w:t>
      </w:r>
      <w:r>
        <w:t xml:space="preserve"> </w:t>
      </w:r>
      <w:r>
        <w:t xml:space="preserve">radius</w:t>
      </w:r>
      <w:r>
        <w:t xml:space="preserve"> </w:t>
      </w:r>
      <m:oMath>
        <m:r>
          <m:t>r</m:t>
        </m:r>
        <m:r>
          <m:rPr>
            <m:sty m:val="p"/>
          </m:rPr>
          <m:t>=</m:t>
        </m:r>
        <m:sSub>
          <m:e>
            <m:r>
              <m:t>A</m:t>
            </m:r>
          </m:e>
          <m:sub>
            <m:r>
              <m:t>v</m:t>
            </m:r>
            <m:r>
              <m:t>i</m:t>
            </m:r>
            <m:r>
              <m:t>s</m:t>
            </m:r>
            <m:r>
              <m:t>i</m:t>
            </m:r>
            <m:r>
              <m:t>o</m:t>
            </m:r>
            <m:r>
              <m:t>n</m:t>
            </m:r>
          </m:sub>
        </m:sSub>
      </m:oMath>
      <w:r>
        <w:t xml:space="preserve"> </w:t>
      </w:r>
      <w:r>
        <w:t xml:space="preserve">(patch units) and cone angle</w:t>
      </w:r>
      <w:r>
        <w:t xml:space="preserve"> </w:t>
      </w:r>
      <m:oMath>
        <m:r>
          <m:t>θ</m:t>
        </m:r>
      </m:oMath>
      <w:r>
        <w:t xml:space="preserve"> </w:t>
      </w:r>
      <w:r>
        <w:t xml:space="preserve">(implemented as</w:t>
      </w:r>
      <w:r>
        <w:t xml:space="preserve"> </w:t>
      </w:r>
      <w:r>
        <w:rPr>
          <w:rStyle w:val="VerbatimChar"/>
        </w:rPr>
        <w:t xml:space="preserve">in-cone A_{vision} 180</w:t>
      </w:r>
      <w:r>
        <w:t xml:space="preserve">) (degrees).</w:t>
      </w:r>
    </w:p>
    <w:p>
      <w:pPr>
        <w:pStyle w:val="Compact"/>
        <w:numPr>
          <w:ilvl w:val="0"/>
          <w:numId w:val="1146"/>
        </w:numPr>
      </w:pPr>
      <m:oMath>
        <m:r>
          <m:t>ψ</m:t>
        </m:r>
      </m:oMath>
      <w:r>
        <w:t xml:space="preserve"> </w:t>
      </w:r>
      <w:r>
        <w:t xml:space="preserve">is the agent heading (degrees).</w:t>
      </w:r>
    </w:p>
    <w:bookmarkEnd w:id="244"/>
    <w:bookmarkStart w:id="245" w:name="prey-fleeing-movement-and-energetic-cost"/>
    <w:p>
      <w:pPr>
        <w:pStyle w:val="Heading3"/>
      </w:pPr>
      <w:r>
        <w:rPr>
          <w:rStyle w:val="SectionNumber"/>
        </w:rPr>
        <w:t xml:space="preserve">15.7.2</w:t>
      </w:r>
      <w:r>
        <w:tab/>
      </w:r>
      <w:r>
        <w:t xml:space="preserve">Prey Fleeing Movement and Energetic Cost</w:t>
      </w:r>
    </w:p>
    <w:p>
      <w:pPr>
        <w:pStyle w:val="FirstParagraph"/>
      </w:pPr>
      <w:r>
        <w:t xml:space="preserve">When fleeing, prey move at maximum speed:</w:t>
      </w:r>
    </w:p>
    <w:p>
      <w:pPr>
        <w:pStyle w:val="BodyText"/>
      </w:pPr>
      <m:oMathPara>
        <m:oMathParaPr>
          <m:jc m:val="center"/>
        </m:oMathParaPr>
        <m:oMath>
          <m:sSub>
            <m:e>
              <m:r>
                <m:t>A</m:t>
              </m:r>
            </m:e>
            <m:sub>
              <m:r>
                <m:t>s</m:t>
              </m:r>
              <m:r>
                <m:t>p</m:t>
              </m:r>
              <m:r>
                <m:t>e</m:t>
              </m:r>
              <m:r>
                <m:t>e</m:t>
              </m:r>
              <m:r>
                <m:t>d</m:t>
              </m:r>
            </m:sub>
          </m:sSub>
          <m:r>
            <m:rPr>
              <m:sty m:val="p"/>
            </m:rPr>
            <m:t>=</m:t>
          </m:r>
          <m:r>
            <m:t>s</m:t>
          </m:r>
          <m:r>
            <m:t>p</m:t>
          </m:r>
          <m:r>
            <m:t>e</m:t>
          </m:r>
          <m:r>
            <m:t>e</m:t>
          </m:r>
          <m:sSub>
            <m:e>
              <m:r>
                <m:t>d</m:t>
              </m:r>
            </m:e>
            <m:sub>
              <m:r>
                <m:t>m</m:t>
              </m:r>
              <m:r>
                <m:t>a</m:t>
              </m:r>
              <m:r>
                <m:t>x</m:t>
              </m:r>
            </m:sub>
          </m:sSub>
          <m:r>
            <m:t>  </m:t>
          </m:r>
          <m:r>
            <m:rPr>
              <m:nor/>
              <m:sty m:val="p"/>
            </m:rPr>
            <m:t>(15.4)</m:t>
          </m:r>
        </m:oMath>
      </m:oMathPara>
    </w:p>
    <w:p>
      <w:pPr>
        <w:pStyle w:val="FirstParagraph"/>
      </w:pPr>
      <w:r>
        <w:t xml:space="preserve">Where:</w:t>
      </w:r>
    </w:p>
    <w:p>
      <w:pPr>
        <w:pStyle w:val="Compact"/>
        <w:numPr>
          <w:ilvl w:val="0"/>
          <w:numId w:val="1147"/>
        </w:numPr>
      </w:pPr>
      <m:oMath>
        <m:sSub>
          <m:e>
            <m:r>
              <m:t>A</m:t>
            </m:r>
          </m:e>
          <m:sub>
            <m:r>
              <m:t>s</m:t>
            </m:r>
            <m:r>
              <m:t>p</m:t>
            </m:r>
            <m:r>
              <m:t>e</m:t>
            </m:r>
            <m:r>
              <m:t>e</m:t>
            </m:r>
            <m:r>
              <m:t>d</m:t>
            </m:r>
          </m:sub>
        </m:sSub>
      </m:oMath>
      <w:r>
        <w:t xml:space="preserve"> </w:t>
      </w:r>
      <w:r>
        <w:t xml:space="preserve">is the actual swimming speed used for movement (m s⁻¹).</w:t>
      </w:r>
    </w:p>
    <w:p>
      <w:pPr>
        <w:pStyle w:val="Compact"/>
        <w:numPr>
          <w:ilvl w:val="0"/>
          <w:numId w:val="1147"/>
        </w:numPr>
      </w:pPr>
      <m:oMath>
        <m:r>
          <m:t>s</m:t>
        </m:r>
        <m:r>
          <m:t>p</m:t>
        </m:r>
        <m:r>
          <m:t>e</m:t>
        </m:r>
        <m:r>
          <m:t>e</m:t>
        </m:r>
        <m:sSub>
          <m:e>
            <m:r>
              <m:t>d</m:t>
            </m:r>
          </m:e>
          <m:sub>
            <m:r>
              <m:t>m</m:t>
            </m:r>
            <m:r>
              <m:t>a</m:t>
            </m:r>
            <m:r>
              <m:t>x</m:t>
            </m:r>
          </m:sub>
        </m:sSub>
      </m:oMath>
      <w:r>
        <w:t xml:space="preserve"> </w:t>
      </w:r>
      <w:r>
        <w:t xml:space="preserve">is the maximum achievable swimming speed (m s⁻¹).</w:t>
      </w:r>
    </w:p>
    <w:p>
      <w:pPr>
        <w:pStyle w:val="FirstParagraph"/>
      </w:pPr>
      <w:r>
        <w:t xml:space="preserve">Travel distance per tick is computed from current speed (with the</w:t>
      </w:r>
      <w:r>
        <w:t xml:space="preserve"> </w:t>
      </w:r>
      <w:r>
        <w:t xml:space="preserve">model’s internal conversion):</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(15.5)</m:t>
          </m:r>
        </m:oMath>
      </m:oMathPara>
    </w:p>
    <w:p>
      <w:pPr>
        <w:pStyle w:val="FirstParagraph"/>
      </w:pPr>
      <w:r>
        <w:t xml:space="preserve">Where:</w:t>
      </w:r>
    </w:p>
    <w:p>
      <w:pPr>
        <w:pStyle w:val="Compact"/>
        <w:numPr>
          <w:ilvl w:val="0"/>
          <w:numId w:val="1148"/>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148"/>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w:r>
        <w:t xml:space="preserve">A small random turn is applied:</w:t>
      </w:r>
    </w:p>
    <w:p>
      <w:pPr>
        <w:pStyle w:val="BodyText"/>
      </w:pPr>
      <m:oMathPara>
        <m:oMathParaPr>
          <m:jc m:val="center"/>
        </m:oMathParaPr>
        <m:oMath>
          <m:sSub>
            <m:e>
              <m:r>
                <m:t>ψ</m:t>
              </m:r>
            </m:e>
            <m:sub>
              <m:r>
                <m:t>t</m:t>
              </m:r>
              <m:r>
                <m:rPr>
                  <m:sty m:val="p"/>
                </m:rPr>
                <m:t>+</m:t>
              </m:r>
              <m:r>
                <m:t>1</m:t>
              </m:r>
            </m:sub>
          </m:sSub>
          <m:r>
            <m:rPr>
              <m:sty m:val="p"/>
            </m:rPr>
            <m:t>=</m:t>
          </m:r>
          <m:sSub>
            <m:e>
              <m:r>
                <m:t>ψ</m:t>
              </m:r>
            </m:e>
            <m:sub>
              <m:r>
                <m:t>t</m:t>
              </m:r>
            </m:sub>
          </m:sSub>
          <m:r>
            <m:rPr>
              <m:sty m:val="p"/>
            </m:rPr>
            <m:t>+</m:t>
          </m:r>
          <m:r>
            <m:t>ε</m:t>
          </m:r>
          <m:r>
            <m:rPr>
              <m:sty m:val="p"/>
            </m:rPr>
            <m:t>,</m:t>
          </m:r>
          <m:r>
            <m:t> </m:t>
          </m:r>
          <m:r>
            <m:t> </m:t>
          </m:r>
          <m:r>
            <m:t> </m:t>
          </m:r>
          <m:r>
            <m:t>ε</m:t>
          </m:r>
          <m:r>
            <m:rPr>
              <m:sty m:val="p"/>
            </m:rPr>
            <m:t>∼</m:t>
          </m:r>
          <m:r>
            <m:t>U</m:t>
          </m:r>
          <m:r>
            <m:rPr>
              <m:sty m:val="p"/>
            </m:rPr>
            <m:t>(</m:t>
          </m:r>
          <m:r>
            <m:rPr>
              <m:sty m:val="p"/>
            </m:rPr>
            <m:t>−</m:t>
          </m:r>
          <m:sSup>
            <m:e>
              <m:r>
                <m:t>15</m:t>
              </m:r>
            </m:e>
            <m:sup>
              <m:r>
                <m:rPr>
                  <m:sty m:val="p"/>
                </m:rPr>
                <m:t>∘</m:t>
              </m:r>
            </m:sup>
          </m:sSup>
          <m:r>
            <m:rPr>
              <m:sty m:val="p"/>
            </m:rPr>
            <m:t>,</m:t>
          </m:r>
          <m:sSup>
            <m:e>
              <m:r>
                <m:t>15</m:t>
              </m:r>
            </m:e>
            <m:sup>
              <m:r>
                <m:rPr>
                  <m:sty m:val="p"/>
                </m:rPr>
                <m:t>∘</m:t>
              </m:r>
            </m:sup>
          </m:sSup>
          <m:r>
            <m:rPr>
              <m:sty m:val="p"/>
            </m:rPr>
            <m:t>)</m:t>
          </m:r>
          <m:r>
            <m:t>  </m:t>
          </m:r>
          <m:r>
            <m:rPr>
              <m:nor/>
              <m:sty m:val="p"/>
            </m:rPr>
            <m:t>(15.6)</m:t>
          </m:r>
        </m:oMath>
      </m:oMathPara>
    </w:p>
    <w:p>
      <w:pPr>
        <w:pStyle w:val="FirstParagraph"/>
      </w:pPr>
      <w:r>
        <w:t xml:space="preserve">Where:</w:t>
      </w:r>
    </w:p>
    <w:p>
      <w:pPr>
        <w:pStyle w:val="Compact"/>
        <w:numPr>
          <w:ilvl w:val="0"/>
          <w:numId w:val="1149"/>
        </w:numPr>
      </w:pPr>
      <m:oMath>
        <m:r>
          <m:t>ψ</m:t>
        </m:r>
      </m:oMath>
      <w:r>
        <w:t xml:space="preserve"> </w:t>
      </w:r>
      <w:r>
        <w:t xml:space="preserve">is the agent heading (degrees).</w:t>
      </w:r>
    </w:p>
    <w:p>
      <w:pPr>
        <w:pStyle w:val="Compact"/>
        <w:numPr>
          <w:ilvl w:val="0"/>
          <w:numId w:val="1149"/>
        </w:numPr>
      </w:pPr>
      <m:oMath>
        <m:r>
          <m:t>ε</m:t>
        </m:r>
      </m:oMath>
      <w:r>
        <w:t xml:space="preserve"> </w:t>
      </w:r>
      <w:r>
        <w:t xml:space="preserve">is a random turning increment (degrees).</w:t>
      </w:r>
    </w:p>
    <w:p>
      <w:pPr>
        <w:pStyle w:val="FirstParagraph"/>
      </w:pPr>
      <w:r>
        <w:t xml:space="preserve">A target patch is selected from reachable water patches within distance</w:t>
      </w:r>
      <w:r>
        <w:t xml:space="preserve"> </w:t>
      </w:r>
      <m:oMath>
        <m:sSub>
          <m:e>
            <m:r>
              <m:t>D</m:t>
            </m:r>
          </m:e>
          <m:sub>
            <m:r>
              <m:t>t</m:t>
            </m:r>
            <m:r>
              <m:t>r</m:t>
            </m:r>
            <m:r>
              <m:t>a</m:t>
            </m:r>
            <m:r>
              <m:t>v</m:t>
            </m:r>
            <m:r>
              <m:t>e</m:t>
            </m:r>
            <m:r>
              <m:t>l</m:t>
            </m:r>
          </m:sub>
        </m:sSub>
      </m:oMath>
      <w:r>
        <w:t xml:space="preserve">:</w:t>
      </w:r>
    </w:p>
    <w:p>
      <w:pPr>
        <w:pStyle w:val="BodyText"/>
      </w:pPr>
      <m:oMathPara>
        <m:oMathParaPr>
          <m:jc m:val="center"/>
        </m:oMathParaPr>
        <m:oMath>
          <m:sSup>
            <m:e>
              <m:r>
                <m:t>p</m:t>
              </m:r>
            </m:e>
            <m:sup>
              <m:r>
                <m:rPr>
                  <m:sty m:val="p"/>
                </m:rPr>
                <m:t>*</m:t>
              </m:r>
            </m:sup>
          </m:sSup>
          <m:r>
            <m:rPr>
              <m:sty m:val="p"/>
            </m:rPr>
            <m:t>∼</m:t>
          </m:r>
          <m:r>
            <m:rPr>
              <m:nor/>
              <m:sty m:val="p"/>
            </m:rPr>
            <m:t>Uniform</m:t>
          </m:r>
          <m:d>
            <m:dPr>
              <m:begChr m:val="("/>
              <m:sepChr m:val=""/>
              <m:endChr m:val=")"/>
              <m:grow/>
            </m:dPr>
            <m:e>
              <m:r>
                <m:rPr>
                  <m:sty m:val="p"/>
                </m:rPr>
                <m:t>{</m:t>
              </m:r>
              <m:r>
                <m:t>p</m:t>
              </m:r>
              <m:r>
                <m:rPr>
                  <m:sty m:val="p"/>
                </m:rPr>
                <m:t>∈</m:t>
              </m:r>
              <m:r>
                <m:rPr>
                  <m:scr m:val="script"/>
                  <m:sty m:val="p"/>
                </m:rPr>
                <m:t>N</m:t>
              </m:r>
              <m:r>
                <m:rPr>
                  <m:sty m:val="p"/>
                </m:rPr>
                <m:t>(</m:t>
              </m:r>
              <m:sSub>
                <m:e>
                  <m:r>
                    <m:t>d</m:t>
                  </m:r>
                </m:e>
                <m:sub>
                  <m:r>
                    <m:t>t</m:t>
                  </m:r>
                </m:sub>
              </m:sSub>
              <m:r>
                <m:rPr>
                  <m:sty m:val="p"/>
                </m:rPr>
                <m:t>)</m:t>
              </m:r>
              <m:r>
                <m:rPr>
                  <m:sty m:val="p"/>
                </m:rPr>
                <m:t>:</m:t>
              </m:r>
              <m:r>
                <m:t>p</m:t>
              </m:r>
              <m:r>
                <m:t>a</m:t>
              </m:r>
              <m:r>
                <m:t>t</m:t>
              </m:r>
              <m:r>
                <m:t>c</m:t>
              </m:r>
              <m:r>
                <m:t>h</m:t>
              </m:r>
              <m:r>
                <m:rPr>
                  <m:nor/>
                  <m:sty m:val="p"/>
                </m:rPr>
                <m:t>-</m:t>
              </m:r>
              <m:r>
                <m:t>t</m:t>
              </m:r>
              <m:r>
                <m:t>e</m:t>
              </m:r>
              <m:r>
                <m:t>r</m:t>
              </m:r>
              <m:r>
                <m:t>r</m:t>
              </m:r>
              <m:r>
                <m:t>a</m:t>
              </m:r>
              <m:r>
                <m:t>i</m:t>
              </m:r>
              <m:r>
                <m:t>n</m:t>
              </m:r>
              <m:r>
                <m:rPr>
                  <m:sty m:val="p"/>
                </m:rPr>
                <m:t>(</m:t>
              </m:r>
              <m:r>
                <m:t>p</m:t>
              </m:r>
              <m:r>
                <m:rPr>
                  <m:sty m:val="p"/>
                </m:rPr>
                <m:t>)</m:t>
              </m:r>
              <m:r>
                <m:rPr>
                  <m:sty m:val="p"/>
                </m:rPr>
                <m:t>=</m:t>
              </m:r>
              <m:r>
                <m:rPr>
                  <m:nor/>
                  <m:sty m:val="p"/>
                </m:rPr>
                <m:t>"water"</m:t>
              </m:r>
              <m:r>
                <m:rPr>
                  <m:sty m:val="p"/>
                </m:rPr>
                <m:t>}</m:t>
              </m:r>
            </m:e>
          </m:d>
          <m:r>
            <m:t>  </m:t>
          </m:r>
          <m:r>
            <m:rPr>
              <m:nor/>
              <m:sty m:val="p"/>
            </m:rPr>
            <m:t>(15.7)</m:t>
          </m:r>
        </m:oMath>
      </m:oMathPara>
    </w:p>
    <w:p>
      <w:pPr>
        <w:pStyle w:val="FirstParagraph"/>
      </w:pPr>
      <w:r>
        <w:t xml:space="preserve">Where:</w:t>
      </w:r>
    </w:p>
    <w:p>
      <w:pPr>
        <w:pStyle w:val="Compact"/>
        <w:numPr>
          <w:ilvl w:val="0"/>
          <w:numId w:val="1150"/>
        </w:numPr>
      </w:pPr>
      <m:oMath>
        <m:sSup>
          <m:e>
            <m:r>
              <m:t>p</m:t>
            </m:r>
          </m:e>
          <m:sup>
            <m:r>
              <m:rPr>
                <m:sty m:val="p"/>
              </m:rPr>
              <m:t>*</m:t>
            </m:r>
          </m:sup>
        </m:sSup>
      </m:oMath>
      <w:r>
        <w:t xml:space="preserve"> </w:t>
      </w:r>
      <w:r>
        <w:t xml:space="preserve">is the selected target patch (patch location).</w:t>
      </w:r>
    </w:p>
    <w:p>
      <w:pPr>
        <w:pStyle w:val="Compact"/>
        <w:numPr>
          <w:ilvl w:val="0"/>
          <w:numId w:val="1150"/>
        </w:numPr>
      </w:pPr>
      <m:oMath>
        <m:r>
          <m:t>p</m:t>
        </m:r>
      </m:oMath>
      <w:r>
        <w:t xml:space="preserve"> </w:t>
      </w:r>
      <w:r>
        <w:t xml:space="preserve">is the patch occupied by the prey agent (patch location.</w:t>
      </w:r>
    </w:p>
    <w:p>
      <w:pPr>
        <w:pStyle w:val="Compact"/>
        <w:numPr>
          <w:ilvl w:val="0"/>
          <w:numId w:val="1150"/>
        </w:numPr>
      </w:pPr>
      <m:oMath>
        <m:r>
          <m:rPr>
            <m:scr m:val="script"/>
            <m:sty m:val="p"/>
          </m:rPr>
          <m:t>N</m:t>
        </m:r>
        <m:r>
          <m:rPr>
            <m:sty m:val="p"/>
          </m:rPr>
          <m:t>(</m:t>
        </m:r>
        <m:sSub>
          <m:e>
            <m:r>
              <m:t>D</m:t>
            </m:r>
          </m:e>
          <m:sub>
            <m:r>
              <m:t>t</m:t>
            </m:r>
            <m:r>
              <m:t>r</m:t>
            </m:r>
            <m:r>
              <m:t>a</m:t>
            </m:r>
            <m:r>
              <m:t>v</m:t>
            </m:r>
            <m:r>
              <m:t>e</m:t>
            </m:r>
            <m:r>
              <m:t>l</m:t>
            </m:r>
          </m:sub>
        </m:sSub>
        <m:r>
          <m:rPr>
            <m:sty m:val="p"/>
          </m:rPr>
          <m:t>)</m:t>
        </m:r>
      </m:oMath>
      <w:r>
        <w:t xml:space="preserve"> </w:t>
      </w:r>
      <w:r>
        <w:t xml:space="preserve">is the set of patches within radius</w:t>
      </w:r>
      <w:r>
        <w:t xml:space="preserve"> </w:t>
      </w:r>
      <m:oMath>
        <m:sSub>
          <m:e>
            <m:r>
              <m:t>D</m:t>
            </m:r>
          </m:e>
          <m:sub>
            <m:r>
              <m:t>t</m:t>
            </m:r>
            <m:r>
              <m:t>r</m:t>
            </m:r>
            <m:r>
              <m:t>a</m:t>
            </m:r>
            <m:r>
              <m:t>v</m:t>
            </m:r>
            <m:r>
              <m:t>e</m:t>
            </m:r>
            <m:r>
              <m:t>l</m:t>
            </m:r>
          </m:sub>
        </m:sSub>
      </m:oMath>
      <w:r>
        <w:t xml:space="preserve">.</w:t>
      </w:r>
    </w:p>
    <w:p>
      <w:pPr>
        <w:pStyle w:val="Compact"/>
        <w:numPr>
          <w:ilvl w:val="0"/>
          <w:numId w:val="1150"/>
        </w:numPr>
      </w:pPr>
      <m:oMath>
        <m:r>
          <m:t>p</m:t>
        </m:r>
        <m:r>
          <m:t>a</m:t>
        </m:r>
        <m:r>
          <m:t>t</m:t>
        </m:r>
        <m:r>
          <m:t>c</m:t>
        </m:r>
        <m:r>
          <m:t>h</m:t>
        </m:r>
        <m:r>
          <m:rPr>
            <m:nor/>
            <m:sty m:val="p"/>
          </m:rPr>
          <m:t>-</m:t>
        </m:r>
        <m:r>
          <m:t>t</m:t>
        </m:r>
        <m:r>
          <m:t>e</m:t>
        </m:r>
        <m:r>
          <m:t>r</m:t>
        </m:r>
        <m:r>
          <m:t>r</m:t>
        </m:r>
        <m:r>
          <m:t>a</m:t>
        </m:r>
        <m:r>
          <m:t>i</m:t>
        </m:r>
        <m:r>
          <m:t>n</m:t>
        </m:r>
        <m:r>
          <m:rPr>
            <m:sty m:val="p"/>
          </m:rPr>
          <m:t>(</m:t>
        </m:r>
        <m:r>
          <m:t>p</m:t>
        </m:r>
        <m:r>
          <m:rPr>
            <m:sty m:val="p"/>
          </m:rPr>
          <m:t>)</m:t>
        </m:r>
      </m:oMath>
      <w:r>
        <w:t xml:space="preserve"> </w:t>
      </w:r>
      <w:r>
        <w:t xml:space="preserve">returns the terrain type of patch</w:t>
      </w:r>
      <w:r>
        <w:t xml:space="preserve"> </w:t>
      </w:r>
      <m:oMath>
        <m:r>
          <m:t>p</m:t>
        </m:r>
      </m:oMath>
      <w:r>
        <w:t xml:space="preserve">.</w:t>
      </w:r>
    </w:p>
    <w:p>
      <w:pPr>
        <w:pStyle w:val="Compact"/>
        <w:numPr>
          <w:ilvl w:val="0"/>
          <w:numId w:val="1150"/>
        </w:numPr>
      </w:pPr>
      <m:oMath>
        <m:r>
          <m:rPr>
            <m:nor/>
            <m:sty m:val="p"/>
          </m:rPr>
          <m:t>Uniform</m:t>
        </m:r>
        <m:r>
          <m:rPr>
            <m:sty m:val="p"/>
          </m:rPr>
          <m:t>(</m:t>
        </m:r>
        <m:r>
          <m:rPr>
            <m:sty m:val="p"/>
          </m:rPr>
          <m:t>⋅</m:t>
        </m:r>
        <m:r>
          <m:rPr>
            <m:sty m:val="p"/>
          </m:rPr>
          <m:t>)</m:t>
        </m:r>
      </m:oMath>
      <w:r>
        <w:t xml:space="preserve"> </w:t>
      </w:r>
      <w:r>
        <w:t xml:space="preserve">indicates uniform random selection.</w:t>
      </w:r>
    </w:p>
    <w:p>
      <w:pPr>
        <w:pStyle w:val="FirstParagraph"/>
      </w:pPr>
      <w:r>
        <w:t xml:space="preserve">Prey traverse a path from the current patch</w:t>
      </w:r>
      <w:r>
        <w:t xml:space="preserve"> </w:t>
      </w:r>
      <m:oMath>
        <m:r>
          <m:t>p</m:t>
        </m:r>
      </m:oMath>
      <w:r>
        <w:t xml:space="preserve"> </w:t>
      </w:r>
      <w:r>
        <w:t xml:space="preserve">to</w:t>
      </w:r>
      <w:r>
        <w:t xml:space="preserve"> </w:t>
      </w:r>
      <m:oMath>
        <m:sSup>
          <m:e>
            <m:r>
              <m:t>p</m:t>
            </m:r>
          </m:e>
          <m:sup>
            <m:r>
              <m:rPr>
                <m:sty m:val="p"/>
              </m:rPr>
              <m:t>*</m:t>
            </m:r>
          </m:sup>
        </m:sSup>
      </m:oMath>
      <w:r>
        <w:t xml:space="preserve"> </w:t>
      </w:r>
      <w:r>
        <w:t xml:space="preserve">(implementation</w:t>
      </w:r>
      <w:r>
        <w:t xml:space="preserve"> </w:t>
      </w:r>
      <w:r>
        <w:t xml:space="preserve">uses</w:t>
      </w:r>
      <w:r>
        <w:t xml:space="preserve"> </w:t>
      </w:r>
      <w:r>
        <w:rPr>
          <w:rStyle w:val="VerbatimChar"/>
        </w:rPr>
        <w:t xml:space="preserve">build-path-to-prey</w:t>
      </w:r>
      <w:r>
        <w:t xml:space="preserve">) and move along up to</w:t>
      </w:r>
    </w:p>
    <w:p>
      <w:pPr>
        <w:pStyle w:val="BodyText"/>
      </w:pPr>
      <m:oMathPara>
        <m:oMathParaPr>
          <m:jc m:val="center"/>
        </m:oMathParaPr>
        <m:oMath>
          <m:sSub>
            <m:e>
              <m:r>
                <m:t>n</m:t>
              </m:r>
            </m:e>
            <m:sub>
              <m:r>
                <m:t>t</m:t>
              </m:r>
            </m:sub>
          </m:sSub>
          <m:r>
            <m:rPr>
              <m:sty m:val="p"/>
            </m:rPr>
            <m:t>=</m:t>
          </m:r>
          <m:r>
            <m:rPr>
              <m:sty m:val="p"/>
            </m:rPr>
            <m:t>⌈</m:t>
          </m:r>
          <m:sSub>
            <m:e>
              <m:r>
                <m:t>D</m:t>
              </m:r>
            </m:e>
            <m:sub>
              <m:r>
                <m:t>t</m:t>
              </m:r>
              <m:r>
                <m:t>r</m:t>
              </m:r>
              <m:r>
                <m:t>a</m:t>
              </m:r>
              <m:r>
                <m:t>v</m:t>
              </m:r>
              <m:r>
                <m:t>e</m:t>
              </m:r>
            </m:sub>
          </m:sSub>
          <m:r>
            <m:rPr>
              <m:sty m:val="p"/>
            </m:rPr>
            <m:t>⌉</m:t>
          </m:r>
          <m:r>
            <m:t>  </m:t>
          </m:r>
          <m:r>
            <m:rPr>
              <m:nor/>
              <m:sty m:val="p"/>
            </m:rPr>
            <m:t>(15.8)</m:t>
          </m:r>
        </m:oMath>
      </m:oMathPara>
    </w:p>
    <w:p>
      <w:pPr>
        <w:pStyle w:val="FirstParagraph"/>
      </w:pPr>
      <w:r>
        <w:t xml:space="preserve">Where:</w:t>
      </w:r>
    </w:p>
    <w:p>
      <w:pPr>
        <w:pStyle w:val="Compact"/>
        <w:numPr>
          <w:ilvl w:val="0"/>
          <w:numId w:val="1151"/>
        </w:numPr>
      </w:pPr>
      <m:oMath>
        <m:sSub>
          <m:e>
            <m:r>
              <m:t>n</m:t>
            </m:r>
          </m:e>
          <m:sub>
            <m:r>
              <m:t>t</m:t>
            </m:r>
          </m:sub>
        </m:sSub>
      </m:oMath>
      <w:r>
        <w:t xml:space="preserve"> </w:t>
      </w:r>
      <w:r>
        <w:t xml:space="preserve">is the number of patch steps taken within the tick (patches).</w:t>
      </w:r>
    </w:p>
    <w:p>
      <w:pPr>
        <w:pStyle w:val="Compact"/>
        <w:numPr>
          <w:ilvl w:val="0"/>
          <w:numId w:val="1151"/>
        </w:numPr>
      </w:pPr>
      <m:oMath>
        <m:r>
          <m:rPr>
            <m:sty m:val="p"/>
          </m:rPr>
          <m:t>⌈</m:t>
        </m:r>
        <m:r>
          <m:rPr>
            <m:sty m:val="p"/>
          </m:rPr>
          <m:t>⋅</m:t>
        </m:r>
        <m:r>
          <m:rPr>
            <m:sty m:val="p"/>
          </m:rPr>
          <m:t>⌉</m:t>
        </m:r>
      </m:oMath>
      <w:r>
        <w:t xml:space="preserve"> </w:t>
      </w:r>
      <w:r>
        <w:t xml:space="preserve">denotes the ceiling operator.</w:t>
      </w:r>
    </w:p>
    <w:p>
      <w:pPr>
        <w:pStyle w:val="FirstParagraph"/>
      </w:pPr>
      <w:r>
        <w:t xml:space="preserve">patch steps within the tick. Patch visitation and time spent are</w:t>
      </w:r>
      <w:r>
        <w:t xml:space="preserve"> </w:t>
      </w:r>
      <w:r>
        <w:t xml:space="preserve">accumulated:</w:t>
      </w:r>
    </w:p>
    <w:p>
      <w:pPr>
        <w:pStyle w:val="BodyText"/>
      </w:pPr>
      <m:oMathPara>
        <m:oMathParaPr>
          <m:jc m:val="center"/>
        </m:oMathParaPr>
        <m:oMath>
          <m:r>
            <m:t>v</m:t>
          </m:r>
          <m:r>
            <m:t>i</m:t>
          </m:r>
          <m:r>
            <m:t>s</m:t>
          </m:r>
          <m:r>
            <m:t>i</m:t>
          </m:r>
          <m:r>
            <m:t>t</m:t>
          </m:r>
          <m:r>
            <m:t>s</m:t>
          </m:r>
          <m:r>
            <m:rPr>
              <m:nor/>
              <m:sty m:val="p"/>
            </m:rPr>
            <m:t>-</m:t>
          </m:r>
          <m:r>
            <m:t>b</m:t>
          </m:r>
          <m:r>
            <m:t>y</m:t>
          </m:r>
          <m:r>
            <m:rPr>
              <m:nor/>
              <m:sty m:val="p"/>
            </m:rPr>
            <m:t>-</m:t>
          </m:r>
          <m:r>
            <m:t>a</m:t>
          </m:r>
          <m:r>
            <m:t>l</m:t>
          </m:r>
          <m:r>
            <m:t>e</m:t>
          </m:r>
          <m:r>
            <m:t>w</m:t>
          </m:r>
          <m:r>
            <m:t>i</m:t>
          </m:r>
          <m:r>
            <m:t>f</m:t>
          </m:r>
          <m:r>
            <m:t>e</m:t>
          </m:r>
          <m:r>
            <m:rPr>
              <m:sty m:val="p"/>
            </m:rPr>
            <m:t>(</m:t>
          </m:r>
          <m:r>
            <m:t>p</m:t>
          </m:r>
          <m:r>
            <m:rPr>
              <m:sty m:val="p"/>
            </m:rPr>
            <m:t>)</m:t>
          </m:r>
          <m:r>
            <m:rPr>
              <m:sty m:val="p"/>
            </m:rPr>
            <m:t>←</m:t>
          </m:r>
          <m:r>
            <m:t>v</m:t>
          </m:r>
          <m:r>
            <m:t>i</m:t>
          </m:r>
          <m:r>
            <m:t>s</m:t>
          </m:r>
          <m:r>
            <m:t>i</m:t>
          </m:r>
          <m:r>
            <m:t>t</m:t>
          </m:r>
          <m:r>
            <m:t>s</m:t>
          </m:r>
          <m:r>
            <m:rPr>
              <m:nor/>
              <m:sty m:val="p"/>
            </m:rPr>
            <m:t>-</m:t>
          </m:r>
          <m:r>
            <m:t>b</m:t>
          </m:r>
          <m:r>
            <m:t>y</m:t>
          </m:r>
          <m:r>
            <m:rPr>
              <m:nor/>
              <m:sty m:val="p"/>
            </m:rPr>
            <m:t>-</m:t>
          </m:r>
          <m:r>
            <m:t>a</m:t>
          </m:r>
          <m:r>
            <m:t>l</m:t>
          </m:r>
          <m:r>
            <m:t>e</m:t>
          </m:r>
          <m:r>
            <m:t>w</m:t>
          </m:r>
          <m:r>
            <m:t>i</m:t>
          </m:r>
          <m:r>
            <m:t>f</m:t>
          </m:r>
          <m:r>
            <m:t>e</m:t>
          </m:r>
          <m:r>
            <m:rPr>
              <m:sty m:val="p"/>
            </m:rPr>
            <m:t>(</m:t>
          </m:r>
          <m:r>
            <m:t>p</m:t>
          </m:r>
          <m:r>
            <m:rPr>
              <m:sty m:val="p"/>
            </m:rPr>
            <m:t>)</m:t>
          </m:r>
          <m:r>
            <m:rPr>
              <m:sty m:val="p"/>
            </m:rPr>
            <m:t>+</m:t>
          </m:r>
          <m:r>
            <m:t>1</m:t>
          </m:r>
          <m:r>
            <m:t>  </m:t>
          </m:r>
          <m:r>
            <m:rPr>
              <m:nor/>
              <m:sty m:val="p"/>
            </m:rPr>
            <m:t>(15.9)</m:t>
          </m:r>
        </m:oMath>
      </m:oMathPara>
    </w:p>
    <w:p>
      <w:pPr>
        <w:pStyle w:val="FirstParagraph"/>
      </w:pPr>
      <m:oMathPara>
        <m:oMathParaPr>
          <m:jc m:val="center"/>
        </m:oMathParaPr>
        <m:oMath>
          <m:r>
            <m:t>t</m:t>
          </m:r>
          <m:r>
            <m:t>i</m:t>
          </m:r>
          <m:r>
            <m:t>c</m:t>
          </m:r>
          <m:r>
            <m:t>k</m:t>
          </m:r>
          <m:r>
            <m:t>s</m:t>
          </m:r>
          <m:r>
            <m:rPr>
              <m:nor/>
              <m:sty m:val="p"/>
            </m:rPr>
            <m:t>-</m:t>
          </m:r>
          <m:r>
            <m:t>s</m:t>
          </m:r>
          <m:r>
            <m:t>p</m:t>
          </m:r>
          <m:r>
            <m:t>e</m:t>
          </m:r>
          <m:r>
            <m:t>n</m:t>
          </m:r>
          <m:r>
            <m:t>t</m:t>
          </m:r>
          <m:r>
            <m:rPr>
              <m:nor/>
              <m:sty m:val="p"/>
            </m:rPr>
            <m:t>-</m:t>
          </m:r>
          <m:r>
            <m:t>a</m:t>
          </m:r>
          <m:r>
            <m:t>l</m:t>
          </m:r>
          <m:r>
            <m:t>e</m:t>
          </m:r>
          <m:r>
            <m:t>w</m:t>
          </m:r>
          <m:r>
            <m:t>i</m:t>
          </m:r>
          <m:r>
            <m:t>f</m:t>
          </m:r>
          <m:r>
            <m:t>e</m:t>
          </m:r>
          <m:r>
            <m:rPr>
              <m:sty m:val="p"/>
            </m:rPr>
            <m:t>(</m:t>
          </m:r>
          <m:r>
            <m:t>p</m:t>
          </m:r>
          <m:r>
            <m:rPr>
              <m:sty m:val="p"/>
            </m:rPr>
            <m:t>)</m:t>
          </m:r>
          <m:r>
            <m:rPr>
              <m:sty m:val="p"/>
            </m:rPr>
            <m:t>←</m:t>
          </m:r>
          <m:r>
            <m:t>t</m:t>
          </m:r>
          <m:r>
            <m:t>i</m:t>
          </m:r>
          <m:r>
            <m:t>c</m:t>
          </m:r>
          <m:r>
            <m:t>k</m:t>
          </m:r>
          <m:r>
            <m:t>s</m:t>
          </m:r>
          <m:r>
            <m:rPr>
              <m:nor/>
              <m:sty m:val="p"/>
            </m:rPr>
            <m:t>-</m:t>
          </m:r>
          <m:r>
            <m:t>s</m:t>
          </m:r>
          <m:r>
            <m:t>p</m:t>
          </m:r>
          <m:r>
            <m:t>e</m:t>
          </m:r>
          <m:r>
            <m:t>n</m:t>
          </m:r>
          <m:r>
            <m:t>t</m:t>
          </m:r>
          <m:r>
            <m:rPr>
              <m:nor/>
              <m:sty m:val="p"/>
            </m:rPr>
            <m:t>-</m:t>
          </m:r>
          <m:r>
            <m:t>a</m:t>
          </m:r>
          <m:r>
            <m:t>l</m:t>
          </m:r>
          <m:r>
            <m:t>e</m:t>
          </m:r>
          <m:r>
            <m:t>w</m:t>
          </m:r>
          <m:r>
            <m:t>i</m:t>
          </m:r>
          <m:r>
            <m:t>f</m:t>
          </m:r>
          <m:r>
            <m:t>e</m:t>
          </m:r>
          <m:r>
            <m:rPr>
              <m:sty m:val="p"/>
            </m:rPr>
            <m:t>(</m:t>
          </m:r>
          <m:r>
            <m:t>p</m:t>
          </m:r>
          <m:r>
            <m:rPr>
              <m:sty m:val="p"/>
            </m:rPr>
            <m:t>)</m:t>
          </m:r>
          <m:r>
            <m:rPr>
              <m:sty m:val="p"/>
            </m:rPr>
            <m:t>+</m:t>
          </m:r>
          <m:r>
            <m:t>1</m:t>
          </m:r>
          <m:r>
            <m:t>  </m:t>
          </m:r>
          <m:r>
            <m:rPr>
              <m:nor/>
              <m:sty m:val="p"/>
            </m:rPr>
            <m:t>(15.10)</m:t>
          </m:r>
        </m:oMath>
      </m:oMathPara>
    </w:p>
    <w:p>
      <w:pPr>
        <w:pStyle w:val="FirstParagraph"/>
      </w:pPr>
      <w:r>
        <w:t xml:space="preserve">Where:</w:t>
      </w:r>
    </w:p>
    <w:p>
      <w:pPr>
        <w:pStyle w:val="Compact"/>
        <w:numPr>
          <w:ilvl w:val="0"/>
          <w:numId w:val="1152"/>
        </w:numPr>
      </w:pPr>
      <m:oMath>
        <m:r>
          <m:t>p</m:t>
        </m:r>
      </m:oMath>
      <w:r>
        <w:t xml:space="preserve"> </w:t>
      </w:r>
      <w:r>
        <w:t xml:space="preserve">is the patch occupied by the prey agent (patch location).</w:t>
      </w:r>
    </w:p>
    <w:p>
      <w:pPr>
        <w:pStyle w:val="Compact"/>
        <w:numPr>
          <w:ilvl w:val="0"/>
          <w:numId w:val="1152"/>
        </w:numPr>
      </w:pPr>
      <m:oMath>
        <m:r>
          <m:t>v</m:t>
        </m:r>
        <m:r>
          <m:t>i</m:t>
        </m:r>
        <m:r>
          <m:t>s</m:t>
        </m:r>
        <m:r>
          <m:t>i</m:t>
        </m:r>
        <m:r>
          <m:t>t</m:t>
        </m:r>
        <m:r>
          <m:t>s</m:t>
        </m:r>
        <m:r>
          <m:rPr>
            <m:nor/>
            <m:sty m:val="p"/>
          </m:rPr>
          <m:t>-</m:t>
        </m:r>
        <m:r>
          <m:t>b</m:t>
        </m:r>
        <m:r>
          <m:t>y</m:t>
        </m:r>
        <m:r>
          <m:rPr>
            <m:nor/>
            <m:sty m:val="p"/>
          </m:rPr>
          <m:t>-</m:t>
        </m:r>
        <m:r>
          <m:t>a</m:t>
        </m:r>
        <m:r>
          <m:t>l</m:t>
        </m:r>
        <m:r>
          <m:t>e</m:t>
        </m:r>
        <m:r>
          <m:t>w</m:t>
        </m:r>
        <m:r>
          <m:t>i</m:t>
        </m:r>
        <m:r>
          <m:t>f</m:t>
        </m:r>
        <m:r>
          <m:t>e</m:t>
        </m:r>
        <m:r>
          <m:rPr>
            <m:sty m:val="p"/>
          </m:rPr>
          <m:t>(</m:t>
        </m:r>
        <m:r>
          <m:t>p</m:t>
        </m:r>
        <m:r>
          <m:rPr>
            <m:sty m:val="p"/>
          </m:rPr>
          <m:t>)</m:t>
        </m:r>
      </m:oMath>
      <w:r>
        <w:t xml:space="preserve"> </w:t>
      </w:r>
      <w:r>
        <w:t xml:space="preserve">records cumulative visitation</w:t>
      </w:r>
      <w:r>
        <w:t xml:space="preserve"> </w:t>
      </w:r>
      <w:r>
        <w:t xml:space="preserve">(visits).</w:t>
      </w:r>
    </w:p>
    <w:p>
      <w:pPr>
        <w:pStyle w:val="Compact"/>
        <w:numPr>
          <w:ilvl w:val="0"/>
          <w:numId w:val="1152"/>
        </w:numPr>
      </w:pPr>
      <m:oMath>
        <m:r>
          <m:t>t</m:t>
        </m:r>
        <m:r>
          <m:t>i</m:t>
        </m:r>
        <m:r>
          <m:t>c</m:t>
        </m:r>
        <m:r>
          <m:t>k</m:t>
        </m:r>
        <m:r>
          <m:t>s</m:t>
        </m:r>
        <m:r>
          <m:rPr>
            <m:nor/>
            <m:sty m:val="p"/>
          </m:rPr>
          <m:t>-</m:t>
        </m:r>
        <m:r>
          <m:t>s</m:t>
        </m:r>
        <m:r>
          <m:t>p</m:t>
        </m:r>
        <m:r>
          <m:t>e</m:t>
        </m:r>
        <m:r>
          <m:t>n</m:t>
        </m:r>
        <m:r>
          <m:t>t</m:t>
        </m:r>
        <m:r>
          <m:rPr>
            <m:nor/>
            <m:sty m:val="p"/>
          </m:rPr>
          <m:t>-</m:t>
        </m:r>
        <m:r>
          <m:t>a</m:t>
        </m:r>
        <m:r>
          <m:t>l</m:t>
        </m:r>
        <m:r>
          <m:t>e</m:t>
        </m:r>
        <m:r>
          <m:t>w</m:t>
        </m:r>
        <m:r>
          <m:t>i</m:t>
        </m:r>
        <m:r>
          <m:t>f</m:t>
        </m:r>
        <m:r>
          <m:t>e</m:t>
        </m:r>
        <m:r>
          <m:rPr>
            <m:sty m:val="p"/>
          </m:rPr>
          <m:t>(</m:t>
        </m:r>
        <m:r>
          <m:t>p</m:t>
        </m:r>
        <m:r>
          <m:rPr>
            <m:sty m:val="p"/>
          </m:rPr>
          <m:t>)</m:t>
        </m:r>
      </m:oMath>
      <w:r>
        <w:t xml:space="preserve"> </w:t>
      </w:r>
      <w:r>
        <w:t xml:space="preserve">records cumulative residence</w:t>
      </w:r>
      <w:r>
        <w:t xml:space="preserve"> </w:t>
      </w:r>
      <w:r>
        <w:t xml:space="preserve">time (ticks).</w:t>
      </w:r>
    </w:p>
    <w:p>
      <w:pPr>
        <w:pStyle w:val="FirstParagraph"/>
      </w:pPr>
      <w:r>
        <w:t xml:space="preserve">Swimming energetic cost is applied through the shared swimming energy</w:t>
      </w:r>
      <w:r>
        <w:t xml:space="preserve"> </w:t>
      </w:r>
      <w:r>
        <w:t xml:space="preserve">routine. First compute an energy multiplier from hydrodynamic difficulty</w:t>
      </w:r>
      <w:r>
        <w:t xml:space="preserve"> </w:t>
      </w:r>
      <w:r>
        <w:t xml:space="preserve">and swimming efficiency:</w:t>
      </w:r>
    </w:p>
    <w:p>
      <w:pPr>
        <w:pStyle w:val="BodyText"/>
      </w:pPr>
      <m:oMathPara>
        <m:oMathParaPr>
          <m:jc m:val="center"/>
        </m:oMathParaPr>
        <m:oMath>
          <m:sSub>
            <m:e>
              <m:r>
                <m:t>M</m:t>
              </m:r>
            </m:e>
            <m:sub>
              <m:r>
                <m:t>s</m:t>
              </m:r>
              <m:r>
                <m:t>w</m:t>
              </m:r>
              <m:r>
                <m:t>i</m:t>
              </m:r>
              <m:r>
                <m:t>m</m:t>
              </m:r>
            </m:sub>
          </m:sSub>
          <m:r>
            <m:rPr>
              <m:sty m:val="p"/>
            </m:rPr>
            <m:t>=</m:t>
          </m:r>
          <m:sSub>
            <m:e>
              <m:r>
                <m:t>D</m:t>
              </m:r>
            </m:e>
            <m:sub>
              <m:r>
                <m:t>f</m:t>
              </m:r>
            </m:sub>
          </m:sSub>
          <m:r>
            <m:rPr>
              <m:sty m:val="p"/>
            </m:rPr>
            <m:t>⋅</m:t>
          </m:r>
          <m:d>
            <m:dPr>
              <m:begChr m:val="("/>
              <m:sepChr m:val=""/>
              <m:endChr m:val=")"/>
              <m:grow/>
            </m:dPr>
            <m:e>
              <m:f>
                <m:fPr>
                  <m:type m:val="bar"/>
                </m:fPr>
                <m:num>
                  <m:r>
                    <m:t>1</m:t>
                  </m:r>
                </m:num>
                <m:den>
                  <m:r>
                    <m:t>s</m:t>
                  </m:r>
                  <m:r>
                    <m:t>w</m:t>
                  </m:r>
                  <m:r>
                    <m:t>i</m:t>
                  </m:r>
                  <m:sSub>
                    <m:e>
                      <m:r>
                        <m:t>m</m:t>
                      </m:r>
                    </m:e>
                    <m:sub>
                      <m:r>
                        <m:t>E</m:t>
                      </m:r>
                      <m:r>
                        <m:t>f</m:t>
                      </m:r>
                      <m:r>
                        <m:t>f</m:t>
                      </m:r>
                    </m:sub>
                  </m:sSub>
                </m:den>
              </m:f>
            </m:e>
          </m:d>
          <m:r>
            <m:t>  </m:t>
          </m:r>
          <m:r>
            <m:rPr>
              <m:nor/>
              <m:sty m:val="p"/>
            </m:rPr>
            <m:t>(15.11)</m:t>
          </m:r>
        </m:oMath>
      </m:oMathPara>
    </w:p>
    <w:p>
      <w:pPr>
        <w:pStyle w:val="FirstParagraph"/>
      </w:pPr>
      <w:r>
        <w:t xml:space="preserve">Where:</w:t>
      </w:r>
    </w:p>
    <w:p>
      <w:pPr>
        <w:pStyle w:val="Compact"/>
        <w:numPr>
          <w:ilvl w:val="0"/>
          <w:numId w:val="1153"/>
        </w:numPr>
      </w:pPr>
      <m:oMath>
        <m:sSub>
          <m:e>
            <m:r>
              <m:t>D</m:t>
            </m:r>
          </m:e>
          <m:sub>
            <m:r>
              <m:t>f</m:t>
            </m:r>
          </m:sub>
        </m:sSub>
      </m:oMath>
      <w:r>
        <w:t xml:space="preserve"> </w:t>
      </w:r>
      <w:r>
        <w:t xml:space="preserve">is mapped swimming difficulty index (dimensionless).</w:t>
      </w:r>
    </w:p>
    <w:p>
      <w:pPr>
        <w:pStyle w:val="Compact"/>
        <w:numPr>
          <w:ilvl w:val="0"/>
          <w:numId w:val="1153"/>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153"/>
        </w:numPr>
      </w:pPr>
      <m:oMath>
        <m:sSub>
          <m:e>
            <m:r>
              <m:t>M</m:t>
            </m:r>
          </m:e>
          <m:sub>
            <m:r>
              <m:t>s</m:t>
            </m:r>
            <m:r>
              <m:t>w</m:t>
            </m:r>
            <m:r>
              <m:t>i</m:t>
            </m:r>
            <m:r>
              <m:t>m</m:t>
            </m:r>
          </m:sub>
        </m:sSub>
      </m:oMath>
      <w:r>
        <w:t xml:space="preserve"> </w:t>
      </w:r>
      <w:r>
        <w:t xml:space="preserve">is the swimming energy multiplier (dimensionless).</w:t>
      </w:r>
    </w:p>
    <w:p>
      <w:pPr>
        <w:pStyle w:val="FirstParagraph"/>
      </w:pPr>
      <w:r>
        <w:t xml:space="preserve">Then compute swimming energy cost (exponential scaling):</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rPr>
              <m:sty m:val="p"/>
            </m:rPr>
            <m:t>⋅</m:t>
          </m:r>
          <m:sSubSup>
            <m:e>
              <m:r>
                <m:t>m</m:t>
              </m:r>
            </m:e>
            <m:sub>
              <m:r>
                <m:t>s</m:t>
              </m:r>
              <m:r>
                <m:t>w</m:t>
              </m:r>
              <m:r>
                <m:t>i</m:t>
              </m:r>
              <m:r>
                <m:t>m</m:t>
              </m:r>
            </m:sub>
            <m:sup>
              <m:r>
                <m:t>β</m:t>
              </m:r>
            </m:sup>
          </m:sSubSup>
          <m:r>
            <m:t>  </m:t>
          </m:r>
          <m:r>
            <m:rPr>
              <m:nor/>
              <m:sty m:val="p"/>
            </m:rPr>
            <m:t>(15.12)</m:t>
          </m:r>
        </m:oMath>
      </m:oMathPara>
    </w:p>
    <w:p>
      <w:pPr>
        <w:pStyle w:val="FirstParagraph"/>
      </w:pPr>
      <w:r>
        <w:t xml:space="preserve">Where:</w:t>
      </w:r>
    </w:p>
    <w:p>
      <w:pPr>
        <w:pStyle w:val="Compact"/>
        <w:numPr>
          <w:ilvl w:val="0"/>
          <w:numId w:val="1154"/>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154"/>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154"/>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154"/>
        </w:numPr>
      </w:pPr>
      <m:oMath>
        <m:r>
          <m:t>β</m:t>
        </m:r>
      </m:oMath>
      <w:r>
        <w:t xml:space="preserve"> </w:t>
      </w:r>
      <w:r>
        <w:t xml:space="preserve">is the exponent controlling swimming cost scaling</w:t>
      </w:r>
      <w:r>
        <w:t xml:space="preserve"> </w:t>
      </w:r>
      <w:r>
        <w:t xml:space="preserve">(dimensionless.</w:t>
      </w:r>
    </w:p>
    <w:p>
      <w:pPr>
        <w:pStyle w:val="FirstParagraph"/>
      </w:pPr>
      <w:r>
        <w:t xml:space="preserve">with</w:t>
      </w:r>
      <w:r>
        <w:t xml:space="preserve"> </w:t>
      </w:r>
      <m:oMath>
        <m:r>
          <m:t>β</m:t>
        </m:r>
        <m:r>
          <m:rPr>
            <m:sty m:val="p"/>
          </m:rPr>
          <m:t>=</m:t>
        </m:r>
        <m:r>
          <m:t>0.75</m:t>
        </m:r>
      </m:oMath>
      <w:r>
        <w:t xml:space="preserve">. Energy is updated and constrained to remain</w:t>
      </w:r>
      <w:r>
        <w:t xml:space="preserve"> </w:t>
      </w:r>
      <w:r>
        <w:t xml:space="preserve">non-negative:</w:t>
      </w:r>
    </w:p>
    <w:p>
      <w:pPr>
        <w:pStyle w:val="BodyText"/>
      </w:pPr>
      <m:oMathPara>
        <m:oMathParaPr>
          <m:jc m:val="center"/>
        </m:oMathParaPr>
        <m:oMath>
          <m:r>
            <m:t>e</m:t>
          </m:r>
          <m:r>
            <m:t>n</m:t>
          </m:r>
          <m:r>
            <m:t>e</m:t>
          </m:r>
          <m:r>
            <m:t>r</m:t>
          </m:r>
          <m:r>
            <m:t>g</m:t>
          </m:r>
          <m:sSub>
            <m:e>
              <m:r>
                <m:t>y</m:t>
              </m:r>
            </m:e>
            <m:sub>
              <m:r>
                <m:t>t</m:t>
              </m:r>
              <m:r>
                <m:rPr>
                  <m:sty m:val="p"/>
                </m:rPr>
                <m:t>+</m:t>
              </m:r>
              <m:r>
                <m:t>1</m:t>
              </m:r>
            </m:sub>
          </m:sSub>
          <m:r>
            <m:rPr>
              <m:sty m:val="p"/>
            </m:rPr>
            <m:t>=</m:t>
          </m:r>
          <m:r>
            <m:rPr>
              <m:sty m:val="p"/>
            </m:rPr>
            <m:t>max</m:t>
          </m:r>
          <m:r>
            <m:rPr>
              <m:sty m:val="p"/>
            </m:rPr>
            <m:t>(</m:t>
          </m:r>
          <m:r>
            <m:t>0</m:t>
          </m:r>
          <m:r>
            <m:rPr>
              <m:sty m:val="p"/>
            </m:rPr>
            <m:t>,</m:t>
          </m:r>
          <m:r>
            <m:t> </m:t>
          </m:r>
          <m:r>
            <m:t>e</m:t>
          </m:r>
          <m:r>
            <m:t>n</m:t>
          </m:r>
          <m:r>
            <m:t>e</m:t>
          </m:r>
          <m:r>
            <m:t>r</m:t>
          </m:r>
          <m:r>
            <m:t>g</m:t>
          </m:r>
          <m:sSub>
            <m:e>
              <m:r>
                <m:t>y</m:t>
              </m:r>
            </m:e>
            <m:sub>
              <m:r>
                <m:t>t</m:t>
              </m:r>
            </m:sub>
          </m:sSub>
          <m:r>
            <m:rPr>
              <m:sty m:val="p"/>
            </m:rPr>
            <m:t>−</m:t>
          </m:r>
          <m:sSub>
            <m:e>
              <m:r>
                <m:t>E</m:t>
              </m:r>
            </m:e>
            <m:sub>
              <m:r>
                <m:t>s</m:t>
              </m:r>
              <m:r>
                <m:t>w</m:t>
              </m:r>
              <m:r>
                <m:t>i</m:t>
              </m:r>
              <m:r>
                <m:t>m</m:t>
              </m:r>
              <m:r>
                <m:rPr>
                  <m:sty m:val="p"/>
                </m:rPr>
                <m:t>,</m:t>
              </m:r>
              <m:r>
                <m:t>t</m:t>
              </m:r>
            </m:sub>
          </m:sSub>
          <m:r>
            <m:rPr>
              <m:sty m:val="p"/>
            </m:rPr>
            <m:t>)</m:t>
          </m:r>
          <m:r>
            <m:t>  </m:t>
          </m:r>
          <m:r>
            <m:rPr>
              <m:nor/>
              <m:sty m:val="p"/>
            </m:rPr>
            <m:t>(15.13)</m:t>
          </m:r>
        </m:oMath>
      </m:oMathPara>
    </w:p>
    <w:p>
      <w:pPr>
        <w:pStyle w:val="FirstParagraph"/>
      </w:pPr>
      <w:r>
        <w:t xml:space="preserve">Where:</w:t>
      </w:r>
    </w:p>
    <w:p>
      <w:pPr>
        <w:pStyle w:val="Compact"/>
        <w:numPr>
          <w:ilvl w:val="0"/>
          <w:numId w:val="1155"/>
        </w:numPr>
      </w:pPr>
      <m:oMath>
        <m:sSub>
          <m:e>
            <m:r>
              <m:t>D</m:t>
            </m:r>
          </m:e>
          <m:sub>
            <m:r>
              <m:t>f</m:t>
            </m:r>
          </m:sub>
        </m:sSub>
      </m:oMath>
      <w:r>
        <w:t xml:space="preserve"> </w:t>
      </w:r>
      <w:r>
        <w:t xml:space="preserve">is the mapped swimming difficulty index (dimensionless).</w:t>
      </w:r>
    </w:p>
    <w:p>
      <w:pPr>
        <w:pStyle w:val="Compact"/>
        <w:numPr>
          <w:ilvl w:val="0"/>
          <w:numId w:val="1155"/>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155"/>
        </w:numPr>
      </w:pPr>
      <m:oMath>
        <m:sSub>
          <m:e>
            <m:r>
              <m:t>M</m:t>
            </m:r>
          </m:e>
          <m:sub>
            <m:r>
              <m:t>s</m:t>
            </m:r>
            <m:r>
              <m:t>w</m:t>
            </m:r>
            <m:r>
              <m:t>i</m:t>
            </m:r>
            <m:r>
              <m:t>m</m:t>
            </m:r>
          </m:sub>
        </m:sSub>
      </m:oMath>
      <w:r>
        <w:t xml:space="preserve"> </w:t>
      </w:r>
      <w:r>
        <w:t xml:space="preserve">is the swimming energy multiplier (dimensionless).</w:t>
      </w:r>
    </w:p>
    <w:p>
      <w:pPr>
        <w:pStyle w:val="Compact"/>
        <w:numPr>
          <w:ilvl w:val="0"/>
          <w:numId w:val="1155"/>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155"/>
        </w:numPr>
      </w:pPr>
      <m:oMath>
        <m:r>
          <m:t>β</m:t>
        </m:r>
      </m:oMath>
      <w:r>
        <w:t xml:space="preserve"> </w:t>
      </w:r>
      <w:r>
        <w:t xml:space="preserve">is the exponent controlling swimming cost scaling</w:t>
      </w:r>
      <w:r>
        <w:t xml:space="preserve"> </w:t>
      </w:r>
      <w:r>
        <w:t xml:space="preserve">(dimensionless).</w:t>
      </w:r>
    </w:p>
    <w:p>
      <w:pPr>
        <w:pStyle w:val="Compact"/>
        <w:numPr>
          <w:ilvl w:val="0"/>
          <w:numId w:val="1155"/>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bookmarkEnd w:id="245"/>
    <w:bookmarkStart w:id="246" w:name="predator-prey-detection-and-chase"/>
    <w:p>
      <w:pPr>
        <w:pStyle w:val="Heading3"/>
      </w:pPr>
      <w:r>
        <w:rPr>
          <w:rStyle w:val="SectionNumber"/>
        </w:rPr>
        <w:t xml:space="preserve">15.7.3</w:t>
      </w:r>
      <w:r>
        <w:tab/>
      </w:r>
      <w:r>
        <w:t xml:space="preserve">Predator Prey Detection and Chase</w:t>
      </w:r>
    </w:p>
    <w:p>
      <w:pPr>
        <w:pStyle w:val="FirstParagraph"/>
      </w:pPr>
      <w:r>
        <w:t xml:space="preserve">Predators define visible prey as prey within a radius equal to</w:t>
      </w:r>
      <w:r>
        <w:t xml:space="preserve"> </w:t>
      </w:r>
      <m:oMath>
        <m:sSub>
          <m:e>
            <m:r>
              <m:t>A</m:t>
            </m:r>
          </m:e>
          <m:sub>
            <m:r>
              <m:t>v</m:t>
            </m:r>
            <m:r>
              <m:t>i</m:t>
            </m:r>
            <m:r>
              <m:t>s</m:t>
            </m:r>
            <m:r>
              <m:t>i</m:t>
            </m:r>
            <m:r>
              <m:t>o</m:t>
            </m:r>
            <m:r>
              <m:t>n</m:t>
            </m:r>
          </m:sub>
        </m:sSub>
      </m:oMath>
      <w:r>
        <w:t xml:space="preserve">:</w:t>
      </w:r>
    </w:p>
    <w:p>
      <w:pPr>
        <w:pStyle w:val="BodyText"/>
      </w:pPr>
      <m:oMathPara>
        <m:oMathParaPr>
          <m:jc m:val="center"/>
        </m:oMathParaPr>
        <m:oMath>
          <m:sSub>
            <m:e>
              <m:r>
                <m:rPr>
                  <m:scr m:val="script"/>
                  <m:sty m:val="p"/>
                </m:rPr>
                <m:t>P</m:t>
              </m:r>
            </m:e>
            <m:sub>
              <m:r>
                <m:t>v</m:t>
              </m:r>
              <m:r>
                <m:t>i</m:t>
              </m:r>
              <m:r>
                <m:t>s</m:t>
              </m:r>
              <m:r>
                <m:t>i</m:t>
              </m:r>
              <m:r>
                <m:t>o</m:t>
              </m:r>
              <m:r>
                <m:t>n</m:t>
              </m:r>
            </m:sub>
          </m:sSub>
          <m:r>
            <m:rPr>
              <m:sty m:val="p"/>
            </m:rPr>
            <m:t>=</m:t>
          </m:r>
          <m:r>
            <m:rPr>
              <m:sty m:val="p"/>
            </m:rPr>
            <m:t>{</m:t>
          </m:r>
          <m:r>
            <m:t>i</m:t>
          </m:r>
          <m:r>
            <m:rPr>
              <m:sty m:val="p"/>
            </m:rPr>
            <m:t>∈</m:t>
          </m:r>
          <m:r>
            <m:rPr>
              <m:nor/>
              <m:sty m:val="p"/>
            </m:rPr>
            <m:t>prey</m:t>
          </m:r>
          <m:r>
            <m:rPr>
              <m:sty m:val="p"/>
            </m:rPr>
            <m:t>:</m:t>
          </m:r>
          <m:r>
            <m:rPr>
              <m:sty m:val="p"/>
            </m:rPr>
            <m:t>∥</m:t>
          </m:r>
          <m:sSub>
            <m:e>
              <m:r>
                <m:t>x</m:t>
              </m:r>
            </m:e>
            <m:sub>
              <m:r>
                <m:t>i</m:t>
              </m:r>
            </m:sub>
          </m:sSub>
          <m:r>
            <m:rPr>
              <m:sty m:val="p"/>
            </m:rPr>
            <m:t>−</m:t>
          </m:r>
          <m:sSub>
            <m:e>
              <m:r>
                <m:t>x</m:t>
              </m:r>
            </m:e>
            <m:sub>
              <m:r>
                <m:t>p</m:t>
              </m:r>
              <m:r>
                <m:t>r</m:t>
              </m:r>
              <m:r>
                <m:t>e</m:t>
              </m:r>
              <m:r>
                <m:t>d</m:t>
              </m:r>
            </m:sub>
          </m:sSub>
          <m:r>
            <m:rPr>
              <m:sty m:val="p"/>
            </m:rPr>
            <m:t>∥</m:t>
          </m:r>
          <m:r>
            <m:rPr>
              <m:sty m:val="p"/>
            </m:rPr>
            <m:t>≤</m:t>
          </m:r>
          <m:sSub>
            <m:e>
              <m:r>
                <m:t>A</m:t>
              </m:r>
            </m:e>
            <m:sub>
              <m:r>
                <m:t>v</m:t>
              </m:r>
              <m:r>
                <m:t>i</m:t>
              </m:r>
              <m:r>
                <m:t>s</m:t>
              </m:r>
              <m:r>
                <m:t>i</m:t>
              </m:r>
              <m:r>
                <m:t>o</m:t>
              </m:r>
              <m:r>
                <m:t>n</m:t>
              </m:r>
            </m:sub>
          </m:sSub>
          <m:r>
            <m:t> </m:t>
          </m:r>
          <m:r>
            <m:rPr>
              <m:sty m:val="p"/>
            </m:rPr>
            <m:t>∧</m:t>
          </m:r>
          <m:r>
            <m:t> </m:t>
          </m:r>
          <m:r>
            <m:t>p</m:t>
          </m:r>
          <m:r>
            <m:t>a</m:t>
          </m:r>
          <m:r>
            <m:t>t</m:t>
          </m:r>
          <m:r>
            <m:t>c</m:t>
          </m:r>
          <m:r>
            <m:t>h</m:t>
          </m:r>
          <m:r>
            <m:t>t</m:t>
          </m:r>
          <m:r>
            <m:t>y</m:t>
          </m:r>
          <m:r>
            <m:t>p</m:t>
          </m:r>
          <m:r>
            <m:t>e</m:t>
          </m:r>
          <m:r>
            <m:rPr>
              <m:sty m:val="p"/>
            </m:rPr>
            <m:t>(</m:t>
          </m:r>
          <m:r>
            <m:t>i</m:t>
          </m:r>
          <m:r>
            <m:rPr>
              <m:sty m:val="p"/>
            </m:rPr>
            <m:t>)</m:t>
          </m:r>
          <m:r>
            <m:rPr>
              <m:sty m:val="p"/>
            </m:rPr>
            <m:t>≠</m:t>
          </m:r>
          <m:r>
            <m:rPr>
              <m:nor/>
              <m:sty m:val="p"/>
            </m:rPr>
            <m:t>"sea"</m:t>
          </m:r>
          <m:r>
            <m:rPr>
              <m:sty m:val="p"/>
            </m:rPr>
            <m:t>}</m:t>
          </m:r>
          <m:r>
            <m:t>  </m:t>
          </m:r>
          <m:r>
            <m:rPr>
              <m:nor/>
              <m:sty m:val="p"/>
            </m:rPr>
            <m:t>(15.14)</m:t>
          </m:r>
        </m:oMath>
      </m:oMathPara>
    </w:p>
    <w:p>
      <w:pPr>
        <w:pStyle w:val="FirstParagraph"/>
      </w:pPr>
      <w:r>
        <w:t xml:space="preserve">Where:</w:t>
      </w:r>
    </w:p>
    <w:p>
      <w:pPr>
        <w:pStyle w:val="Compact"/>
        <w:numPr>
          <w:ilvl w:val="0"/>
          <w:numId w:val="1156"/>
        </w:numPr>
      </w:pPr>
      <m:oMath>
        <m:sSub>
          <m:e>
            <m:r>
              <m:rPr>
                <m:scr m:val="script"/>
                <m:sty m:val="p"/>
              </m:rPr>
              <m:t>P</m:t>
            </m:r>
          </m:e>
          <m:sub>
            <m:r>
              <m:t>v</m:t>
            </m:r>
            <m:r>
              <m:t>i</m:t>
            </m:r>
            <m:r>
              <m:t>s</m:t>
            </m:r>
            <m:r>
              <m:t>i</m:t>
            </m:r>
            <m:r>
              <m:t>o</m:t>
            </m:r>
            <m:r>
              <m:t>n</m:t>
            </m:r>
          </m:sub>
        </m:sSub>
      </m:oMath>
      <w:r>
        <w:t xml:space="preserve"> </w:t>
      </w:r>
      <w:r>
        <w:t xml:space="preserve">is the set of prey visible to the predator.</w:t>
      </w:r>
    </w:p>
    <w:p>
      <w:pPr>
        <w:pStyle w:val="Compact"/>
        <w:numPr>
          <w:ilvl w:val="0"/>
          <w:numId w:val="1156"/>
        </w:numPr>
      </w:pPr>
      <m:oMath>
        <m:r>
          <m:t>i</m:t>
        </m:r>
      </m:oMath>
      <w:r>
        <w:t xml:space="preserve"> </w:t>
      </w:r>
      <w:r>
        <w:t xml:space="preserve">indexes individual prey agents.</w:t>
      </w:r>
    </w:p>
    <w:p>
      <w:pPr>
        <w:pStyle w:val="Compact"/>
        <w:numPr>
          <w:ilvl w:val="0"/>
          <w:numId w:val="1156"/>
        </w:numPr>
      </w:pPr>
      <m:oMath>
        <m:sSub>
          <m:e>
            <m:r>
              <m:t>x</m:t>
            </m:r>
          </m:e>
          <m:sub>
            <m:r>
              <m:t>i</m:t>
            </m:r>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156"/>
        </w:numPr>
      </w:pPr>
      <m:oMath>
        <m:sSub>
          <m:e>
            <m:r>
              <m:t>x</m:t>
            </m:r>
          </m:e>
          <m:sub>
            <m:r>
              <m:t>p</m:t>
            </m:r>
            <m:r>
              <m:t>r</m:t>
            </m:r>
            <m:r>
              <m:t>e</m:t>
            </m:r>
            <m:r>
              <m:t>d</m:t>
            </m:r>
          </m:sub>
        </m:sSub>
      </m:oMath>
      <w:r>
        <w:t xml:space="preserve"> </w:t>
      </w:r>
      <w:r>
        <w:t xml:space="preserve">is the spatial position vector of the predato (patch</w:t>
      </w:r>
      <w:r>
        <w:t xml:space="preserve"> </w:t>
      </w:r>
      <w:r>
        <w:t xml:space="preserve">coordinates)r.</w:t>
      </w:r>
    </w:p>
    <w:p>
      <w:pPr>
        <w:pStyle w:val="Compact"/>
        <w:numPr>
          <w:ilvl w:val="0"/>
          <w:numId w:val="1156"/>
        </w:numPr>
      </w:pPr>
      <m:oMath>
        <m:r>
          <m:rPr>
            <m:sty m:val="p"/>
          </m:rPr>
          <m:t>∥</m:t>
        </m:r>
        <m:r>
          <m:rPr>
            <m:sty m:val="p"/>
          </m:rPr>
          <m:t>⋅</m:t>
        </m:r>
        <m:r>
          <m:rPr>
            <m:sty m:val="p"/>
          </m:rPr>
          <m:t>∥</m:t>
        </m:r>
      </m:oMath>
      <w:r>
        <w:t xml:space="preserve"> </w:t>
      </w:r>
      <w:r>
        <w:t xml:space="preserve">denotes Euclidean distance (patch units).</w:t>
      </w:r>
    </w:p>
    <w:p>
      <w:pPr>
        <w:pStyle w:val="Compact"/>
        <w:numPr>
          <w:ilvl w:val="0"/>
          <w:numId w:val="1156"/>
        </w:numPr>
      </w:pPr>
      <m:oMath>
        <m:sSub>
          <m:e>
            <m:r>
              <m:t>A</m:t>
            </m:r>
          </m:e>
          <m:sub>
            <m:r>
              <m:t>v</m:t>
            </m:r>
            <m:r>
              <m:t>i</m:t>
            </m:r>
            <m:r>
              <m:t>s</m:t>
            </m:r>
            <m:r>
              <m:t>i</m:t>
            </m:r>
            <m:r>
              <m:t>o</m:t>
            </m:r>
            <m:r>
              <m:t>n</m:t>
            </m:r>
          </m:sub>
        </m:sSub>
      </m:oMath>
      <w:r>
        <w:t xml:space="preserve"> </w:t>
      </w:r>
      <w:r>
        <w:t xml:space="preserve">is the predator’s visual detection radius (patch</w:t>
      </w:r>
      <w:r>
        <w:t xml:space="preserve"> </w:t>
      </w:r>
      <w:r>
        <w:t xml:space="preserve">units).</w:t>
      </w:r>
    </w:p>
    <w:p>
      <w:pPr>
        <w:pStyle w:val="Compact"/>
        <w:numPr>
          <w:ilvl w:val="0"/>
          <w:numId w:val="1156"/>
        </w:numPr>
      </w:pPr>
      <m:oMath>
        <m:r>
          <m:t>p</m:t>
        </m:r>
        <m:r>
          <m:t>a</m:t>
        </m:r>
        <m:r>
          <m:t>t</m:t>
        </m:r>
        <m:r>
          <m:t>c</m:t>
        </m:r>
        <m:r>
          <m:t>h</m:t>
        </m:r>
        <m:r>
          <m:t>t</m:t>
        </m:r>
        <m:r>
          <m:t>y</m:t>
        </m:r>
        <m:r>
          <m:t>p</m:t>
        </m:r>
        <m:r>
          <m:t>e</m:t>
        </m:r>
        <m:r>
          <m:rPr>
            <m:sty m:val="p"/>
          </m:rPr>
          <m:t>(</m:t>
        </m:r>
        <m:r>
          <m:t>i</m:t>
        </m:r>
        <m:r>
          <m:rPr>
            <m:sty m:val="p"/>
          </m:rPr>
          <m:t>)</m:t>
        </m:r>
      </m:oMath>
      <w:r>
        <w:t xml:space="preserve"> </w:t>
      </w:r>
      <w:r>
        <w:t xml:space="preserve">returns the terrain type occupied by prey</w:t>
      </w:r>
      <w:r>
        <w:t xml:space="preserve"> </w:t>
      </w:r>
      <m:oMath>
        <m:r>
          <m:t>i</m:t>
        </m:r>
      </m:oMath>
      <w:r>
        <w:t xml:space="preserve">.</w:t>
      </w:r>
    </w:p>
    <w:p>
      <w:pPr>
        <w:pStyle w:val="FirstParagraph"/>
      </w:pPr>
      <w:r>
        <w:t xml:space="preserve">Predators enter hunting mode when any prey are visible:</w:t>
      </w:r>
    </w:p>
    <w:p>
      <w:pPr>
        <w:pStyle w:val="BodyText"/>
      </w:pPr>
      <m:oMathPara>
        <m:oMathParaPr>
          <m:jc m:val="center"/>
        </m:oMathParaPr>
        <m:oMath>
          <m:r>
            <m:rPr>
              <m:sty m:val="p"/>
            </m:rPr>
            <m:t>|</m:t>
          </m:r>
          <m:sSub>
            <m:e>
              <m:r>
                <m:rPr>
                  <m:scr m:val="script"/>
                  <m:sty m:val="p"/>
                </m:rPr>
                <m:t>P</m:t>
              </m:r>
            </m:e>
            <m:sub>
              <m:r>
                <m:t>v</m:t>
              </m:r>
              <m:r>
                <m:t>i</m:t>
              </m:r>
              <m:r>
                <m:t>s</m:t>
              </m:r>
              <m:r>
                <m:t>i</m:t>
              </m:r>
              <m:r>
                <m:t>o</m:t>
              </m:r>
              <m:r>
                <m:t>n</m:t>
              </m:r>
            </m:sub>
          </m:sSub>
          <m:r>
            <m:rPr>
              <m:sty m:val="p"/>
            </m:rPr>
            <m:t>|</m:t>
          </m:r>
          <m:r>
            <m:rPr>
              <m:sty m:val="p"/>
            </m:rPr>
            <m:t>&gt;</m:t>
          </m:r>
          <m:r>
            <m:t>0</m:t>
          </m:r>
          <m:r>
            <m:rPr>
              <m:sty m:val="p"/>
            </m:rPr>
            <m:t>⇒</m:t>
          </m:r>
          <m:r>
            <m:t>h</m:t>
          </m:r>
          <m:r>
            <m:t>u</m:t>
          </m:r>
          <m:r>
            <m:t>n</m:t>
          </m:r>
          <m:r>
            <m:t>t</m:t>
          </m:r>
          <m:r>
            <m:t>i</m:t>
          </m:r>
          <m:r>
            <m:t>n</m:t>
          </m:r>
          <m:r>
            <m:t>g</m:t>
          </m:r>
          <m:r>
            <m:rPr>
              <m:sty m:val="p"/>
            </m:rPr>
            <m:t>?</m:t>
          </m:r>
          <m:r>
            <m:rPr>
              <m:sty m:val="p"/>
            </m:rPr>
            <m:t>=</m:t>
          </m:r>
          <m:r>
            <m:rPr>
              <m:nor/>
              <m:sty m:val="p"/>
            </m:rPr>
            <m:t>true</m:t>
          </m:r>
          <m:r>
            <m:t>  </m:t>
          </m:r>
          <m:r>
            <m:rPr>
              <m:nor/>
              <m:sty m:val="p"/>
            </m:rPr>
            <m:t>(15.15)</m:t>
          </m:r>
        </m:oMath>
      </m:oMathPara>
    </w:p>
    <w:p>
      <w:pPr>
        <w:pStyle w:val="FirstParagraph"/>
      </w:pPr>
      <w:r>
        <w:t xml:space="preserve">Where:</w:t>
      </w:r>
    </w:p>
    <w:p>
      <w:pPr>
        <w:pStyle w:val="Compact"/>
        <w:numPr>
          <w:ilvl w:val="0"/>
          <w:numId w:val="1157"/>
        </w:numPr>
      </w:pPr>
      <m:oMath>
        <m:sSub>
          <m:e>
            <m:r>
              <m:rPr>
                <m:scr m:val="script"/>
                <m:sty m:val="p"/>
              </m:rPr>
              <m:t>P</m:t>
            </m:r>
          </m:e>
          <m:sub>
            <m:r>
              <m:t>v</m:t>
            </m:r>
            <m:r>
              <m:t>i</m:t>
            </m:r>
            <m:r>
              <m:t>s</m:t>
            </m:r>
            <m:r>
              <m:t>i</m:t>
            </m:r>
            <m:r>
              <m:t>o</m:t>
            </m:r>
            <m:r>
              <m:t>n</m:t>
            </m:r>
          </m:sub>
        </m:sSub>
      </m:oMath>
      <w:r>
        <w:t xml:space="preserve"> </w:t>
      </w:r>
      <w:r>
        <w:t xml:space="preserve">is the set of prey visible to the predator.</w:t>
      </w:r>
    </w:p>
    <w:p>
      <w:pPr>
        <w:pStyle w:val="Compact"/>
        <w:numPr>
          <w:ilvl w:val="0"/>
          <w:numId w:val="1157"/>
        </w:numPr>
      </w:pPr>
      <m:oMath>
        <m:r>
          <m:t>h</m:t>
        </m:r>
        <m:r>
          <m:t>u</m:t>
        </m:r>
        <m:r>
          <m:t>n</m:t>
        </m:r>
        <m:r>
          <m:t>t</m:t>
        </m:r>
        <m:r>
          <m:t>i</m:t>
        </m:r>
        <m:r>
          <m:t>n</m:t>
        </m:r>
        <m:r>
          <m:t>g</m:t>
        </m:r>
        <m:r>
          <m:rPr>
            <m:sty m:val="p"/>
          </m:rPr>
          <m:t>?</m:t>
        </m:r>
      </m:oMath>
      <w:r>
        <w:t xml:space="preserve"> </w:t>
      </w:r>
      <w:r>
        <w:t xml:space="preserve">is the indicator that predator is hunting.</w:t>
      </w:r>
    </w:p>
    <w:p>
      <w:pPr>
        <w:pStyle w:val="FirstParagraph"/>
      </w:pPr>
      <w:r>
        <w:t xml:space="preserve">If hunting, the predator targets the nearest visible prey:</w:t>
      </w:r>
    </w:p>
    <w:p>
      <w:pPr>
        <w:pStyle w:val="BodyText"/>
      </w:pPr>
      <m:oMathPara>
        <m:oMathParaPr>
          <m:jc m:val="center"/>
        </m:oMathParaPr>
        <m:oMath>
          <m:sSup>
            <m:e>
              <m:r>
                <m:t>i</m:t>
              </m:r>
            </m:e>
            <m:sup>
              <m:r>
                <m:rPr>
                  <m:sty m:val="p"/>
                </m:rPr>
                <m:t>*</m:t>
              </m:r>
            </m:sup>
          </m:sSup>
          <m:r>
            <m:rPr>
              <m:sty m:val="p"/>
            </m:rPr>
            <m:t>=</m:t>
          </m:r>
          <m:r>
            <m:rPr>
              <m:sty m:val="p"/>
            </m:rPr>
            <m:t>arg</m:t>
          </m:r>
          <m:limLow>
            <m:e>
              <m:r>
                <m:rPr>
                  <m:sty m:val="p"/>
                </m:rPr>
                <m:t>min</m:t>
              </m:r>
            </m:e>
            <m:lim>
              <m:r>
                <m:t>i</m:t>
              </m:r>
              <m:r>
                <m:rPr>
                  <m:sty m:val="p"/>
                </m:rPr>
                <m:t>∈</m:t>
              </m:r>
              <m:sSub>
                <m:e>
                  <m:r>
                    <m:rPr>
                      <m:scr m:val="script"/>
                      <m:sty m:val="p"/>
                    </m:rPr>
                    <m:t>P</m:t>
                  </m:r>
                </m:e>
                <m:sub>
                  <m:r>
                    <m:t>v</m:t>
                  </m:r>
                  <m:r>
                    <m:t>i</m:t>
                  </m:r>
                  <m:r>
                    <m:t>s</m:t>
                  </m:r>
                  <m:r>
                    <m:t>i</m:t>
                  </m:r>
                  <m:r>
                    <m:t>o</m:t>
                  </m:r>
                  <m:r>
                    <m:t>n</m:t>
                  </m:r>
                </m:sub>
              </m:sSub>
            </m:lim>
          </m:limLow>
          <m:r>
            <m:t> </m:t>
          </m:r>
          <m:r>
            <m:rPr>
              <m:sty m:val="p"/>
            </m:rPr>
            <m:t>∥</m:t>
          </m:r>
          <m:sSub>
            <m:e>
              <m:r>
                <m:t>x</m:t>
              </m:r>
            </m:e>
            <m:sub>
              <m:r>
                <m:t>i</m:t>
              </m:r>
            </m:sub>
          </m:sSub>
          <m:r>
            <m:rPr>
              <m:sty m:val="p"/>
            </m:rPr>
            <m:t>−</m:t>
          </m:r>
          <m:sSub>
            <m:e>
              <m:r>
                <m:t>x</m:t>
              </m:r>
            </m:e>
            <m:sub>
              <m:r>
                <m:t>p</m:t>
              </m:r>
              <m:r>
                <m:t>r</m:t>
              </m:r>
              <m:r>
                <m:t>e</m:t>
              </m:r>
              <m:r>
                <m:t>d</m:t>
              </m:r>
            </m:sub>
          </m:sSub>
          <m:r>
            <m:rPr>
              <m:sty m:val="p"/>
            </m:rPr>
            <m:t>∥</m:t>
          </m:r>
          <m:r>
            <m:t>  </m:t>
          </m:r>
          <m:r>
            <m:rPr>
              <m:nor/>
              <m:sty m:val="p"/>
            </m:rPr>
            <m:t>(15.16)</m:t>
          </m:r>
        </m:oMath>
      </m:oMathPara>
    </w:p>
    <w:p>
      <w:pPr>
        <w:pStyle w:val="FirstParagraph"/>
      </w:pPr>
      <w:r>
        <w:t xml:space="preserve">Where:</w:t>
      </w:r>
    </w:p>
    <w:p>
      <w:pPr>
        <w:pStyle w:val="Compact"/>
        <w:numPr>
          <w:ilvl w:val="0"/>
          <w:numId w:val="1158"/>
        </w:numPr>
      </w:pPr>
      <m:oMath>
        <m:sSup>
          <m:e>
            <m:r>
              <m:t>i</m:t>
            </m:r>
          </m:e>
          <m:sup>
            <m:r>
              <m:rPr>
                <m:sty m:val="p"/>
              </m:rPr>
              <m:t>*</m:t>
            </m:r>
          </m:sup>
        </m:sSup>
      </m:oMath>
      <w:r>
        <w:t xml:space="preserve"> </w:t>
      </w:r>
      <w:r>
        <w:t xml:space="preserve">is the selected target prey.</w:t>
      </w:r>
    </w:p>
    <w:p>
      <w:pPr>
        <w:pStyle w:val="Compact"/>
        <w:numPr>
          <w:ilvl w:val="0"/>
          <w:numId w:val="1158"/>
        </w:numPr>
      </w:pPr>
      <m:oMath>
        <m:r>
          <m:rPr>
            <m:sty m:val="p"/>
          </m:rPr>
          <m:t>arg</m:t>
        </m:r>
        <m:r>
          <m:rPr>
            <m:sty m:val="p"/>
          </m:rPr>
          <m:t>min</m:t>
        </m:r>
      </m:oMath>
      <w:r>
        <w:t xml:space="preserve"> </w:t>
      </w:r>
      <w:r>
        <w:t xml:space="preserve">returns the prey minimizing distance to the predator</w:t>
      </w:r>
      <w:r>
        <w:t xml:space="preserve"> </w:t>
      </w:r>
      <w:r>
        <w:t xml:space="preserve">(patch units).</w:t>
      </w:r>
    </w:p>
    <w:p>
      <w:pPr>
        <w:pStyle w:val="Compact"/>
        <w:numPr>
          <w:ilvl w:val="0"/>
          <w:numId w:val="1158"/>
        </w:numPr>
      </w:pPr>
      <m:oMath>
        <m:sSub>
          <m:e>
            <m:r>
              <m:t>x</m:t>
            </m:r>
          </m:e>
          <m:sub>
            <m:r>
              <m:t>i</m:t>
            </m:r>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158"/>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w:r>
        <w:t xml:space="preserve">Predator movement toward prey is computed using a step length limited by</w:t>
      </w:r>
      <w:r>
        <w:t xml:space="preserve"> </w:t>
      </w:r>
      <w:r>
        <w:t xml:space="preserve">travel distance per tick and prey distance:</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(15.17)</m:t>
          </m:r>
        </m:oMath>
      </m:oMathPara>
    </w:p>
    <w:p>
      <w:pPr>
        <w:pStyle w:val="FirstParagraph"/>
      </w:pPr>
      <w:r>
        <w:t xml:space="preserve">Where:</w:t>
      </w:r>
    </w:p>
    <w:p>
      <w:pPr>
        <w:pStyle w:val="Compact"/>
        <w:numPr>
          <w:ilvl w:val="0"/>
          <w:numId w:val="1159"/>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159"/>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m:oMathPara>
        <m:oMathParaPr>
          <m:jc m:val="center"/>
        </m:oMathParaPr>
        <m:oMath>
          <m:r>
            <m:t>s</m:t>
          </m:r>
          <m:r>
            <m:t>t</m:t>
          </m:r>
          <m:r>
            <m:t>e</m:t>
          </m:r>
          <m:sSub>
            <m:e>
              <m:r>
                <m:t>p</m:t>
              </m:r>
            </m:e>
            <m:sub>
              <m:r>
                <m:t>t</m:t>
              </m:r>
            </m:sub>
          </m:sSub>
          <m:r>
            <m:rPr>
              <m:sty m:val="p"/>
            </m:rPr>
            <m:t>=</m:t>
          </m:r>
          <m:r>
            <m:rPr>
              <m:sty m:val="p"/>
            </m:rPr>
            <m:t>min</m:t>
          </m:r>
          <m:r>
            <m:rPr>
              <m:sty m:val="p"/>
            </m:rPr>
            <m:t>(</m:t>
          </m:r>
          <m:sSub>
            <m:e>
              <m:r>
                <m:t>D</m:t>
              </m:r>
            </m:e>
            <m:sub>
              <m:r>
                <m:t>t</m:t>
              </m:r>
              <m:r>
                <m:t>r</m:t>
              </m:r>
              <m:r>
                <m:t>a</m:t>
              </m:r>
              <m:r>
                <m:t>v</m:t>
              </m:r>
              <m:r>
                <m:t>e</m:t>
              </m:r>
              <m:r>
                <m:t>l</m:t>
              </m:r>
            </m:sub>
          </m:sSub>
          <m:r>
            <m:rPr>
              <m:sty m:val="p"/>
            </m:rPr>
            <m:t>,</m:t>
          </m:r>
          <m:r>
            <m:t> </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rPr>
              <m:sty m:val="p"/>
            </m:rPr>
            <m:t>)</m:t>
          </m:r>
          <m:r>
            <m:t>  </m:t>
          </m:r>
          <m:r>
            <m:rPr>
              <m:nor/>
              <m:sty m:val="p"/>
            </m:rPr>
            <m:t>(15.18)</m:t>
          </m:r>
        </m:oMath>
      </m:oMathPara>
    </w:p>
    <w:p>
      <w:pPr>
        <w:pStyle w:val="FirstParagraph"/>
      </w:pPr>
      <w:r>
        <w:t xml:space="preserve">Where:</w:t>
      </w:r>
    </w:p>
    <w:p>
      <w:pPr>
        <w:pStyle w:val="Compact"/>
        <w:numPr>
          <w:ilvl w:val="0"/>
          <w:numId w:val="1160"/>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w:t>
      </w:r>
    </w:p>
    <w:p>
      <w:pPr>
        <w:pStyle w:val="Compact"/>
        <w:numPr>
          <w:ilvl w:val="0"/>
          <w:numId w:val="1160"/>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160"/>
        </w:numPr>
      </w:pPr>
      <m:oMath>
        <m:sSub>
          <m:e>
            <m:r>
              <m:t>x</m:t>
            </m:r>
          </m:e>
          <m:sub>
            <m:r>
              <m:t>i</m:t>
            </m:r>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160"/>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m:oMathPara>
        <m:oMathParaPr>
          <m:jc m:val="center"/>
        </m:oMathParaPr>
        <m:oMath>
          <m:sSub>
            <m:e>
              <m:r>
                <m:t>x</m:t>
              </m:r>
            </m:e>
            <m:sub>
              <m:r>
                <m:t>p</m:t>
              </m:r>
              <m:r>
                <m:t>r</m:t>
              </m:r>
              <m:r>
                <m:t>e</m:t>
              </m:r>
              <m:r>
                <m:t>d</m:t>
              </m:r>
              <m:r>
                <m:rPr>
                  <m:sty m:val="p"/>
                </m:rPr>
                <m:t>+</m:t>
              </m:r>
              <m:r>
                <m:t>1</m:t>
              </m:r>
            </m:sub>
          </m:sSub>
          <m:r>
            <m:rPr>
              <m:sty m:val="p"/>
            </m:rPr>
            <m:t>=</m:t>
          </m:r>
          <m:sSub>
            <m:e>
              <m:r>
                <m:t>x</m:t>
              </m:r>
            </m:e>
            <m:sub>
              <m:r>
                <m:t>p</m:t>
              </m:r>
              <m:r>
                <m:t>r</m:t>
              </m:r>
              <m:r>
                <m:t>e</m:t>
              </m:r>
              <m:r>
                <m:t>d</m:t>
              </m:r>
            </m:sub>
          </m:sSub>
          <m:r>
            <m:rPr>
              <m:sty m:val="p"/>
            </m:rPr>
            <m:t>+</m:t>
          </m:r>
          <m:r>
            <m:t>s</m:t>
          </m:r>
          <m:r>
            <m:t>t</m:t>
          </m:r>
          <m:r>
            <m:t>e</m:t>
          </m:r>
          <m:sSub>
            <m:e>
              <m:r>
                <m:t>p</m:t>
              </m:r>
            </m:e>
            <m:sub>
              <m:r>
                <m:t>t</m:t>
              </m:r>
            </m:sub>
          </m:sSub>
          <m:r>
            <m:rPr>
              <m:sty m:val="p"/>
            </m:rPr>
            <m:t>⋅</m:t>
          </m:r>
          <m:acc>
            <m:accPr>
              <m:chr m:val="̂"/>
            </m:accPr>
            <m:e>
              <m:r>
                <m:t>u</m:t>
              </m:r>
            </m:e>
          </m:acc>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t>  </m:t>
          </m:r>
          <m:r>
            <m:rPr>
              <m:nor/>
              <m:sty m:val="p"/>
            </m:rPr>
            <m:t>(15.19)</m:t>
          </m:r>
        </m:oMath>
      </m:oMathPara>
    </w:p>
    <w:p>
      <w:pPr>
        <w:pStyle w:val="FirstParagraph"/>
      </w:pPr>
      <w:r>
        <w:t xml:space="preserve">Where:</w:t>
      </w:r>
    </w:p>
    <w:p>
      <w:pPr>
        <w:pStyle w:val="Compact"/>
        <w:numPr>
          <w:ilvl w:val="0"/>
          <w:numId w:val="1161"/>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Compact"/>
        <w:numPr>
          <w:ilvl w:val="0"/>
          <w:numId w:val="1161"/>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 (patch units).</w:t>
      </w:r>
    </w:p>
    <w:p>
      <w:pPr>
        <w:pStyle w:val="Compact"/>
        <w:numPr>
          <w:ilvl w:val="0"/>
          <w:numId w:val="1161"/>
        </w:numPr>
      </w:pPr>
      <m:oMath>
        <m:acc>
          <m:accPr>
            <m:chr m:val="̂"/>
          </m:accPr>
          <m:e>
            <m:r>
              <m:t>u</m:t>
            </m:r>
          </m:e>
        </m:acc>
      </m:oMath>
      <w:r>
        <w:t xml:space="preserve"> </w:t>
      </w:r>
      <w:r>
        <w:t xml:space="preserve">is the unit direction vector toward the target prey</w:t>
      </w:r>
      <w:r>
        <w:t xml:space="preserve"> </w:t>
      </w:r>
      <w:r>
        <w:t xml:space="preserve">(dimensionless).</w:t>
      </w:r>
    </w:p>
    <w:p>
      <w:pPr>
        <w:pStyle w:val="Compact"/>
        <w:numPr>
          <w:ilvl w:val="0"/>
          <w:numId w:val="1161"/>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FirstParagraph"/>
      </w:pPr>
      <w:r>
        <w:t xml:space="preserve">Swimming energetic cost during chase is applied using the same shared</w:t>
      </w:r>
      <w:r>
        <w:t xml:space="preserve"> </w:t>
      </w:r>
      <w:r>
        <w:t xml:space="preserve">routine:</w:t>
      </w:r>
    </w:p>
    <w:p>
      <w:pPr>
        <w:pStyle w:val="BodyText"/>
      </w:pPr>
      <m:oMathPara>
        <m:oMathParaPr>
          <m:jc m:val="center"/>
        </m:oMathParaPr>
        <m:oMath>
          <m:sSub>
            <m:e>
              <m:r>
                <m:t>E</m:t>
              </m:r>
            </m:e>
            <m:sub>
              <m:r>
                <m:t>s</m:t>
              </m:r>
              <m:r>
                <m:t>w</m:t>
              </m:r>
              <m:r>
                <m:t>i</m:t>
              </m:r>
              <m:r>
                <m:t>m</m:t>
              </m:r>
              <m:r>
                <m:rPr>
                  <m:sty m:val="p"/>
                </m:rPr>
                <m:t>,</m:t>
              </m:r>
              <m:r>
                <m:t>t</m:t>
              </m:r>
            </m:sub>
          </m:sSub>
          <m:r>
            <m:rPr>
              <m:sty m:val="p"/>
            </m:rPr>
            <m:t>=</m:t>
          </m:r>
          <m:r>
            <m:t>s</m:t>
          </m:r>
          <m:r>
            <m:t>w</m:t>
          </m:r>
          <m:r>
            <m:t>i</m:t>
          </m:r>
          <m:sSub>
            <m:e>
              <m:r>
                <m:t>m</m:t>
              </m:r>
            </m:e>
            <m:sub>
              <m:r>
                <m:t>b</m:t>
              </m:r>
              <m:r>
                <m:t>a</m:t>
              </m:r>
              <m:r>
                <m:t>s</m:t>
              </m:r>
              <m:r>
                <m:t>e</m:t>
              </m:r>
            </m:sub>
          </m:sSub>
          <m:r>
            <m:rPr>
              <m:sty m:val="p"/>
            </m:rPr>
            <m:t>⋅</m:t>
          </m:r>
          <m:sSup>
            <m:e>
              <m:d>
                <m:dPr>
                  <m:begChr m:val="("/>
                  <m:sepChr m:val=""/>
                  <m:endChr m:val=")"/>
                  <m:grow/>
                </m:dPr>
                <m:e>
                  <m:sSub>
                    <m:e>
                      <m:r>
                        <m:t>D</m:t>
                      </m:r>
                    </m:e>
                    <m:sub>
                      <m:r>
                        <m:t>f</m:t>
                      </m:r>
                    </m:sub>
                  </m:sSub>
                  <m:r>
                    <m:rPr>
                      <m:sty m:val="p"/>
                    </m:rPr>
                    <m:t>⋅</m:t>
                  </m:r>
                  <m:f>
                    <m:fPr>
                      <m:type m:val="bar"/>
                    </m:fPr>
                    <m:num>
                      <m:r>
                        <m:t>1</m:t>
                      </m:r>
                    </m:num>
                    <m:den>
                      <m:r>
                        <m:t>s</m:t>
                      </m:r>
                      <m:r>
                        <m:t>w</m:t>
                      </m:r>
                      <m:r>
                        <m:t>i</m:t>
                      </m:r>
                      <m:sSub>
                        <m:e>
                          <m:r>
                            <m:t>m</m:t>
                          </m:r>
                        </m:e>
                        <m:sub>
                          <m:r>
                            <m:t>E</m:t>
                          </m:r>
                          <m:r>
                            <m:t>f</m:t>
                          </m:r>
                          <m:r>
                            <m:t>f</m:t>
                          </m:r>
                        </m:sub>
                      </m:sSub>
                    </m:den>
                  </m:f>
                </m:e>
              </m:d>
            </m:e>
            <m:sup>
              <m:r>
                <m:t>β</m:t>
              </m:r>
            </m:sup>
          </m:sSup>
          <m:r>
            <m:t>  </m:t>
          </m:r>
          <m:r>
            <m:rPr>
              <m:nor/>
              <m:sty m:val="p"/>
            </m:rPr>
            <m:t>(15.20)</m:t>
          </m:r>
        </m:oMath>
      </m:oMathPara>
    </w:p>
    <w:p>
      <w:pPr>
        <w:pStyle w:val="FirstParagraph"/>
      </w:pPr>
      <w:r>
        <w:t xml:space="preserve">Where</w:t>
      </w:r>
    </w:p>
    <w:p>
      <w:pPr>
        <w:pStyle w:val="Compact"/>
        <w:numPr>
          <w:ilvl w:val="0"/>
          <w:numId w:val="1162"/>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162"/>
        </w:numPr>
      </w:pPr>
      <m:oMath>
        <m:sSub>
          <m:e>
            <m:r>
              <m:t>D</m:t>
            </m:r>
          </m:e>
          <m:sub>
            <m:r>
              <m:t>f</m:t>
            </m:r>
          </m:sub>
        </m:sSub>
      </m:oMath>
      <w:r>
        <w:t xml:space="preserve"> </w:t>
      </w:r>
      <w:r>
        <w:t xml:space="preserve">is the mapped swimming difficulty index (dimensionless).</w:t>
      </w:r>
    </w:p>
    <w:p>
      <w:pPr>
        <w:pStyle w:val="Compact"/>
        <w:numPr>
          <w:ilvl w:val="0"/>
          <w:numId w:val="1162"/>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162"/>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162"/>
        </w:numPr>
      </w:pPr>
      <m:oMath>
        <m:r>
          <m:t>β</m:t>
        </m:r>
      </m:oMath>
      <w:r>
        <w:t xml:space="preserve"> </w:t>
      </w:r>
      <w:r>
        <w:t xml:space="preserve">is the exponent controlling swimming cost scaling</w:t>
      </w:r>
      <w:r>
        <w:t xml:space="preserve"> </w:t>
      </w:r>
      <w:r>
        <w:t xml:space="preserve">(dimensionless).</w:t>
      </w:r>
    </w:p>
    <w:p>
      <w:pPr>
        <w:pStyle w:val="FirstParagraph"/>
      </w:pPr>
      <m:oMathPara>
        <m:oMathParaPr>
          <m:jc m:val="center"/>
        </m:oMathParaPr>
        <m:oMath>
          <m:sSub>
            <m:e>
              <m:r>
                <m:t>E</m:t>
              </m:r>
            </m:e>
            <m:sub>
              <m:r>
                <m:t>a</m:t>
              </m:r>
              <m:r>
                <m:t>g</m:t>
              </m:r>
              <m:r>
                <m:t>e</m:t>
              </m:r>
              <m:r>
                <m:t>n</m:t>
              </m:r>
              <m:r>
                <m:t>t</m:t>
              </m:r>
              <m:r>
                <m:rPr>
                  <m:sty m:val="p"/>
                </m:rPr>
                <m:t>+</m:t>
              </m:r>
              <m:r>
                <m:t>1</m:t>
              </m:r>
            </m:sub>
          </m:sSub>
          <m:r>
            <m:rPr>
              <m:sty m:val="p"/>
            </m:rPr>
            <m:t>=</m:t>
          </m:r>
          <m:r>
            <m:rPr>
              <m:sty m:val="p"/>
            </m:rPr>
            <m:t>max</m:t>
          </m:r>
          <m:r>
            <m:rPr>
              <m:sty m:val="p"/>
            </m:rPr>
            <m:t>(</m:t>
          </m:r>
          <m:r>
            <m:t>0</m:t>
          </m:r>
          <m:r>
            <m:rPr>
              <m:sty m:val="p"/>
            </m:rPr>
            <m:t>,</m:t>
          </m:r>
          <m:r>
            <m:t> </m:t>
          </m:r>
          <m:sSub>
            <m:e>
              <m:r>
                <m:t>E</m:t>
              </m:r>
            </m:e>
            <m:sub>
              <m:r>
                <m:t>a</m:t>
              </m:r>
              <m:r>
                <m:t>g</m:t>
              </m:r>
              <m:r>
                <m:t>e</m:t>
              </m:r>
              <m:r>
                <m:t>n</m:t>
              </m:r>
              <m:r>
                <m:t>t</m:t>
              </m:r>
            </m:sub>
          </m:sSub>
          <m:r>
            <m:rPr>
              <m:sty m:val="p"/>
            </m:rPr>
            <m:t>−</m:t>
          </m:r>
          <m:sSub>
            <m:e>
              <m:r>
                <m:t>E</m:t>
              </m:r>
            </m:e>
            <m:sub>
              <m:r>
                <m:t>s</m:t>
              </m:r>
              <m:r>
                <m:t>w</m:t>
              </m:r>
              <m:r>
                <m:t>i</m:t>
              </m:r>
              <m:r>
                <m:t>m</m:t>
              </m:r>
              <m:r>
                <m:rPr>
                  <m:sty m:val="p"/>
                </m:rPr>
                <m:t>,</m:t>
              </m:r>
              <m:r>
                <m:t>t</m:t>
              </m:r>
            </m:sub>
          </m:sSub>
          <m:r>
            <m:rPr>
              <m:sty m:val="p"/>
            </m:rPr>
            <m:t>)</m:t>
          </m:r>
          <m:r>
            <m:t>  </m:t>
          </m:r>
          <m:r>
            <m:rPr>
              <m:nor/>
              <m:sty m:val="p"/>
            </m:rPr>
            <m:t>(15.21)</m:t>
          </m:r>
        </m:oMath>
      </m:oMathPara>
    </w:p>
    <w:p>
      <w:pPr>
        <w:pStyle w:val="FirstParagraph"/>
      </w:pPr>
      <w:r>
        <w:t xml:space="preserve">Where:</w:t>
      </w:r>
    </w:p>
    <w:p>
      <w:pPr>
        <w:pStyle w:val="Compact"/>
        <w:numPr>
          <w:ilvl w:val="0"/>
          <w:numId w:val="1163"/>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163"/>
        </w:numPr>
      </w:pPr>
      <m:oMath>
        <m:sSub>
          <m:e>
            <m:r>
              <m:t>x</m:t>
            </m:r>
          </m:e>
          <m:sub>
            <m:r>
              <m:t>i</m:t>
            </m:r>
          </m:sub>
        </m:sSub>
        <m:r>
          <m:rPr>
            <m:sty m:val="p"/>
          </m:rPr>
          <m:t>*</m:t>
        </m:r>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163"/>
        </w:numPr>
      </w:pPr>
      <m:oMath>
        <m:acc>
          <m:accPr>
            <m:chr m:val="̂"/>
          </m:accPr>
          <m:e>
            <m:r>
              <m:t>u</m:t>
            </m:r>
          </m:e>
        </m:acc>
      </m:oMath>
      <w:r>
        <w:t xml:space="preserve"> </w:t>
      </w:r>
      <w:r>
        <w:t xml:space="preserve">is the unit direction vector toward prey (patch</w:t>
      </w:r>
      <w:r>
        <w:t xml:space="preserve"> </w:t>
      </w:r>
      <w:r>
        <w:t xml:space="preserve">coordinates).</w:t>
      </w:r>
    </w:p>
    <w:p>
      <w:pPr>
        <w:pStyle w:val="Compact"/>
        <w:numPr>
          <w:ilvl w:val="0"/>
          <w:numId w:val="1163"/>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 (patch units).</w:t>
      </w:r>
    </w:p>
    <w:p>
      <w:pPr>
        <w:pStyle w:val="Compact"/>
        <w:numPr>
          <w:ilvl w:val="0"/>
          <w:numId w:val="1163"/>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163"/>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bookmarkEnd w:id="246"/>
    <w:bookmarkStart w:id="247" w:name="predator-burst-speed-adjustment"/>
    <w:p>
      <w:pPr>
        <w:pStyle w:val="Heading3"/>
      </w:pPr>
      <w:r>
        <w:rPr>
          <w:rStyle w:val="SectionNumber"/>
        </w:rPr>
        <w:t xml:space="preserve">15.7.4</w:t>
      </w:r>
      <w:r>
        <w:tab/>
      </w:r>
      <w:r>
        <w:t xml:space="preserve">Predator Burst Speed Adjustment</w:t>
      </w:r>
    </w:p>
    <w:p>
      <w:pPr>
        <w:pStyle w:val="FirstParagraph"/>
      </w:pPr>
      <w:r>
        <w:t xml:space="preserve">Predators define visible prey as prey within a radius equal to</w:t>
      </w:r>
      <w:r>
        <w:t xml:space="preserve"> </w:t>
      </w:r>
      <m:oMath>
        <m:sSub>
          <m:e>
            <m:r>
              <m:t>A</m:t>
            </m:r>
          </m:e>
          <m:sub>
            <m:r>
              <m:t>v</m:t>
            </m:r>
            <m:r>
              <m:t>i</m:t>
            </m:r>
            <m:r>
              <m:t>s</m:t>
            </m:r>
            <m:r>
              <m:t>i</m:t>
            </m:r>
            <m:r>
              <m:t>o</m:t>
            </m:r>
            <m:r>
              <m:t>n</m:t>
            </m:r>
          </m:sub>
        </m:sSub>
      </m:oMath>
      <w:r>
        <w:t xml:space="preserve">:</w:t>
      </w:r>
    </w:p>
    <w:p>
      <w:pPr>
        <w:pStyle w:val="BodyText"/>
      </w:pPr>
      <m:oMathPara>
        <m:oMathParaPr>
          <m:jc m:val="center"/>
        </m:oMathParaPr>
        <m:oMath>
          <m:sSub>
            <m:e>
              <m:r>
                <m:rPr>
                  <m:scr m:val="script"/>
                  <m:sty m:val="p"/>
                </m:rPr>
                <m:t>P</m:t>
              </m:r>
            </m:e>
            <m:sub>
              <m:r>
                <m:t>v</m:t>
              </m:r>
              <m:r>
                <m:t>i</m:t>
              </m:r>
              <m:r>
                <m:t>s</m:t>
              </m:r>
              <m:r>
                <m:t>i</m:t>
              </m:r>
              <m:r>
                <m:t>o</m:t>
              </m:r>
              <m:r>
                <m:t>n</m:t>
              </m:r>
            </m:sub>
          </m:sSub>
          <m:r>
            <m:rPr>
              <m:sty m:val="p"/>
            </m:rPr>
            <m:t>=</m:t>
          </m:r>
          <m:r>
            <m:rPr>
              <m:sty m:val="p"/>
            </m:rPr>
            <m:t>{</m:t>
          </m:r>
          <m:r>
            <m:t>i</m:t>
          </m:r>
          <m:r>
            <m:rPr>
              <m:sty m:val="p"/>
            </m:rPr>
            <m:t>∈</m:t>
          </m:r>
          <m:r>
            <m:rPr>
              <m:nor/>
              <m:sty m:val="p"/>
            </m:rPr>
            <m:t>prey</m:t>
          </m:r>
          <m:r>
            <m:rPr>
              <m:sty m:val="p"/>
            </m:rPr>
            <m:t>:</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rPr>
              <m:sty m:val="p"/>
            </m:rPr>
            <m:t>≤</m:t>
          </m:r>
          <m:sSub>
            <m:e>
              <m:r>
                <m:t>A</m:t>
              </m:r>
            </m:e>
            <m:sub>
              <m:r>
                <m:t>v</m:t>
              </m:r>
              <m:r>
                <m:t>i</m:t>
              </m:r>
              <m:r>
                <m:t>s</m:t>
              </m:r>
              <m:r>
                <m:t>i</m:t>
              </m:r>
              <m:r>
                <m:t>o</m:t>
              </m:r>
              <m:r>
                <m:t>n</m:t>
              </m:r>
            </m:sub>
          </m:sSub>
          <m:r>
            <m:t> </m:t>
          </m:r>
          <m:r>
            <m:rPr>
              <m:sty m:val="p"/>
            </m:rPr>
            <m:t>∧</m:t>
          </m:r>
          <m:r>
            <m:t> </m:t>
          </m:r>
          <m:r>
            <m:t>p</m:t>
          </m:r>
          <m:r>
            <m:t>a</m:t>
          </m:r>
          <m:r>
            <m:t>t</m:t>
          </m:r>
          <m:r>
            <m:t>c</m:t>
          </m:r>
          <m:r>
            <m:t>h</m:t>
          </m:r>
          <m:r>
            <m:t>t</m:t>
          </m:r>
          <m:r>
            <m:t>y</m:t>
          </m:r>
          <m:r>
            <m:t>p</m:t>
          </m:r>
          <m:r>
            <m:t>e</m:t>
          </m:r>
          <m:r>
            <m:rPr>
              <m:sty m:val="p"/>
            </m:rPr>
            <m:t>(</m:t>
          </m:r>
          <m:r>
            <m:t>i</m:t>
          </m:r>
          <m:r>
            <m:rPr>
              <m:sty m:val="p"/>
            </m:rPr>
            <m:t>)</m:t>
          </m:r>
          <m:r>
            <m:rPr>
              <m:sty m:val="p"/>
            </m:rPr>
            <m:t>≠</m:t>
          </m:r>
          <m:r>
            <m:rPr>
              <m:nor/>
              <m:sty m:val="p"/>
            </m:rPr>
            <m:t>"sea"</m:t>
          </m:r>
          <m:r>
            <m:rPr>
              <m:sty m:val="p"/>
            </m:rPr>
            <m:t>}</m:t>
          </m:r>
          <m:r>
            <m:t>  </m:t>
          </m:r>
          <m:r>
            <m:rPr>
              <m:nor/>
              <m:sty m:val="p"/>
            </m:rPr>
            <m:t>(15.22)</m:t>
          </m:r>
        </m:oMath>
      </m:oMathPara>
    </w:p>
    <w:p>
      <w:pPr>
        <w:pStyle w:val="FirstParagraph"/>
      </w:pPr>
      <w:r>
        <w:t xml:space="preserve">Where:</w:t>
      </w:r>
    </w:p>
    <w:p>
      <w:pPr>
        <w:pStyle w:val="Compact"/>
        <w:numPr>
          <w:ilvl w:val="0"/>
          <w:numId w:val="1164"/>
        </w:numPr>
      </w:pPr>
      <m:oMath>
        <m:sSub>
          <m:e>
            <m:r>
              <m:t>A</m:t>
            </m:r>
          </m:e>
          <m:sub>
            <m:r>
              <m:t>v</m:t>
            </m:r>
            <m:r>
              <m:t>i</m:t>
            </m:r>
            <m:r>
              <m:t>s</m:t>
            </m:r>
            <m:r>
              <m:t>i</m:t>
            </m:r>
            <m:r>
              <m:t>o</m:t>
            </m:r>
            <m:r>
              <m:t>n</m:t>
            </m:r>
          </m:sub>
        </m:sSub>
      </m:oMath>
      <w:r>
        <w:t xml:space="preserve"> </w:t>
      </w:r>
      <w:r>
        <w:t xml:space="preserve">is the visual detection radius of agent (patch units).</w:t>
      </w:r>
    </w:p>
    <w:p>
      <w:pPr>
        <w:pStyle w:val="Compact"/>
        <w:numPr>
          <w:ilvl w:val="0"/>
          <w:numId w:val="1164"/>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164"/>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164"/>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Compact"/>
        <w:numPr>
          <w:ilvl w:val="0"/>
          <w:numId w:val="1164"/>
        </w:numPr>
      </w:pPr>
      <m:oMath>
        <m:r>
          <m:t>p</m:t>
        </m:r>
        <m:r>
          <m:t>a</m:t>
        </m:r>
        <m:r>
          <m:t>t</m:t>
        </m:r>
        <m:r>
          <m:t>c</m:t>
        </m:r>
        <m:r>
          <m:t>h</m:t>
        </m:r>
        <m:r>
          <m:t>t</m:t>
        </m:r>
        <m:r>
          <m:t>y</m:t>
        </m:r>
        <m:r>
          <m:t>p</m:t>
        </m:r>
        <m:r>
          <m:t>e</m:t>
        </m:r>
      </m:oMath>
      <w:r>
        <w:t xml:space="preserve"> </w:t>
      </w:r>
      <w:r>
        <w:t xml:space="preserve">is the location classifier of the patch.</w:t>
      </w:r>
    </w:p>
    <w:p>
      <w:pPr>
        <w:pStyle w:val="FirstParagraph"/>
      </w:pPr>
      <w:r>
        <w:t xml:space="preserve">Predators enter hunting mode when any prey are visible:</w:t>
      </w:r>
    </w:p>
    <w:p>
      <w:pPr>
        <w:pStyle w:val="BodyText"/>
      </w:pPr>
      <m:oMathPara>
        <m:oMathParaPr>
          <m:jc m:val="center"/>
        </m:oMathParaPr>
        <m:oMath>
          <m:r>
            <m:rPr>
              <m:sty m:val="p"/>
            </m:rPr>
            <m:t>|</m:t>
          </m:r>
          <m:sSub>
            <m:e>
              <m:r>
                <m:rPr>
                  <m:scr m:val="script"/>
                  <m:sty m:val="p"/>
                </m:rPr>
                <m:t>P</m:t>
              </m:r>
            </m:e>
            <m:sub>
              <m:r>
                <m:t>v</m:t>
              </m:r>
              <m:r>
                <m:t>i</m:t>
              </m:r>
              <m:r>
                <m:t>s</m:t>
              </m:r>
              <m:r>
                <m:t>i</m:t>
              </m:r>
              <m:r>
                <m:t>o</m:t>
              </m:r>
              <m:r>
                <m:t>n</m:t>
              </m:r>
            </m:sub>
          </m:sSub>
          <m:r>
            <m:rPr>
              <m:sty m:val="p"/>
            </m:rPr>
            <m:t>|</m:t>
          </m:r>
          <m:r>
            <m:rPr>
              <m:sty m:val="p"/>
            </m:rPr>
            <m:t>&gt;</m:t>
          </m:r>
          <m:r>
            <m:t>0</m:t>
          </m:r>
          <m:r>
            <m:rPr>
              <m:sty m:val="p"/>
            </m:rPr>
            <m:t>⇒</m:t>
          </m:r>
          <m:r>
            <m:t>h</m:t>
          </m:r>
          <m:r>
            <m:t>u</m:t>
          </m:r>
          <m:r>
            <m:t>n</m:t>
          </m:r>
          <m:r>
            <m:t>t</m:t>
          </m:r>
          <m:r>
            <m:t>i</m:t>
          </m:r>
          <m:r>
            <m:t>n</m:t>
          </m:r>
          <m:r>
            <m:t>g</m:t>
          </m:r>
          <m:r>
            <m:rPr>
              <m:sty m:val="p"/>
            </m:rPr>
            <m:t>?</m:t>
          </m:r>
          <m:r>
            <m:rPr>
              <m:sty m:val="p"/>
            </m:rPr>
            <m:t>=</m:t>
          </m:r>
          <m:r>
            <m:rPr>
              <m:nor/>
              <m:sty m:val="p"/>
            </m:rPr>
            <m:t>true</m:t>
          </m:r>
          <m:r>
            <m:t>  </m:t>
          </m:r>
          <m:r>
            <m:rPr>
              <m:nor/>
              <m:sty m:val="p"/>
            </m:rPr>
            <m:t>(15.23)</m:t>
          </m:r>
        </m:oMath>
      </m:oMathPara>
    </w:p>
    <w:p>
      <w:pPr>
        <w:pStyle w:val="FirstParagraph"/>
      </w:pPr>
      <w:r>
        <w:t xml:space="preserve">Where:</w:t>
      </w:r>
    </w:p>
    <w:p>
      <w:pPr>
        <w:pStyle w:val="Compact"/>
        <w:numPr>
          <w:ilvl w:val="0"/>
          <w:numId w:val="1165"/>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165"/>
        </w:numPr>
      </w:pPr>
      <m:oMath>
        <m:r>
          <m:t>h</m:t>
        </m:r>
        <m:r>
          <m:t>u</m:t>
        </m:r>
        <m:r>
          <m:t>n</m:t>
        </m:r>
        <m:r>
          <m:t>t</m:t>
        </m:r>
        <m:r>
          <m:t>i</m:t>
        </m:r>
        <m:r>
          <m:t>n</m:t>
        </m:r>
        <m:r>
          <m:t>g</m:t>
        </m:r>
        <m:r>
          <m:rPr>
            <m:sty m:val="p"/>
          </m:rPr>
          <m:t>?</m:t>
        </m:r>
      </m:oMath>
      <w:r>
        <w:t xml:space="preserve"> </w:t>
      </w:r>
      <w:r>
        <w:t xml:space="preserve">is the indicator that predator is hunting.</w:t>
      </w:r>
    </w:p>
    <w:p>
      <w:pPr>
        <w:pStyle w:val="FirstParagraph"/>
      </w:pPr>
      <w:r>
        <w:t xml:space="preserve">If hunting, the predator targets the nearest visible prey:</w:t>
      </w:r>
    </w:p>
    <w:p>
      <w:pPr>
        <w:pStyle w:val="BodyText"/>
      </w:pPr>
      <m:oMathPara>
        <m:oMathParaPr>
          <m:jc m:val="center"/>
        </m:oMathParaPr>
        <m:oMath>
          <m:sSup>
            <m:e>
              <m:r>
                <m:t>i</m:t>
              </m:r>
            </m:e>
            <m:sup>
              <m:r>
                <m:rPr>
                  <m:sty m:val="p"/>
                </m:rPr>
                <m:t>*</m:t>
              </m:r>
            </m:sup>
          </m:sSup>
          <m:r>
            <m:rPr>
              <m:sty m:val="p"/>
            </m:rPr>
            <m:t>=</m:t>
          </m:r>
          <m:r>
            <m:rPr>
              <m:sty m:val="p"/>
            </m:rPr>
            <m:t>arg</m:t>
          </m:r>
          <m:limLow>
            <m:e>
              <m:r>
                <m:rPr>
                  <m:sty m:val="p"/>
                </m:rPr>
                <m:t>min</m:t>
              </m:r>
            </m:e>
            <m:lim>
              <m:r>
                <m:t>i</m:t>
              </m:r>
              <m:r>
                <m:rPr>
                  <m:sty m:val="p"/>
                </m:rPr>
                <m:t>∈</m:t>
              </m:r>
              <m:sSub>
                <m:e>
                  <m:r>
                    <m:rPr>
                      <m:scr m:val="script"/>
                      <m:sty m:val="p"/>
                    </m:rPr>
                    <m:t>P</m:t>
                  </m:r>
                </m:e>
                <m:sub>
                  <m:r>
                    <m:t>v</m:t>
                  </m:r>
                  <m:r>
                    <m:t>i</m:t>
                  </m:r>
                  <m:r>
                    <m:t>s</m:t>
                  </m:r>
                  <m:r>
                    <m:t>i</m:t>
                  </m:r>
                  <m:r>
                    <m:t>o</m:t>
                  </m:r>
                  <m:r>
                    <m:t>n</m:t>
                  </m:r>
                </m:sub>
              </m:sSub>
            </m:lim>
          </m:limLow>
          <m:r>
            <m:t> </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t>  </m:t>
          </m:r>
          <m:r>
            <m:rPr>
              <m:nor/>
              <m:sty m:val="p"/>
            </m:rPr>
            <m:t>(15.24)</m:t>
          </m:r>
        </m:oMath>
      </m:oMathPara>
    </w:p>
    <w:p>
      <w:pPr>
        <w:pStyle w:val="FirstParagraph"/>
      </w:pPr>
      <w:r>
        <w:t xml:space="preserve">Where:</w:t>
      </w:r>
    </w:p>
    <w:p>
      <w:pPr>
        <w:pStyle w:val="Compact"/>
        <w:numPr>
          <w:ilvl w:val="0"/>
          <w:numId w:val="1166"/>
        </w:numPr>
      </w:pPr>
      <m:oMath>
        <m:sSup>
          <m:e>
            <m:r>
              <m:t>i</m:t>
            </m:r>
          </m:e>
          <m:sup>
            <m:r>
              <m:rPr>
                <m:sty m:val="p"/>
              </m:rPr>
              <m:t>*</m:t>
            </m:r>
          </m:sup>
        </m:sSup>
      </m:oMath>
      <w:r>
        <w:t xml:space="preserve"> </w:t>
      </w:r>
      <w:r>
        <w:t xml:space="preserve">is the selected target prey.</w:t>
      </w:r>
    </w:p>
    <w:p>
      <w:pPr>
        <w:pStyle w:val="Compact"/>
        <w:numPr>
          <w:ilvl w:val="0"/>
          <w:numId w:val="1166"/>
        </w:numPr>
      </w:pPr>
      <m:oMath>
        <m:sSub>
          <m:e>
            <m:r>
              <m:rPr>
                <m:scr m:val="script"/>
                <m:sty m:val="p"/>
              </m:rPr>
              <m:t>P</m:t>
            </m:r>
          </m:e>
          <m:sub>
            <m:r>
              <m:t>v</m:t>
            </m:r>
            <m:r>
              <m:t>i</m:t>
            </m:r>
            <m:r>
              <m:t>s</m:t>
            </m:r>
            <m:r>
              <m:t>i</m:t>
            </m:r>
            <m:r>
              <m:t>o</m:t>
            </m:r>
            <m:r>
              <m:t>n</m:t>
            </m:r>
          </m:sub>
        </m:sSub>
      </m:oMath>
      <w:r>
        <w:t xml:space="preserve"> </w:t>
      </w:r>
      <w:r>
        <w:t xml:space="preserve">is the set of visible prey.</w:t>
      </w:r>
    </w:p>
    <w:p>
      <w:pPr>
        <w:pStyle w:val="Compact"/>
        <w:numPr>
          <w:ilvl w:val="0"/>
          <w:numId w:val="1166"/>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166"/>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w:r>
        <w:t xml:space="preserve">Predator movement toward prey is computed using a step length limited by</w:t>
      </w:r>
      <w:r>
        <w:t xml:space="preserve"> </w:t>
      </w:r>
      <w:r>
        <w:t xml:space="preserve">travel distance per tick and prey distance:</w:t>
      </w:r>
    </w:p>
    <w:p>
      <w:pPr>
        <w:pStyle w:val="BodyText"/>
      </w:pPr>
      <m:oMathPara>
        <m:oMathParaPr>
          <m:jc m:val="center"/>
        </m:oMathParaPr>
        <m:oMath>
          <m:sSub>
            <m:e>
              <m:r>
                <m:t>D</m:t>
              </m:r>
            </m:e>
            <m:sub>
              <m:r>
                <m:t>t</m:t>
              </m:r>
              <m:r>
                <m:t>r</m:t>
              </m:r>
              <m:r>
                <m:t>a</m:t>
              </m:r>
              <m:r>
                <m:t>v</m:t>
              </m:r>
              <m:r>
                <m:t>e</m:t>
              </m:r>
              <m:r>
                <m:t>l</m:t>
              </m:r>
            </m:sub>
          </m:sSub>
          <m:r>
            <m:rPr>
              <m:sty m:val="p"/>
            </m:rPr>
            <m:t>=</m:t>
          </m:r>
          <m:f>
            <m:fPr>
              <m:type m:val="bar"/>
            </m:fPr>
            <m:num>
              <m:sSub>
                <m:e>
                  <m:r>
                    <m:t>A</m:t>
                  </m:r>
                </m:e>
                <m:sub>
                  <m:r>
                    <m:t>s</m:t>
                  </m:r>
                  <m:r>
                    <m:t>p</m:t>
                  </m:r>
                  <m:r>
                    <m:t>e</m:t>
                  </m:r>
                  <m:r>
                    <m:t>e</m:t>
                  </m:r>
                  <m:r>
                    <m:t>d</m:t>
                  </m:r>
                </m:sub>
              </m:sSub>
            </m:num>
            <m:den>
              <m:r>
                <m:t>3</m:t>
              </m:r>
            </m:den>
          </m:f>
          <m:r>
            <m:t>  </m:t>
          </m:r>
          <m:r>
            <m:rPr>
              <m:nor/>
              <m:sty m:val="p"/>
            </m:rPr>
            <m:t>(15.25)</m:t>
          </m:r>
        </m:oMath>
      </m:oMathPara>
    </w:p>
    <w:p>
      <w:pPr>
        <w:pStyle w:val="FirstParagraph"/>
      </w:pPr>
      <w:r>
        <w:t xml:space="preserve">Where:</w:t>
      </w:r>
    </w:p>
    <w:p>
      <w:pPr>
        <w:pStyle w:val="Compact"/>
        <w:numPr>
          <w:ilvl w:val="0"/>
          <w:numId w:val="1167"/>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167"/>
        </w:numPr>
      </w:pPr>
      <m:oMath>
        <m:sSub>
          <m:e>
            <m:r>
              <m:t>A</m:t>
            </m:r>
          </m:e>
          <m:sub>
            <m:r>
              <m:t>s</m:t>
            </m:r>
            <m:r>
              <m:t>p</m:t>
            </m:r>
            <m:r>
              <m:t>e</m:t>
            </m:r>
            <m:r>
              <m:t>e</m:t>
            </m:r>
            <m:r>
              <m:t>d</m:t>
            </m:r>
          </m:sub>
        </m:sSub>
      </m:oMath>
      <w:r>
        <w:t xml:space="preserve"> </w:t>
      </w:r>
      <w:r>
        <w:t xml:space="preserve">is the actual swimming speed used for movement (m</w:t>
      </w:r>
      <w:r>
        <w:t xml:space="preserve"> </w:t>
      </w:r>
      <w:r>
        <w:t xml:space="preserve">tick⁻¹).</w:t>
      </w:r>
    </w:p>
    <w:p>
      <w:pPr>
        <w:pStyle w:val="FirstParagraph"/>
      </w:pPr>
      <m:oMathPara>
        <m:oMathParaPr>
          <m:jc m:val="center"/>
        </m:oMathParaPr>
        <m:oMath>
          <m:r>
            <m:t>s</m:t>
          </m:r>
          <m:r>
            <m:t>t</m:t>
          </m:r>
          <m:r>
            <m:t>e</m:t>
          </m:r>
          <m:sSub>
            <m:e>
              <m:r>
                <m:t>p</m:t>
              </m:r>
            </m:e>
            <m:sub>
              <m:r>
                <m:t>t</m:t>
              </m:r>
            </m:sub>
          </m:sSub>
          <m:r>
            <m:rPr>
              <m:sty m:val="p"/>
            </m:rPr>
            <m:t>=</m:t>
          </m:r>
          <m:r>
            <m:rPr>
              <m:sty m:val="p"/>
            </m:rPr>
            <m:t>min</m:t>
          </m:r>
          <m:r>
            <m:rPr>
              <m:sty m:val="p"/>
            </m:rPr>
            <m:t>(</m:t>
          </m:r>
          <m:sSub>
            <m:e>
              <m:r>
                <m:t>D</m:t>
              </m:r>
            </m:e>
            <m:sub>
              <m:r>
                <m:t>t</m:t>
              </m:r>
              <m:r>
                <m:t>r</m:t>
              </m:r>
              <m:r>
                <m:t>a</m:t>
              </m:r>
              <m:r>
                <m:t>v</m:t>
              </m:r>
              <m:r>
                <m:t>e</m:t>
              </m:r>
              <m:r>
                <m:t>l</m:t>
              </m:r>
            </m:sub>
          </m:sSub>
          <m:r>
            <m:rPr>
              <m:sty m:val="p"/>
            </m:rPr>
            <m:t>,</m:t>
          </m:r>
          <m:r>
            <m:t> </m:t>
          </m:r>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rPr>
              <m:sty m:val="p"/>
            </m:rPr>
            <m:t>)</m:t>
          </m:r>
          <m:r>
            <m:t>  </m:t>
          </m:r>
          <m:r>
            <m:rPr>
              <m:nor/>
              <m:sty m:val="p"/>
            </m:rPr>
            <m:t>(15.26)</m:t>
          </m:r>
        </m:oMath>
      </m:oMathPara>
    </w:p>
    <w:p>
      <w:pPr>
        <w:pStyle w:val="FirstParagraph"/>
      </w:pPr>
      <w:r>
        <w:t xml:space="preserve">Where:</w:t>
      </w:r>
    </w:p>
    <w:p>
      <w:pPr>
        <w:pStyle w:val="Compact"/>
        <w:numPr>
          <w:ilvl w:val="0"/>
          <w:numId w:val="1168"/>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w:t>
      </w:r>
    </w:p>
    <w:p>
      <w:pPr>
        <w:pStyle w:val="Compact"/>
        <w:numPr>
          <w:ilvl w:val="0"/>
          <w:numId w:val="1168"/>
        </w:numPr>
      </w:pPr>
      <m:oMath>
        <m:sSub>
          <m:e>
            <m:r>
              <m:t>D</m:t>
            </m:r>
          </m:e>
          <m:sub>
            <m:r>
              <m:t>t</m:t>
            </m:r>
            <m:r>
              <m:t>r</m:t>
            </m:r>
            <m:r>
              <m:t>a</m:t>
            </m:r>
            <m:r>
              <m:t>v</m:t>
            </m:r>
            <m:r>
              <m:t>e</m:t>
            </m:r>
            <m:r>
              <m:t>l</m:t>
            </m:r>
          </m:sub>
        </m:sSub>
      </m:oMath>
      <w:r>
        <w:t xml:space="preserve"> </w:t>
      </w:r>
      <w:r>
        <w:t xml:space="preserve">is the distance traveled in the current tick (patch</w:t>
      </w:r>
      <w:r>
        <w:t xml:space="preserve"> </w:t>
      </w:r>
      <w:r>
        <w:t xml:space="preserve">units), where 1 patch = 3 m.</w:t>
      </w:r>
    </w:p>
    <w:p>
      <w:pPr>
        <w:pStyle w:val="Compact"/>
        <w:numPr>
          <w:ilvl w:val="0"/>
          <w:numId w:val="1168"/>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Compact"/>
        <w:numPr>
          <w:ilvl w:val="0"/>
          <w:numId w:val="1168"/>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FirstParagraph"/>
      </w:pPr>
      <m:oMathPara>
        <m:oMathParaPr>
          <m:jc m:val="center"/>
        </m:oMathParaPr>
        <m:oMath>
          <m:sSub>
            <m:e>
              <m:r>
                <m:t>x</m:t>
              </m:r>
            </m:e>
            <m:sub>
              <m:r>
                <m:t>p</m:t>
              </m:r>
              <m:r>
                <m:t>r</m:t>
              </m:r>
              <m:r>
                <m:t>e</m:t>
              </m:r>
              <m:r>
                <m:t>d</m:t>
              </m:r>
              <m:r>
                <m:rPr>
                  <m:sty m:val="p"/>
                </m:rPr>
                <m:t>+</m:t>
              </m:r>
              <m:r>
                <m:t>1</m:t>
              </m:r>
            </m:sub>
          </m:sSub>
          <m:r>
            <m:rPr>
              <m:sty m:val="p"/>
            </m:rPr>
            <m:t>=</m:t>
          </m:r>
          <m:sSub>
            <m:e>
              <m:r>
                <m:t>x</m:t>
              </m:r>
            </m:e>
            <m:sub>
              <m:r>
                <m:t>p</m:t>
              </m:r>
              <m:r>
                <m:t>r</m:t>
              </m:r>
              <m:r>
                <m:t>e</m:t>
              </m:r>
              <m:r>
                <m:t>d</m:t>
              </m:r>
            </m:sub>
          </m:sSub>
          <m:r>
            <m:rPr>
              <m:sty m:val="p"/>
            </m:rPr>
            <m:t>+</m:t>
          </m:r>
          <m:r>
            <m:t>s</m:t>
          </m:r>
          <m:r>
            <m:t>t</m:t>
          </m:r>
          <m:r>
            <m:t>e</m:t>
          </m:r>
          <m:sSub>
            <m:e>
              <m:r>
                <m:t>p</m:t>
              </m:r>
            </m:e>
            <m:sub>
              <m:r>
                <m:t>t</m:t>
              </m:r>
            </m:sub>
          </m:sSub>
          <m:r>
            <m:rPr>
              <m:sty m:val="p"/>
            </m:rPr>
            <m:t>⋅</m:t>
          </m:r>
          <m:acc>
            <m:accPr>
              <m:chr m:val="̂"/>
            </m:accPr>
            <m:e>
              <m:r>
                <m:t>u</m:t>
              </m:r>
            </m:e>
          </m:acc>
          <m:r>
            <m:rPr>
              <m:sty m:val="p"/>
            </m:rPr>
            <m:t>(</m:t>
          </m:r>
          <m:sSub>
            <m:e>
              <m:r>
                <m:t>x</m:t>
              </m:r>
            </m:e>
            <m:sub>
              <m:sSup>
                <m:e>
                  <m:r>
                    <m:t>i</m:t>
                  </m:r>
                </m:e>
                <m:sup>
                  <m:r>
                    <m:rPr>
                      <m:sty m:val="p"/>
                    </m:rPr>
                    <m:t>*</m:t>
                  </m:r>
                </m:sup>
              </m:sSup>
            </m:sub>
          </m:sSub>
          <m:r>
            <m:rPr>
              <m:sty m:val="p"/>
            </m:rPr>
            <m:t>−</m:t>
          </m:r>
          <m:sSub>
            <m:e>
              <m:r>
                <m:t>x</m:t>
              </m:r>
            </m:e>
            <m:sub>
              <m:r>
                <m:t>p</m:t>
              </m:r>
              <m:r>
                <m:t>r</m:t>
              </m:r>
              <m:r>
                <m:t>e</m:t>
              </m:r>
              <m:r>
                <m:t>d</m:t>
              </m:r>
            </m:sub>
          </m:sSub>
          <m:r>
            <m:rPr>
              <m:sty m:val="p"/>
            </m:rPr>
            <m:t>)</m:t>
          </m:r>
          <m:r>
            <m:t>  </m:t>
          </m:r>
          <m:r>
            <m:rPr>
              <m:nor/>
              <m:sty m:val="p"/>
            </m:rPr>
            <m:t>(15.27)</m:t>
          </m:r>
        </m:oMath>
      </m:oMathPara>
    </w:p>
    <w:p>
      <w:pPr>
        <w:pStyle w:val="FirstParagraph"/>
      </w:pPr>
      <w:r>
        <w:t xml:space="preserve">Where:</w:t>
      </w:r>
    </w:p>
    <w:p>
      <w:pPr>
        <w:pStyle w:val="Compact"/>
        <w:numPr>
          <w:ilvl w:val="0"/>
          <w:numId w:val="1169"/>
        </w:numPr>
      </w:pPr>
      <m:oMath>
        <m:sSub>
          <m:e>
            <m:r>
              <m:t>x</m:t>
            </m:r>
          </m:e>
          <m:sub>
            <m:r>
              <m:t>p</m:t>
            </m:r>
            <m:r>
              <m:t>r</m:t>
            </m:r>
            <m:r>
              <m:t>e</m:t>
            </m:r>
            <m:r>
              <m:t>d</m:t>
            </m:r>
          </m:sub>
        </m:sSub>
      </m:oMath>
      <w:r>
        <w:t xml:space="preserve"> </w:t>
      </w:r>
      <w:r>
        <w:t xml:space="preserve">is the spatial position vector of the predator (patch</w:t>
      </w:r>
      <w:r>
        <w:t xml:space="preserve"> </w:t>
      </w:r>
      <w:r>
        <w:t xml:space="preserve">coordinates).</w:t>
      </w:r>
    </w:p>
    <w:p>
      <w:pPr>
        <w:pStyle w:val="Compact"/>
        <w:numPr>
          <w:ilvl w:val="0"/>
          <w:numId w:val="1169"/>
        </w:numPr>
      </w:pPr>
      <m:oMath>
        <m:r>
          <m:t>s</m:t>
        </m:r>
        <m:r>
          <m:t>t</m:t>
        </m:r>
        <m:r>
          <m:t>e</m:t>
        </m:r>
        <m:sSub>
          <m:e>
            <m:r>
              <m:t>p</m:t>
            </m:r>
          </m:e>
          <m:sub>
            <m:r>
              <m:t>t</m:t>
            </m:r>
          </m:sub>
        </m:sSub>
      </m:oMath>
      <w:r>
        <w:t xml:space="preserve"> </w:t>
      </w:r>
      <w:r>
        <w:t xml:space="preserve">is the realized movement distance toward the selected</w:t>
      </w:r>
      <w:r>
        <w:t xml:space="preserve"> </w:t>
      </w:r>
      <w:r>
        <w:t xml:space="preserve">target during the current tick (patch units).</w:t>
      </w:r>
    </w:p>
    <w:p>
      <w:pPr>
        <w:pStyle w:val="Compact"/>
        <w:numPr>
          <w:ilvl w:val="0"/>
          <w:numId w:val="1169"/>
        </w:numPr>
      </w:pPr>
      <m:oMath>
        <m:acc>
          <m:accPr>
            <m:chr m:val="̂"/>
          </m:accPr>
          <m:e>
            <m:r>
              <m:t>u</m:t>
            </m:r>
          </m:e>
        </m:acc>
      </m:oMath>
      <w:r>
        <w:t xml:space="preserve"> </w:t>
      </w:r>
      <w:r>
        <w:t xml:space="preserve">is the unit direction vector toward prey.</w:t>
      </w:r>
    </w:p>
    <w:p>
      <w:pPr>
        <w:pStyle w:val="Compact"/>
        <w:numPr>
          <w:ilvl w:val="0"/>
          <w:numId w:val="1169"/>
        </w:numPr>
      </w:pPr>
      <m:oMath>
        <m:sSub>
          <m:e>
            <m:r>
              <m:t>x</m:t>
            </m:r>
          </m:e>
          <m:sub>
            <m:sSup>
              <m:e>
                <m:r>
                  <m:t>i</m:t>
                </m:r>
              </m:e>
              <m:sup>
                <m:r>
                  <m:rPr>
                    <m:sty m:val="p"/>
                  </m:rPr>
                  <m:t>*</m:t>
                </m:r>
              </m:sup>
            </m:sSup>
          </m:sub>
        </m:sSub>
      </m:oMath>
      <w:r>
        <w:t xml:space="preserve"> </w:t>
      </w:r>
      <w:r>
        <w:t xml:space="preserve">is the spatial position vector of prey</w:t>
      </w:r>
      <w:r>
        <w:t xml:space="preserve"> </w:t>
      </w:r>
      <m:oMath>
        <m:r>
          <m:t>i</m:t>
        </m:r>
      </m:oMath>
      <w:r>
        <w:t xml:space="preserve"> </w:t>
      </w:r>
      <w:r>
        <w:t xml:space="preserve">(patch</w:t>
      </w:r>
      <w:r>
        <w:t xml:space="preserve"> </w:t>
      </w:r>
      <w:r>
        <w:t xml:space="preserve">coordinates).</w:t>
      </w:r>
    </w:p>
    <w:p>
      <w:pPr>
        <w:pStyle w:val="FirstParagraph"/>
      </w:pPr>
      <w:r>
        <w:t xml:space="preserve">Swimming energetic cost during chase is applied using the same shared</w:t>
      </w:r>
      <w:r>
        <w:t xml:space="preserve"> </w:t>
      </w:r>
      <w:r>
        <w:t xml:space="preserve">routine:</w:t>
      </w:r>
    </w:p>
    <w:p>
      <w:pPr>
        <w:pStyle w:val="BodyText"/>
      </w:pPr>
      <m:oMathPara>
        <m:oMathParaPr>
          <m:jc m:val="center"/>
        </m:oMathParaPr>
        <m:oMath>
          <m:sSub>
            <m:e>
              <m:r>
                <m:t>E</m:t>
              </m:r>
            </m:e>
            <m:sub>
              <m:r>
                <m:t>s</m:t>
              </m:r>
              <m:r>
                <m:t>w</m:t>
              </m:r>
              <m:r>
                <m:t>i</m:t>
              </m:r>
              <m:r>
                <m:t>m</m:t>
              </m:r>
            </m:sub>
          </m:sSub>
          <m:r>
            <m:rPr>
              <m:sty m:val="p"/>
            </m:rPr>
            <m:t>=</m:t>
          </m:r>
          <m:r>
            <m:t>s</m:t>
          </m:r>
          <m:r>
            <m:t>w</m:t>
          </m:r>
          <m:r>
            <m:t>i</m:t>
          </m:r>
          <m:sSub>
            <m:e>
              <m:r>
                <m:t>m</m:t>
              </m:r>
            </m:e>
            <m:sub>
              <m:r>
                <m:t>b</m:t>
              </m:r>
              <m:r>
                <m:t>a</m:t>
              </m:r>
              <m:r>
                <m:t>s</m:t>
              </m:r>
              <m:r>
                <m:t>e</m:t>
              </m:r>
            </m:sub>
          </m:sSub>
          <m:r>
            <m:rPr>
              <m:sty m:val="p"/>
            </m:rPr>
            <m:t>⋅</m:t>
          </m:r>
          <m:sSup>
            <m:e>
              <m:d>
                <m:dPr>
                  <m:begChr m:val="("/>
                  <m:sepChr m:val=""/>
                  <m:endChr m:val=")"/>
                  <m:grow/>
                </m:dPr>
                <m:e>
                  <m:sSub>
                    <m:e>
                      <m:r>
                        <m:t>D</m:t>
                      </m:r>
                    </m:e>
                    <m:sub>
                      <m:r>
                        <m:t>f</m:t>
                      </m:r>
                    </m:sub>
                  </m:sSub>
                  <m:r>
                    <m:rPr>
                      <m:sty m:val="p"/>
                    </m:rPr>
                    <m:t>⋅</m:t>
                  </m:r>
                  <m:f>
                    <m:fPr>
                      <m:type m:val="bar"/>
                    </m:fPr>
                    <m:num>
                      <m:r>
                        <m:t>1</m:t>
                      </m:r>
                    </m:num>
                    <m:den>
                      <m:r>
                        <m:t>s</m:t>
                      </m:r>
                      <m:r>
                        <m:t>w</m:t>
                      </m:r>
                      <m:r>
                        <m:t>i</m:t>
                      </m:r>
                      <m:sSub>
                        <m:e>
                          <m:r>
                            <m:t>m</m:t>
                          </m:r>
                        </m:e>
                        <m:sub>
                          <m:r>
                            <m:t>E</m:t>
                          </m:r>
                          <m:r>
                            <m:t>f</m:t>
                          </m:r>
                          <m:r>
                            <m:t>f</m:t>
                          </m:r>
                        </m:sub>
                      </m:sSub>
                    </m:den>
                  </m:f>
                </m:e>
              </m:d>
            </m:e>
            <m:sup>
              <m:r>
                <m:t>β</m:t>
              </m:r>
            </m:sup>
          </m:sSup>
          <m:r>
            <m:t>  </m:t>
          </m:r>
          <m:r>
            <m:rPr>
              <m:nor/>
              <m:sty m:val="p"/>
            </m:rPr>
            <m:t>(15.28)</m:t>
          </m:r>
        </m:oMath>
      </m:oMathPara>
    </w:p>
    <w:p>
      <w:pPr>
        <w:pStyle w:val="FirstParagraph"/>
      </w:pPr>
      <w:r>
        <w:t xml:space="preserve">Where:</w:t>
      </w:r>
    </w:p>
    <w:p>
      <w:pPr>
        <w:pStyle w:val="Compact"/>
        <w:numPr>
          <w:ilvl w:val="0"/>
          <w:numId w:val="1170"/>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p>
      <w:pPr>
        <w:pStyle w:val="Compact"/>
        <w:numPr>
          <w:ilvl w:val="0"/>
          <w:numId w:val="1170"/>
        </w:numPr>
      </w:pPr>
      <m:oMath>
        <m:sSub>
          <m:e>
            <m:r>
              <m:t>D</m:t>
            </m:r>
          </m:e>
          <m:sub>
            <m:r>
              <m:t>f</m:t>
            </m:r>
          </m:sub>
        </m:sSub>
      </m:oMath>
      <w:r>
        <w:t xml:space="preserve"> </w:t>
      </w:r>
      <w:r>
        <w:t xml:space="preserve">is the mapped swimming difficulty index (dimensionless).</w:t>
      </w:r>
    </w:p>
    <w:p>
      <w:pPr>
        <w:pStyle w:val="Compact"/>
        <w:numPr>
          <w:ilvl w:val="0"/>
          <w:numId w:val="1170"/>
        </w:numPr>
      </w:pPr>
      <m:oMath>
        <m:r>
          <m:t>s</m:t>
        </m:r>
        <m:r>
          <m:t>w</m:t>
        </m:r>
        <m:r>
          <m:t>i</m:t>
        </m:r>
        <m:sSub>
          <m:e>
            <m:r>
              <m:t>m</m:t>
            </m:r>
          </m:e>
          <m:sub>
            <m:r>
              <m:t>E</m:t>
            </m:r>
            <m:r>
              <m:t>f</m:t>
            </m:r>
            <m:r>
              <m:t>f</m:t>
            </m:r>
          </m:sub>
        </m:sSub>
      </m:oMath>
      <w:r>
        <w:t xml:space="preserve"> </w:t>
      </w:r>
      <w:r>
        <w:t xml:space="preserve">is the efficiency multiplier applied to swimming</w:t>
      </w:r>
      <w:r>
        <w:t xml:space="preserve"> </w:t>
      </w:r>
      <w:r>
        <w:t xml:space="preserve">energetics (%).</w:t>
      </w:r>
    </w:p>
    <w:p>
      <w:pPr>
        <w:pStyle w:val="Compact"/>
        <w:numPr>
          <w:ilvl w:val="0"/>
          <w:numId w:val="1170"/>
        </w:numPr>
      </w:pPr>
      <m:oMath>
        <m:r>
          <m:t>s</m:t>
        </m:r>
        <m:r>
          <m:t>w</m:t>
        </m:r>
        <m:r>
          <m:t>i</m:t>
        </m:r>
        <m:sSub>
          <m:e>
            <m:r>
              <m:t>m</m:t>
            </m:r>
          </m:e>
          <m:sub>
            <m:r>
              <m:t>b</m:t>
            </m:r>
            <m:r>
              <m:t>a</m:t>
            </m:r>
            <m:r>
              <m:t>s</m:t>
            </m:r>
            <m:r>
              <m:t>e</m:t>
            </m:r>
          </m:sub>
        </m:sSub>
      </m:oMath>
      <w:r>
        <w:t xml:space="preserve"> </w:t>
      </w:r>
      <w:r>
        <w:t xml:space="preserve">is the baseline energetic cost of swimming ((energy</w:t>
      </w:r>
      <w:r>
        <w:t xml:space="preserve"> </w:t>
      </w:r>
      <w:r>
        <w:t xml:space="preserve">units) patch⁻¹).</w:t>
      </w:r>
    </w:p>
    <w:p>
      <w:pPr>
        <w:pStyle w:val="Compact"/>
        <w:numPr>
          <w:ilvl w:val="0"/>
          <w:numId w:val="1170"/>
        </w:numPr>
      </w:pPr>
      <m:oMath>
        <m:r>
          <m:t>β</m:t>
        </m:r>
      </m:oMath>
      <w:r>
        <w:t xml:space="preserve"> </w:t>
      </w:r>
      <w:r>
        <w:t xml:space="preserve">is the exponent controlling swimming cost scaling.</w:t>
      </w:r>
    </w:p>
    <w:p>
      <w:pPr>
        <w:pStyle w:val="FirstParagraph"/>
      </w:pPr>
      <m:oMathPara>
        <m:oMathParaPr>
          <m:jc m:val="center"/>
        </m:oMathParaPr>
        <m:oMath>
          <m:sSub>
            <m:e>
              <m:r>
                <m:t>E</m:t>
              </m:r>
            </m:e>
            <m:sub>
              <m:r>
                <m:t>a</m:t>
              </m:r>
              <m:r>
                <m:t>g</m:t>
              </m:r>
              <m:r>
                <m:t>e</m:t>
              </m:r>
              <m:r>
                <m:t>n</m:t>
              </m:r>
              <m:r>
                <m:t>t</m:t>
              </m:r>
              <m:r>
                <m:rPr>
                  <m:sty m:val="p"/>
                </m:rPr>
                <m:t>+</m:t>
              </m:r>
              <m:r>
                <m:t>1</m:t>
              </m:r>
            </m:sub>
          </m:sSub>
          <m:r>
            <m:rPr>
              <m:sty m:val="p"/>
            </m:rPr>
            <m:t>=</m:t>
          </m:r>
          <m:r>
            <m:rPr>
              <m:sty m:val="p"/>
            </m:rPr>
            <m:t>max</m:t>
          </m:r>
          <m:r>
            <m:rPr>
              <m:sty m:val="p"/>
            </m:rPr>
            <m:t>(</m:t>
          </m:r>
          <m:r>
            <m:t>0</m:t>
          </m:r>
          <m:r>
            <m:rPr>
              <m:sty m:val="p"/>
            </m:rPr>
            <m:t>,</m:t>
          </m:r>
          <m:r>
            <m:t> </m:t>
          </m:r>
          <m:sSub>
            <m:e>
              <m:r>
                <m:t>E</m:t>
              </m:r>
            </m:e>
            <m:sub>
              <m:r>
                <m:t>a</m:t>
              </m:r>
              <m:r>
                <m:t>g</m:t>
              </m:r>
              <m:r>
                <m:t>e</m:t>
              </m:r>
              <m:r>
                <m:t>n</m:t>
              </m:r>
              <m:r>
                <m:t>t</m:t>
              </m:r>
            </m:sub>
          </m:sSub>
          <m:r>
            <m:rPr>
              <m:sty m:val="p"/>
            </m:rPr>
            <m:t>−</m:t>
          </m:r>
          <m:sSub>
            <m:e>
              <m:r>
                <m:t>E</m:t>
              </m:r>
            </m:e>
            <m:sub>
              <m:r>
                <m:t>s</m:t>
              </m:r>
              <m:r>
                <m:t>w</m:t>
              </m:r>
              <m:r>
                <m:t>i</m:t>
              </m:r>
              <m:r>
                <m:t>m</m:t>
              </m:r>
            </m:sub>
          </m:sSub>
          <m:r>
            <m:rPr>
              <m:sty m:val="p"/>
            </m:rPr>
            <m:t>)</m:t>
          </m:r>
          <m:r>
            <m:t>  </m:t>
          </m:r>
          <m:r>
            <m:rPr>
              <m:nor/>
              <m:sty m:val="p"/>
            </m:rPr>
            <m:t>(15.29)</m:t>
          </m:r>
        </m:oMath>
      </m:oMathPara>
    </w:p>
    <w:p>
      <w:pPr>
        <w:pStyle w:val="FirstParagraph"/>
      </w:pPr>
      <w:r>
        <w:t xml:space="preserve">Where:</w:t>
      </w:r>
    </w:p>
    <w:p>
      <w:pPr>
        <w:pStyle w:val="Compact"/>
        <w:numPr>
          <w:ilvl w:val="0"/>
          <w:numId w:val="1171"/>
        </w:numPr>
      </w:pPr>
      <m:oMath>
        <m:sSub>
          <m:e>
            <m:r>
              <m:t>E</m:t>
            </m:r>
          </m:e>
          <m:sub>
            <m:r>
              <m:t>a</m:t>
            </m:r>
            <m:r>
              <m:t>g</m:t>
            </m:r>
            <m:r>
              <m:t>e</m:t>
            </m:r>
            <m:r>
              <m:t>n</m:t>
            </m:r>
            <m:r>
              <m:t>t</m:t>
            </m:r>
          </m:sub>
        </m:sSub>
      </m:oMath>
      <w:r>
        <w:t xml:space="preserve"> </w:t>
      </w:r>
      <w:r>
        <w:t xml:space="preserve">is the total internal energy available to the agent</w:t>
      </w:r>
      <w:r>
        <w:t xml:space="preserve"> </w:t>
      </w:r>
      <w:r>
        <w:t xml:space="preserve">(energy units).</w:t>
      </w:r>
    </w:p>
    <w:p>
      <w:pPr>
        <w:pStyle w:val="Compact"/>
        <w:numPr>
          <w:ilvl w:val="0"/>
          <w:numId w:val="1171"/>
        </w:numPr>
      </w:pPr>
      <m:oMath>
        <m:sSub>
          <m:e>
            <m:r>
              <m:t>E</m:t>
            </m:r>
          </m:e>
          <m:sub>
            <m:r>
              <m:t>g</m:t>
            </m:r>
            <m:r>
              <m:t>a</m:t>
            </m:r>
            <m:r>
              <m:t>i</m:t>
            </m:r>
            <m:r>
              <m:t>n</m:t>
            </m:r>
          </m:sub>
        </m:sSub>
      </m:oMath>
      <w:r>
        <w:t xml:space="preserve"> </w:t>
      </w:r>
      <w:r>
        <w:t xml:space="preserve">is the energy gained from digested biomass (energy</w:t>
      </w:r>
      <w:r>
        <w:t xml:space="preserve"> </w:t>
      </w:r>
      <w:r>
        <w:t xml:space="preserve">units).</w:t>
      </w:r>
    </w:p>
    <w:bookmarkEnd w:id="247"/>
    <w:bookmarkStart w:id="248" w:name="predation-and-consumption"/>
    <w:p>
      <w:pPr>
        <w:pStyle w:val="Heading3"/>
      </w:pPr>
      <w:r>
        <w:rPr>
          <w:rStyle w:val="SectionNumber"/>
        </w:rPr>
        <w:t xml:space="preserve">15.7.5</w:t>
      </w:r>
      <w:r>
        <w:tab/>
      </w:r>
      <w:r>
        <w:t xml:space="preserve">Predation and Consumption</w:t>
      </w:r>
    </w:p>
    <w:p>
      <w:pPr>
        <w:pStyle w:val="FirstParagraph"/>
      </w:pPr>
      <w:r>
        <w:t xml:space="preserve">Predators attempt capture only if stomach contents are below Predators can successfully capture only if stomach contents are below</w:t>
      </w:r>
      <w:r>
        <w:t xml:space="preserve"> </w:t>
      </w:r>
      <w:r>
        <w:t xml:space="preserve">capacity:</w:t>
      </w:r>
    </w:p>
    <w:p>
      <w:pPr>
        <w:pStyle w:val="BodyText"/>
      </w:pPr>
      <m:oMathPara>
        <m:oMathParaPr>
          <m:jc m:val="center"/>
        </m:oMathParaPr>
        <m:oMath>
          <m:sSub>
            <m:e>
              <m:r>
                <m:t>M</m:t>
              </m:r>
            </m:e>
            <m:sub>
              <m:r>
                <m:t>s</m:t>
              </m:r>
              <m:r>
                <m:t>t</m:t>
              </m:r>
              <m:r>
                <m:t>o</m:t>
              </m:r>
              <m:r>
                <m:t>m</m:t>
              </m:r>
              <m:r>
                <m:t>a</m:t>
              </m:r>
              <m:r>
                <m:t>c</m:t>
              </m:r>
              <m:r>
                <m:t>h</m:t>
              </m:r>
            </m:sub>
          </m:sSub>
          <m:r>
            <m:rPr>
              <m:sty m:val="p"/>
            </m:rPr>
            <m:t>&lt;</m:t>
          </m:r>
          <m:r>
            <m:t>s</m:t>
          </m:r>
          <m:r>
            <m:t>t</m:t>
          </m:r>
          <m:r>
            <m:t>o</m:t>
          </m:r>
          <m:r>
            <m:t>m</m:t>
          </m:r>
          <m:r>
            <m:t>a</m:t>
          </m:r>
          <m:r>
            <m:t>c</m:t>
          </m:r>
          <m:sSub>
            <m:e>
              <m:r>
                <m:t>h</m:t>
              </m:r>
            </m:e>
            <m:sub>
              <m:r>
                <m:t>m</m:t>
              </m:r>
              <m:r>
                <m:t>a</m:t>
              </m:r>
              <m:r>
                <m:t>x</m:t>
              </m:r>
            </m:sub>
          </m:sSub>
          <m:r>
            <m:t>  </m:t>
          </m:r>
          <m:r>
            <m:rPr>
              <m:nor/>
              <m:sty m:val="p"/>
            </m:rPr>
            <m:t>(15.30)</m:t>
          </m:r>
        </m:oMath>
      </m:oMathPara>
    </w:p>
    <w:p>
      <w:pPr>
        <w:pStyle w:val="FirstParagraph"/>
      </w:pPr>
      <w:r>
        <w:t xml:space="preserve">Where:</w:t>
      </w:r>
    </w:p>
    <w:p>
      <w:pPr>
        <w:pStyle w:val="Compact"/>
        <w:numPr>
          <w:ilvl w:val="0"/>
          <w:numId w:val="1172"/>
        </w:numPr>
      </w:pPr>
      <m:oMath>
        <m:sSub>
          <m:e>
            <m:r>
              <m:t>M</m:t>
            </m:r>
          </m:e>
          <m:sub>
            <m:r>
              <m:t>s</m:t>
            </m:r>
            <m:r>
              <m:t>t</m:t>
            </m:r>
            <m:r>
              <m:t>o</m:t>
            </m:r>
            <m:r>
              <m:t>m</m:t>
            </m:r>
            <m:r>
              <m:t>a</m:t>
            </m:r>
            <m:r>
              <m:t>c</m:t>
            </m:r>
            <m:r>
              <m:t>h</m:t>
            </m:r>
          </m:sub>
        </m:sSub>
      </m:oMath>
      <w:r>
        <w:t xml:space="preserve"> </w:t>
      </w:r>
      <w:r>
        <w:t xml:space="preserve">is the biomass currently stored in the stomach (g).</w:t>
      </w:r>
    </w:p>
    <w:p>
      <w:pPr>
        <w:pStyle w:val="Compact"/>
        <w:numPr>
          <w:ilvl w:val="0"/>
          <w:numId w:val="1172"/>
        </w:numPr>
      </w:pPr>
      <m:oMath>
        <m:r>
          <m:t>s</m:t>
        </m:r>
        <m:r>
          <m:t>t</m:t>
        </m:r>
        <m:r>
          <m:t>o</m:t>
        </m:r>
        <m:r>
          <m:t>m</m:t>
        </m:r>
        <m:r>
          <m:t>a</m:t>
        </m:r>
        <m:r>
          <m:t>c</m:t>
        </m:r>
        <m:sSub>
          <m:e>
            <m:r>
              <m:t>h</m:t>
            </m:r>
          </m:e>
          <m:sub>
            <m:r>
              <m:t>m</m:t>
            </m:r>
            <m:r>
              <m:t>a</m:t>
            </m:r>
            <m:r>
              <m:t>x</m:t>
            </m:r>
          </m:sub>
        </m:sSub>
      </m:oMath>
      <w:r>
        <w:t xml:space="preserve"> </w:t>
      </w:r>
      <w:r>
        <w:t xml:space="preserve">is the maximum stomach capacity (g).</w:t>
      </w:r>
    </w:p>
    <w:p>
      <w:pPr>
        <w:pStyle w:val="FirstParagraph"/>
      </w:pPr>
      <w:r>
        <w:t xml:space="preserve">Candidate prey include prey on the same patch and neighboring patches</w:t>
      </w:r>
      <w:r>
        <w:t xml:space="preserve"> </w:t>
      </w:r>
      <w:r>
        <w:t xml:space="preserve">(local capture neighborhood):</w:t>
      </w:r>
    </w:p>
    <w:p>
      <w:pPr>
        <w:pStyle w:val="BodyText"/>
      </w:pPr>
      <m:oMathPara>
        <m:oMathParaPr>
          <m:jc m:val="center"/>
        </m:oMathParaPr>
        <m:oMath>
          <m:sSub>
            <m:e>
              <m:r>
                <m:rPr>
                  <m:scr m:val="script"/>
                  <m:sty m:val="p"/>
                </m:rPr>
                <m:t>P</m:t>
              </m:r>
            </m:e>
            <m:sub>
              <m:r>
                <m:t>n</m:t>
              </m:r>
              <m:r>
                <m:t>e</m:t>
              </m:r>
              <m:r>
                <m:t>a</m:t>
              </m:r>
              <m:r>
                <m:t>r</m:t>
              </m:r>
            </m:sub>
          </m:sSub>
          <m:r>
            <m:rPr>
              <m:sty m:val="p"/>
            </m:rPr>
            <m:t>=</m:t>
          </m:r>
          <m:r>
            <m:rPr>
              <m:sty m:val="p"/>
            </m:rPr>
            <m:t>{</m:t>
          </m:r>
          <m:r>
            <m:t>i</m:t>
          </m:r>
          <m:r>
            <m:rPr>
              <m:sty m:val="p"/>
            </m:rPr>
            <m:t>∈</m:t>
          </m:r>
          <m:r>
            <m:rPr>
              <m:nor/>
              <m:sty m:val="p"/>
            </m:rPr>
            <m:t>prey</m:t>
          </m:r>
          <m:r>
            <m:rPr>
              <m:sty m:val="p"/>
            </m:rPr>
            <m:t>:</m:t>
          </m:r>
          <m:r>
            <m:t>i</m:t>
          </m:r>
          <m:r>
            <m:rPr>
              <m:sty m:val="p"/>
            </m:rPr>
            <m:t>∈</m:t>
          </m:r>
          <m:r>
            <m:rPr>
              <m:sty m:val="p"/>
            </m:rPr>
            <m:t>{</m:t>
          </m:r>
          <m:r>
            <m:t>h</m:t>
          </m:r>
          <m:r>
            <m:t>e</m:t>
          </m:r>
          <m:r>
            <m:t>r</m:t>
          </m:r>
          <m:r>
            <m:t>e</m:t>
          </m:r>
          <m:r>
            <m:rPr>
              <m:sty m:val="p"/>
            </m:rPr>
            <m:t>}</m:t>
          </m:r>
          <m:r>
            <m:rPr>
              <m:sty m:val="p"/>
            </m:rPr>
            <m:t>∪</m:t>
          </m:r>
          <m:r>
            <m:rPr>
              <m:sty m:val="p"/>
            </m:rPr>
            <m:t>{</m:t>
          </m:r>
          <m:r>
            <m:t>n</m:t>
          </m:r>
          <m:r>
            <m:t>e</m:t>
          </m:r>
          <m:r>
            <m:t>i</m:t>
          </m:r>
          <m:r>
            <m:t>g</m:t>
          </m:r>
          <m:r>
            <m:t>h</m:t>
          </m:r>
          <m:r>
            <m:t>b</m:t>
          </m:r>
          <m:r>
            <m:t>o</m:t>
          </m:r>
          <m:r>
            <m:t>r</m:t>
          </m:r>
          <m:r>
            <m:t>s</m:t>
          </m:r>
          <m:r>
            <m:rPr>
              <m:sty m:val="p"/>
            </m:rPr>
            <m:t>}</m:t>
          </m:r>
          <m:r>
            <m:rPr>
              <m:sty m:val="p"/>
            </m:rPr>
            <m:t>}</m:t>
          </m:r>
          <m:r>
            <m:t>  </m:t>
          </m:r>
          <m:r>
            <m:rPr>
              <m:nor/>
              <m:sty m:val="p"/>
            </m:rPr>
            <m:t>(15.31)</m:t>
          </m:r>
        </m:oMath>
      </m:oMathPara>
    </w:p>
    <w:p>
      <w:pPr>
        <w:pStyle w:val="FirstParagraph"/>
      </w:pPr>
      <w:r>
        <w:t xml:space="preserve">Where:</w:t>
      </w:r>
    </w:p>
    <w:p>
      <w:pPr>
        <w:pStyle w:val="Compact"/>
        <w:numPr>
          <w:ilvl w:val="0"/>
          <w:numId w:val="1173"/>
        </w:numPr>
      </w:pPr>
      <m:oMath>
        <m:sSub>
          <m:e>
            <m:r>
              <m:rPr>
                <m:scr m:val="script"/>
                <m:sty m:val="p"/>
              </m:rPr>
              <m:t>P</m:t>
            </m:r>
          </m:e>
          <m:sub>
            <m:r>
              <m:t>n</m:t>
            </m:r>
            <m:r>
              <m:t>e</m:t>
            </m:r>
            <m:r>
              <m:t>a</m:t>
            </m:r>
            <m:r>
              <m:t>r</m:t>
            </m:r>
          </m:sub>
        </m:sSub>
      </m:oMath>
      <w:r>
        <w:t xml:space="preserve"> </w:t>
      </w:r>
      <w:r>
        <w:t xml:space="preserve">is a set of prey individuals located on the</w:t>
      </w:r>
      <w:r>
        <w:t xml:space="preserve"> </w:t>
      </w:r>
      <w:r>
        <w:t xml:space="preserve">predator’s current patch.</w:t>
      </w:r>
    </w:p>
    <w:p>
      <w:pPr>
        <w:pStyle w:val="Compact"/>
        <w:numPr>
          <w:ilvl w:val="0"/>
          <w:numId w:val="1173"/>
        </w:numPr>
      </w:pPr>
      <m:oMath>
        <m:r>
          <m:t>i</m:t>
        </m:r>
      </m:oMath>
      <w:r>
        <w:t xml:space="preserve"> </w:t>
      </w:r>
      <w:r>
        <w:t xml:space="preserve">is the index representing an individual prey agent.</w:t>
      </w:r>
    </w:p>
    <w:p>
      <w:pPr>
        <w:pStyle w:val="FirstParagraph"/>
      </w:pPr>
      <w:r>
        <w:t xml:space="preserve">Edible prey satisfy the gape constraint:</w:t>
      </w:r>
    </w:p>
    <w:p>
      <w:pPr>
        <w:pStyle w:val="BodyText"/>
      </w:pPr>
      <m:oMathPara>
        <m:oMathParaPr>
          <m:jc m:val="center"/>
        </m:oMathParaPr>
        <m:oMath>
          <m:sSub>
            <m:e>
              <m:r>
                <m:rPr>
                  <m:scr m:val="script"/>
                  <m:sty m:val="p"/>
                </m:rPr>
                <m:t>P</m:t>
              </m:r>
            </m:e>
            <m:sub>
              <m:r>
                <m:t>e</m:t>
              </m:r>
              <m:r>
                <m:t>d</m:t>
              </m:r>
              <m:r>
                <m:t>i</m:t>
              </m:r>
              <m:r>
                <m:t>b</m:t>
              </m:r>
              <m:r>
                <m:t>l</m:t>
              </m:r>
              <m:r>
                <m:t>e</m:t>
              </m:r>
            </m:sub>
          </m:sSub>
          <m:r>
            <m:rPr>
              <m:sty m:val="p"/>
            </m:rPr>
            <m:t>=</m:t>
          </m:r>
          <m:r>
            <m:rPr>
              <m:sty m:val="p"/>
            </m:rPr>
            <m:t>{</m:t>
          </m:r>
          <m:r>
            <m:t>i</m:t>
          </m:r>
          <m:r>
            <m:rPr>
              <m:sty m:val="p"/>
            </m:rPr>
            <m:t>∈</m:t>
          </m:r>
          <m:sSub>
            <m:e>
              <m:r>
                <m:rPr>
                  <m:scr m:val="script"/>
                  <m:sty m:val="p"/>
                </m:rPr>
                <m:t>P</m:t>
              </m:r>
            </m:e>
            <m:sub>
              <m:r>
                <m:t>n</m:t>
              </m:r>
              <m:r>
                <m:t>e</m:t>
              </m:r>
              <m:r>
                <m:t>a</m:t>
              </m:r>
              <m:r>
                <m:t>r</m:t>
              </m:r>
            </m:sub>
          </m:sSub>
          <m:r>
            <m:rPr>
              <m:sty m:val="p"/>
            </m:rPr>
            <m:t>:</m:t>
          </m:r>
          <m:r>
            <m:t>b</m:t>
          </m:r>
          <m:r>
            <m:t>o</m:t>
          </m:r>
          <m:r>
            <m:t>d</m:t>
          </m:r>
          <m:r>
            <m:t>y</m:t>
          </m:r>
          <m:r>
            <m:rPr>
              <m:nor/>
              <m:sty m:val="p"/>
            </m:rPr>
            <m:t>-</m:t>
          </m:r>
          <m:r>
            <m:t>d</m:t>
          </m:r>
          <m:r>
            <m:t>e</m:t>
          </m:r>
          <m:r>
            <m:t>p</m:t>
          </m:r>
          <m:r>
            <m:t>t</m:t>
          </m:r>
          <m:sSub>
            <m:e>
              <m:r>
                <m:t>h</m:t>
              </m:r>
            </m:e>
            <m:sub>
              <m:r>
                <m:t>i</m:t>
              </m:r>
            </m:sub>
          </m:sSub>
          <m:r>
            <m:rPr>
              <m:sty m:val="p"/>
            </m:rPr>
            <m:t>≤</m:t>
          </m:r>
          <m:r>
            <m:t>g</m:t>
          </m:r>
          <m:r>
            <m:t>a</m:t>
          </m:r>
          <m:r>
            <m:t>p</m:t>
          </m:r>
          <m:r>
            <m:t>e</m:t>
          </m:r>
          <m:r>
            <m:rPr>
              <m:nor/>
              <m:sty m:val="p"/>
            </m:rPr>
            <m:t>-</m:t>
          </m:r>
          <m:r>
            <m:t>s</m:t>
          </m:r>
          <m:r>
            <m:t>i</m:t>
          </m:r>
          <m:r>
            <m:t>z</m:t>
          </m:r>
          <m:sSub>
            <m:e>
              <m:r>
                <m:t>e</m:t>
              </m:r>
            </m:e>
            <m:sub>
              <m:r>
                <m:t>p</m:t>
              </m:r>
              <m:r>
                <m:t>r</m:t>
              </m:r>
              <m:r>
                <m:t>e</m:t>
              </m:r>
              <m:r>
                <m:t>d</m:t>
              </m:r>
            </m:sub>
          </m:sSub>
          <m:r>
            <m:rPr>
              <m:sty m:val="p"/>
            </m:rPr>
            <m:t>}</m:t>
          </m:r>
          <m:r>
            <m:t>  </m:t>
          </m:r>
          <m:r>
            <m:rPr>
              <m:nor/>
              <m:sty m:val="p"/>
            </m:rPr>
            <m:t>(15.32)</m:t>
          </m:r>
        </m:oMath>
      </m:oMathPara>
    </w:p>
    <w:p>
      <w:pPr>
        <w:pStyle w:val="FirstParagraph"/>
      </w:pPr>
      <w:r>
        <w:t xml:space="preserve">Where:</w:t>
      </w:r>
    </w:p>
    <w:p>
      <w:pPr>
        <w:pStyle w:val="Compact"/>
        <w:numPr>
          <w:ilvl w:val="0"/>
          <w:numId w:val="1174"/>
        </w:numPr>
      </w:pPr>
      <m:oMath>
        <m:sSub>
          <m:e>
            <m:r>
              <m:rPr>
                <m:scr m:val="script"/>
                <m:sty m:val="p"/>
              </m:rPr>
              <m:t>P</m:t>
            </m:r>
          </m:e>
          <m:sub>
            <m:r>
              <m:t>e</m:t>
            </m:r>
            <m:r>
              <m:t>d</m:t>
            </m:r>
            <m:r>
              <m:t>i</m:t>
            </m:r>
            <m:r>
              <m:t>b</m:t>
            </m:r>
            <m:r>
              <m:t>l</m:t>
            </m:r>
            <m:r>
              <m:t>e</m:t>
            </m:r>
          </m:sub>
        </m:sSub>
      </m:oMath>
      <w:r>
        <w:t xml:space="preserve"> </w:t>
      </w:r>
      <w:r>
        <w:t xml:space="preserve">is a subset of nearby prey that satisfy the</w:t>
      </w:r>
      <w:r>
        <w:t xml:space="preserve"> </w:t>
      </w:r>
      <w:r>
        <w:t xml:space="preserve">predator’s gape limitation and are physically consumable.</w:t>
      </w:r>
    </w:p>
    <w:p>
      <w:pPr>
        <w:pStyle w:val="Compact"/>
        <w:numPr>
          <w:ilvl w:val="0"/>
          <w:numId w:val="1174"/>
        </w:numPr>
      </w:pPr>
      <m:oMath>
        <m:sSub>
          <m:e>
            <m:r>
              <m:rPr>
                <m:scr m:val="script"/>
                <m:sty m:val="p"/>
              </m:rPr>
              <m:t>P</m:t>
            </m:r>
          </m:e>
          <m:sub>
            <m:r>
              <m:t>n</m:t>
            </m:r>
            <m:r>
              <m:t>e</m:t>
            </m:r>
            <m:r>
              <m:t>a</m:t>
            </m:r>
            <m:r>
              <m:t>r</m:t>
            </m:r>
          </m:sub>
        </m:sSub>
      </m:oMath>
      <w:r>
        <w:t xml:space="preserve"> </w:t>
      </w:r>
      <w:r>
        <w:t xml:space="preserve">is a set of prey individuals located on the</w:t>
      </w:r>
      <w:r>
        <w:t xml:space="preserve"> </w:t>
      </w:r>
      <w:r>
        <w:t xml:space="preserve">predator’s current patch.</w:t>
      </w:r>
    </w:p>
    <w:p>
      <w:pPr>
        <w:pStyle w:val="Compact"/>
        <w:numPr>
          <w:ilvl w:val="0"/>
          <w:numId w:val="1174"/>
        </w:numPr>
      </w:pPr>
      <m:oMath>
        <m:r>
          <m:t>b</m:t>
        </m:r>
        <m:r>
          <m:t>o</m:t>
        </m:r>
        <m:r>
          <m:t>d</m:t>
        </m:r>
        <m:r>
          <m:t>y</m:t>
        </m:r>
        <m:r>
          <m:rPr>
            <m:nor/>
            <m:sty m:val="p"/>
          </m:rPr>
          <m:t>-</m:t>
        </m:r>
        <m:r>
          <m:t>d</m:t>
        </m:r>
        <m:r>
          <m:t>e</m:t>
        </m:r>
        <m:r>
          <m:t>p</m:t>
        </m:r>
        <m:r>
          <m:t>t</m:t>
        </m:r>
        <m:sSub>
          <m:e>
            <m:r>
              <m:t>h</m:t>
            </m:r>
          </m:e>
          <m:sub>
            <m:r>
              <m:t>i</m:t>
            </m:r>
          </m:sub>
        </m:sSub>
      </m:oMath>
      <w:r>
        <w:t xml:space="preserve"> </w:t>
      </w:r>
      <w:r>
        <w:t xml:space="preserve">is the body depth of the selected prey</w:t>
      </w:r>
      <w:r>
        <w:t xml:space="preserve"> </w:t>
      </w:r>
      <w:r>
        <w:t xml:space="preserve">individual (mm).</w:t>
      </w:r>
    </w:p>
    <w:p>
      <w:pPr>
        <w:pStyle w:val="Compact"/>
        <w:numPr>
          <w:ilvl w:val="0"/>
          <w:numId w:val="1174"/>
        </w:numPr>
      </w:pPr>
      <m:oMath>
        <m:r>
          <m:t>g</m:t>
        </m:r>
        <m:r>
          <m:t>a</m:t>
        </m:r>
        <m:r>
          <m:t>p</m:t>
        </m:r>
        <m:r>
          <m:t>e</m:t>
        </m:r>
        <m:r>
          <m:rPr>
            <m:nor/>
            <m:sty m:val="p"/>
          </m:rPr>
          <m:t>-</m:t>
        </m:r>
        <m:r>
          <m:t>s</m:t>
        </m:r>
        <m:r>
          <m:t>i</m:t>
        </m:r>
        <m:r>
          <m:t>z</m:t>
        </m:r>
        <m:sSub>
          <m:e>
            <m:r>
              <m:t>e</m:t>
            </m:r>
          </m:e>
          <m:sub>
            <m:r>
              <m:t>p</m:t>
            </m:r>
            <m:r>
              <m:t>r</m:t>
            </m:r>
            <m:r>
              <m:t>e</m:t>
            </m:r>
            <m:r>
              <m:t>d</m:t>
            </m:r>
          </m:sub>
        </m:sSub>
      </m:oMath>
      <w:r>
        <w:t xml:space="preserve"> </w:t>
      </w:r>
      <w:r>
        <w:t xml:space="preserve">is the maximum ingestible prey depth for</w:t>
      </w:r>
      <w:r>
        <w:t xml:space="preserve"> </w:t>
      </w:r>
      <w:r>
        <w:t xml:space="preserve">predator (mm).</w:t>
      </w:r>
    </w:p>
    <w:p>
      <w:pPr>
        <w:pStyle w:val="Compact"/>
        <w:numPr>
          <w:ilvl w:val="0"/>
          <w:numId w:val="1174"/>
        </w:numPr>
      </w:pPr>
      <m:oMath>
        <m:r>
          <m:t>i</m:t>
        </m:r>
      </m:oMath>
      <w:r>
        <w:t xml:space="preserve"> </w:t>
      </w:r>
      <w:r>
        <w:t xml:space="preserve">is the index representing an individual prey agent.</w:t>
      </w:r>
    </w:p>
    <w:p>
      <w:pPr>
        <w:pStyle w:val="FirstParagraph"/>
      </w:pPr>
      <w:r>
        <w:t xml:space="preserve">If any edible prey exist, one prey is selected:</w:t>
      </w:r>
    </w:p>
    <w:p>
      <w:pPr>
        <w:pStyle w:val="BodyText"/>
      </w:pPr>
      <m:oMathPara>
        <m:oMathParaPr>
          <m:jc m:val="center"/>
        </m:oMathParaPr>
        <m:oMath>
          <m:sSup>
            <m:e>
              <m:r>
                <m:t>i</m:t>
              </m:r>
            </m:e>
            <m:sup>
              <m:r>
                <m:rPr>
                  <m:sty m:val="p"/>
                </m:rPr>
                <m:t>*</m:t>
              </m:r>
            </m:sup>
          </m:sSup>
          <m:r>
            <m:rPr>
              <m:sty m:val="p"/>
            </m:rPr>
            <m:t>∼</m:t>
          </m:r>
          <m:r>
            <m:rPr>
              <m:nor/>
              <m:sty m:val="p"/>
            </m:rPr>
            <m:t>Uniform</m:t>
          </m:r>
          <m:r>
            <m:rPr>
              <m:sty m:val="p"/>
            </m:rPr>
            <m:t>(</m:t>
          </m:r>
          <m:sSub>
            <m:e>
              <m:r>
                <m:rPr>
                  <m:scr m:val="script"/>
                  <m:sty m:val="p"/>
                </m:rPr>
                <m:t>P</m:t>
              </m:r>
            </m:e>
            <m:sub>
              <m:r>
                <m:t>e</m:t>
              </m:r>
              <m:r>
                <m:t>d</m:t>
              </m:r>
              <m:r>
                <m:t>i</m:t>
              </m:r>
              <m:r>
                <m:t>b</m:t>
              </m:r>
              <m:r>
                <m:t>l</m:t>
              </m:r>
              <m:r>
                <m:t>e</m:t>
              </m:r>
            </m:sub>
          </m:sSub>
          <m:r>
            <m:rPr>
              <m:sty m:val="p"/>
            </m:rPr>
            <m:t>)</m:t>
          </m:r>
          <m:r>
            <m:t>  </m:t>
          </m:r>
          <m:r>
            <m:rPr>
              <m:nor/>
              <m:sty m:val="p"/>
            </m:rPr>
            <m:t>(15.33)</m:t>
          </m:r>
        </m:oMath>
      </m:oMathPara>
    </w:p>
    <w:p>
      <w:pPr>
        <w:pStyle w:val="FirstParagraph"/>
      </w:pPr>
      <w:r>
        <w:t xml:space="preserve">Where:</w:t>
      </w:r>
    </w:p>
    <w:p>
      <w:pPr>
        <w:pStyle w:val="Compact"/>
        <w:numPr>
          <w:ilvl w:val="0"/>
          <w:numId w:val="1175"/>
        </w:numPr>
      </w:pPr>
      <m:oMath>
        <m:sSup>
          <m:e>
            <m:r>
              <m:t>i</m:t>
            </m:r>
          </m:e>
          <m:sup>
            <m:r>
              <m:rPr>
                <m:sty m:val="p"/>
              </m:rPr>
              <m:t>*</m:t>
            </m:r>
          </m:sup>
        </m:sSup>
      </m:oMath>
      <w:r>
        <w:t xml:space="preserve"> </w:t>
      </w:r>
      <w:r>
        <w:t xml:space="preserve">is the selected target prey.</w:t>
      </w:r>
    </w:p>
    <w:p>
      <w:pPr>
        <w:pStyle w:val="Compact"/>
        <w:numPr>
          <w:ilvl w:val="0"/>
          <w:numId w:val="1175"/>
        </w:numPr>
      </w:pPr>
      <m:oMath>
        <m:sSub>
          <m:e>
            <m:r>
              <m:rPr>
                <m:scr m:val="script"/>
                <m:sty m:val="p"/>
              </m:rPr>
              <m:t>P</m:t>
            </m:r>
          </m:e>
          <m:sub>
            <m:r>
              <m:t>e</m:t>
            </m:r>
            <m:r>
              <m:t>d</m:t>
            </m:r>
            <m:r>
              <m:t>i</m:t>
            </m:r>
            <m:r>
              <m:t>b</m:t>
            </m:r>
            <m:r>
              <m:t>l</m:t>
            </m:r>
            <m:r>
              <m:t>e</m:t>
            </m:r>
          </m:sub>
        </m:sSub>
      </m:oMath>
      <w:r>
        <w:t xml:space="preserve"> </w:t>
      </w:r>
      <w:r>
        <w:t xml:space="preserve">is a subset of nearby prey that satisfy the</w:t>
      </w:r>
      <w:r>
        <w:t xml:space="preserve"> </w:t>
      </w:r>
      <w:r>
        <w:t xml:space="preserve">predator’s gape limitation and are physically consumable.</w:t>
      </w:r>
    </w:p>
    <w:p>
      <w:pPr>
        <w:pStyle w:val="FirstParagraph"/>
      </w:pPr>
      <w:r>
        <w:t xml:space="preserve">Digestible meal mass is assumed to be 75% of prey wet weight:</w:t>
      </w:r>
    </w:p>
    <w:p>
      <w:pPr>
        <w:pStyle w:val="BodyText"/>
      </w:pPr>
      <m:oMathPara>
        <m:oMathParaPr>
          <m:jc m:val="center"/>
        </m:oMathParaPr>
        <m:oMath>
          <m:sSub>
            <m:e>
              <m:r>
                <m:t>M</m:t>
              </m:r>
            </m:e>
            <m:sub>
              <m:r>
                <m:t>m</m:t>
              </m:r>
              <m:r>
                <m:t>e</m:t>
              </m:r>
              <m:r>
                <m:t>a</m:t>
              </m:r>
              <m:r>
                <m:t>l</m:t>
              </m:r>
            </m:sub>
          </m:sSub>
          <m:r>
            <m:rPr>
              <m:sty m:val="p"/>
            </m:rPr>
            <m:t>=</m:t>
          </m:r>
          <m:r>
            <m:t>0.75</m:t>
          </m:r>
          <m:r>
            <m:rPr>
              <m:sty m:val="p"/>
            </m:rPr>
            <m:t>⋅</m:t>
          </m:r>
          <m:sSub>
            <m:e>
              <m:r>
                <m:t>A</m:t>
              </m:r>
            </m:e>
            <m:sub>
              <m:r>
                <m:t>m</m:t>
              </m:r>
              <m:r>
                <m:t>a</m:t>
              </m:r>
              <m:r>
                <m:t>s</m:t>
              </m:r>
              <m:r>
                <m:t>s</m:t>
              </m:r>
              <m:r>
                <m:rPr>
                  <m:sty m:val="p"/>
                </m:rPr>
                <m:t>,</m:t>
              </m:r>
              <m:sSup>
                <m:e>
                  <m:r>
                    <m:t>i</m:t>
                  </m:r>
                </m:e>
                <m:sup>
                  <m:r>
                    <m:rPr>
                      <m:sty m:val="p"/>
                    </m:rPr>
                    <m:t>*</m:t>
                  </m:r>
                </m:sup>
              </m:sSup>
            </m:sub>
          </m:sSub>
          <m:r>
            <m:t>  </m:t>
          </m:r>
          <m:r>
            <m:rPr>
              <m:nor/>
              <m:sty m:val="p"/>
            </m:rPr>
            <m:t>(15.34)</m:t>
          </m:r>
        </m:oMath>
      </m:oMathPara>
    </w:p>
    <w:p>
      <w:pPr>
        <w:pStyle w:val="FirstParagraph"/>
      </w:pPr>
      <w:r>
        <w:t xml:space="preserve">Where:</w:t>
      </w:r>
    </w:p>
    <w:p>
      <w:pPr>
        <w:pStyle w:val="Compact"/>
        <w:numPr>
          <w:ilvl w:val="0"/>
          <w:numId w:val="1176"/>
        </w:numPr>
      </w:pPr>
      <m:oMath>
        <m:sSub>
          <m:e>
            <m:r>
              <m:t>M</m:t>
            </m:r>
          </m:e>
          <m:sub>
            <m:r>
              <m:t>m</m:t>
            </m:r>
            <m:r>
              <m:t>e</m:t>
            </m:r>
            <m:r>
              <m:t>a</m:t>
            </m:r>
            <m:r>
              <m:t>l</m:t>
            </m:r>
          </m:sub>
        </m:sSub>
      </m:oMath>
      <w:r>
        <w:t xml:space="preserve"> </w:t>
      </w:r>
      <w:r>
        <w:t xml:space="preserve">is the digestible biomass of captured prey (g).</w:t>
      </w:r>
    </w:p>
    <w:p>
      <w:pPr>
        <w:pStyle w:val="Compact"/>
        <w:numPr>
          <w:ilvl w:val="0"/>
          <w:numId w:val="1176"/>
        </w:numPr>
      </w:pPr>
      <m:oMath>
        <m:sSub>
          <m:e>
            <m:r>
              <m:t>A</m:t>
            </m:r>
          </m:e>
          <m:sub>
            <m:r>
              <m:t>m</m:t>
            </m:r>
            <m:r>
              <m:t>a</m:t>
            </m:r>
            <m:r>
              <m:t>s</m:t>
            </m:r>
            <m:r>
              <m:t>s</m:t>
            </m:r>
            <m:r>
              <m:rPr>
                <m:sty m:val="p"/>
              </m:rPr>
              <m:t>,</m:t>
            </m:r>
            <m:sSup>
              <m:e>
                <m:r>
                  <m:t>i</m:t>
                </m:r>
              </m:e>
              <m:sup>
                <m:r>
                  <m:rPr>
                    <m:sty m:val="p"/>
                  </m:rPr>
                  <m:t>*</m:t>
                </m:r>
              </m:sup>
            </m:sSup>
          </m:sub>
        </m:sSub>
      </m:oMath>
      <w:r>
        <w:t xml:space="preserve"> </w:t>
      </w:r>
      <w:r>
        <w:t xml:space="preserve">is the agent body mass of the selected target prey</w:t>
      </w:r>
      <w:r>
        <w:t xml:space="preserve"> </w:t>
      </w:r>
      <w:r>
        <w:t xml:space="preserve">(g).</w:t>
      </w:r>
    </w:p>
    <w:p>
      <w:pPr>
        <w:pStyle w:val="FirstParagraph"/>
      </w:pPr>
      <w:r>
        <w:t xml:space="preserve">Available stomach space is:</w:t>
      </w:r>
    </w:p>
    <w:p>
      <w:pPr>
        <w:pStyle w:val="BodyText"/>
      </w:pPr>
      <m:oMathPara>
        <m:oMathParaPr>
          <m:jc m:val="center"/>
        </m:oMathParaPr>
        <m:oMath>
          <m:sSub>
            <m:e>
              <m:r>
                <m:t>S</m:t>
              </m:r>
            </m:e>
            <m:sub>
              <m:r>
                <m:t>s</m:t>
              </m:r>
              <m:r>
                <m:t>t</m:t>
              </m:r>
              <m:r>
                <m:t>o</m:t>
              </m:r>
              <m:r>
                <m:t>m</m:t>
              </m:r>
              <m:r>
                <m:t>a</m:t>
              </m:r>
              <m:r>
                <m:t>c</m:t>
              </m:r>
              <m:r>
                <m:t>h</m:t>
              </m:r>
            </m:sub>
          </m:sSub>
          <m:r>
            <m:rPr>
              <m:sty m:val="p"/>
            </m:rPr>
            <m:t>=</m:t>
          </m:r>
          <m:r>
            <m:t>s</m:t>
          </m:r>
          <m:r>
            <m:t>t</m:t>
          </m:r>
          <m:r>
            <m:t>o</m:t>
          </m:r>
          <m:r>
            <m:t>m</m:t>
          </m:r>
          <m:r>
            <m:t>a</m:t>
          </m:r>
          <m:r>
            <m:t>c</m:t>
          </m:r>
          <m:sSub>
            <m:e>
              <m:r>
                <m:t>h</m:t>
              </m:r>
            </m:e>
            <m:sub>
              <m:r>
                <m:t>m</m:t>
              </m:r>
              <m:r>
                <m:t>a</m:t>
              </m:r>
              <m:r>
                <m:t>x</m:t>
              </m:r>
            </m:sub>
          </m:sSub>
          <m:r>
            <m:rPr>
              <m:sty m:val="p"/>
            </m:rPr>
            <m:t>−</m:t>
          </m:r>
          <m:sSub>
            <m:e>
              <m:r>
                <m:t>M</m:t>
              </m:r>
            </m:e>
            <m:sub>
              <m:r>
                <m:t>s</m:t>
              </m:r>
              <m:r>
                <m:t>t</m:t>
              </m:r>
              <m:r>
                <m:t>o</m:t>
              </m:r>
              <m:r>
                <m:t>m</m:t>
              </m:r>
              <m:r>
                <m:t>a</m:t>
              </m:r>
              <m:r>
                <m:t>c</m:t>
              </m:r>
              <m:r>
                <m:t>h</m:t>
              </m:r>
            </m:sub>
          </m:sSub>
          <m:r>
            <m:t>  </m:t>
          </m:r>
          <m:r>
            <m:rPr>
              <m:nor/>
              <m:sty m:val="p"/>
            </m:rPr>
            <m:t>(15.35)</m:t>
          </m:r>
        </m:oMath>
      </m:oMathPara>
    </w:p>
    <w:p>
      <w:pPr>
        <w:pStyle w:val="FirstParagraph"/>
      </w:pPr>
      <w:r>
        <w:t xml:space="preserve">Where:</w:t>
      </w:r>
    </w:p>
    <w:p>
      <w:pPr>
        <w:pStyle w:val="Compact"/>
        <w:numPr>
          <w:ilvl w:val="0"/>
          <w:numId w:val="1177"/>
        </w:numPr>
      </w:pPr>
      <m:oMath>
        <m:sSub>
          <m:e>
            <m:r>
              <m:t>S</m:t>
            </m:r>
          </m:e>
          <m:sub>
            <m:r>
              <m:t>s</m:t>
            </m:r>
            <m:r>
              <m:t>t</m:t>
            </m:r>
            <m:r>
              <m:t>o</m:t>
            </m:r>
            <m:r>
              <m:t>m</m:t>
            </m:r>
            <m:r>
              <m:t>a</m:t>
            </m:r>
            <m:r>
              <m:t>c</m:t>
            </m:r>
            <m:r>
              <m:t>h</m:t>
            </m:r>
          </m:sub>
        </m:sSub>
      </m:oMath>
      <w:r>
        <w:t xml:space="preserve"> </w:t>
      </w:r>
      <w:r>
        <w:t xml:space="preserve">is the available stomach capacity (g).</w:t>
      </w:r>
    </w:p>
    <w:p>
      <w:pPr>
        <w:pStyle w:val="Compact"/>
        <w:numPr>
          <w:ilvl w:val="0"/>
          <w:numId w:val="1177"/>
        </w:numPr>
      </w:pPr>
      <m:oMath>
        <m:r>
          <m:t>s</m:t>
        </m:r>
        <m:r>
          <m:t>t</m:t>
        </m:r>
        <m:r>
          <m:t>o</m:t>
        </m:r>
        <m:r>
          <m:t>m</m:t>
        </m:r>
        <m:r>
          <m:t>a</m:t>
        </m:r>
        <m:r>
          <m:t>c</m:t>
        </m:r>
        <m:sSub>
          <m:e>
            <m:r>
              <m:t>h</m:t>
            </m:r>
          </m:e>
          <m:sub>
            <m:r>
              <m:t>m</m:t>
            </m:r>
            <m:r>
              <m:t>a</m:t>
            </m:r>
            <m:r>
              <m:t>x</m:t>
            </m:r>
          </m:sub>
        </m:sSub>
      </m:oMath>
      <w:r>
        <w:t xml:space="preserve"> </w:t>
      </w:r>
      <w:r>
        <w:t xml:space="preserve">is the maximum stomach capacity (g).</w:t>
      </w:r>
    </w:p>
    <w:p>
      <w:pPr>
        <w:pStyle w:val="Compact"/>
        <w:numPr>
          <w:ilvl w:val="0"/>
          <w:numId w:val="1177"/>
        </w:numPr>
      </w:pPr>
      <m:oMath>
        <m:sSub>
          <m:e>
            <m:r>
              <m:t>M</m:t>
            </m:r>
          </m:e>
          <m:sub>
            <m:r>
              <m:t>s</m:t>
            </m:r>
            <m:r>
              <m:t>t</m:t>
            </m:r>
            <m:r>
              <m:t>o</m:t>
            </m:r>
            <m:r>
              <m:t>m</m:t>
            </m:r>
            <m:r>
              <m:t>a</m:t>
            </m:r>
            <m:r>
              <m:t>c</m:t>
            </m:r>
            <m:r>
              <m:t>h</m:t>
            </m:r>
          </m:sub>
        </m:sSub>
      </m:oMath>
      <w:r>
        <w:t xml:space="preserve"> </w:t>
      </w:r>
      <w:r>
        <w:t xml:space="preserve">is the biomass currently stored in the stomach (g).</w:t>
      </w:r>
    </w:p>
    <w:p>
      <w:pPr>
        <w:pStyle w:val="FirstParagraph"/>
      </w:pPr>
      <w:r>
        <w:t xml:space="preserve">Intake is limited by available space:</w:t>
      </w:r>
    </w:p>
    <w:p>
      <w:pPr>
        <w:pStyle w:val="BodyText"/>
      </w:pPr>
      <m:oMathPara>
        <m:oMathParaPr>
          <m:jc m:val="center"/>
        </m:oMathParaPr>
        <m:oMath>
          <m:sSub>
            <m:e>
              <m:r>
                <m:t>M</m:t>
              </m:r>
            </m:e>
            <m:sub>
              <m:r>
                <m:t>i</m:t>
              </m:r>
              <m:r>
                <m:t>n</m:t>
              </m:r>
              <m:r>
                <m:t>t</m:t>
              </m:r>
              <m:r>
                <m:t>a</m:t>
              </m:r>
              <m:r>
                <m:t>k</m:t>
              </m:r>
              <m:r>
                <m:t>e</m:t>
              </m:r>
            </m:sub>
          </m:sSub>
          <m:r>
            <m:rPr>
              <m:sty m:val="p"/>
            </m:rPr>
            <m:t>=</m:t>
          </m:r>
          <m:r>
            <m:rPr>
              <m:sty m:val="p"/>
            </m:rPr>
            <m:t>min</m:t>
          </m:r>
          <m:r>
            <m:rPr>
              <m:sty m:val="p"/>
            </m:rPr>
            <m:t>(</m:t>
          </m:r>
          <m:sSub>
            <m:e>
              <m:r>
                <m:t>M</m:t>
              </m:r>
            </m:e>
            <m:sub>
              <m:r>
                <m:t>m</m:t>
              </m:r>
              <m:r>
                <m:t>e</m:t>
              </m:r>
              <m:r>
                <m:t>a</m:t>
              </m:r>
              <m:r>
                <m:t>l</m:t>
              </m:r>
            </m:sub>
          </m:sSub>
          <m:r>
            <m:rPr>
              <m:sty m:val="p"/>
            </m:rPr>
            <m:t>,</m:t>
          </m:r>
          <m:r>
            <m:t> </m:t>
          </m:r>
          <m:sSub>
            <m:e>
              <m:r>
                <m:t>S</m:t>
              </m:r>
            </m:e>
            <m:sub>
              <m:r>
                <m:t>s</m:t>
              </m:r>
              <m:r>
                <m:t>t</m:t>
              </m:r>
              <m:r>
                <m:t>o</m:t>
              </m:r>
              <m:r>
                <m:t>m</m:t>
              </m:r>
              <m:r>
                <m:t>a</m:t>
              </m:r>
              <m:r>
                <m:t>c</m:t>
              </m:r>
              <m:r>
                <m:t>h</m:t>
              </m:r>
            </m:sub>
          </m:sSub>
          <m:r>
            <m:rPr>
              <m:sty m:val="p"/>
            </m:rPr>
            <m:t>)</m:t>
          </m:r>
          <m:r>
            <m:t>  </m:t>
          </m:r>
          <m:r>
            <m:rPr>
              <m:nor/>
              <m:sty m:val="p"/>
            </m:rPr>
            <m:t>(15.36)</m:t>
          </m:r>
        </m:oMath>
      </m:oMathPara>
    </w:p>
    <w:p>
      <w:pPr>
        <w:pStyle w:val="FirstParagraph"/>
      </w:pPr>
      <w:r>
        <w:t xml:space="preserve">Where:</w:t>
      </w:r>
    </w:p>
    <w:p>
      <w:pPr>
        <w:pStyle w:val="Compact"/>
        <w:numPr>
          <w:ilvl w:val="0"/>
          <w:numId w:val="1178"/>
        </w:numPr>
      </w:pPr>
      <m:oMath>
        <m:sSub>
          <m:e>
            <m:r>
              <m:t>M</m:t>
            </m:r>
          </m:e>
          <m:sub>
            <m:r>
              <m:t>i</m:t>
            </m:r>
            <m:r>
              <m:t>n</m:t>
            </m:r>
            <m:r>
              <m:t>t</m:t>
            </m:r>
            <m:r>
              <m:t>a</m:t>
            </m:r>
            <m:r>
              <m:t>k</m:t>
            </m:r>
            <m:r>
              <m:t>e</m:t>
            </m:r>
          </m:sub>
        </m:sSub>
      </m:oMath>
      <w:r>
        <w:t xml:space="preserve"> </w:t>
      </w:r>
      <w:r>
        <w:t xml:space="preserve">is the biomass actually ingested by the agent (g).</w:t>
      </w:r>
    </w:p>
    <w:p>
      <w:pPr>
        <w:pStyle w:val="Compact"/>
        <w:numPr>
          <w:ilvl w:val="0"/>
          <w:numId w:val="1178"/>
        </w:numPr>
      </w:pPr>
      <m:oMath>
        <m:sSub>
          <m:e>
            <m:r>
              <m:t>M</m:t>
            </m:r>
          </m:e>
          <m:sub>
            <m:r>
              <m:t>m</m:t>
            </m:r>
            <m:r>
              <m:t>e</m:t>
            </m:r>
            <m:r>
              <m:t>a</m:t>
            </m:r>
            <m:r>
              <m:t>l</m:t>
            </m:r>
          </m:sub>
        </m:sSub>
      </m:oMath>
      <w:r>
        <w:t xml:space="preserve"> </w:t>
      </w:r>
      <w:r>
        <w:t xml:space="preserve">is the digestible biomass of captured prey (g).</w:t>
      </w:r>
    </w:p>
    <w:p>
      <w:pPr>
        <w:pStyle w:val="Compact"/>
        <w:numPr>
          <w:ilvl w:val="0"/>
          <w:numId w:val="1178"/>
        </w:numPr>
      </w:pPr>
      <m:oMath>
        <m:sSub>
          <m:e>
            <m:r>
              <m:t>S</m:t>
            </m:r>
          </m:e>
          <m:sub>
            <m:r>
              <m:t>s</m:t>
            </m:r>
            <m:r>
              <m:t>t</m:t>
            </m:r>
            <m:r>
              <m:t>o</m:t>
            </m:r>
            <m:r>
              <m:t>m</m:t>
            </m:r>
            <m:r>
              <m:t>a</m:t>
            </m:r>
            <m:r>
              <m:t>c</m:t>
            </m:r>
            <m:r>
              <m:t>h</m:t>
            </m:r>
          </m:sub>
        </m:sSub>
      </m:oMath>
      <w:r>
        <w:t xml:space="preserve"> </w:t>
      </w:r>
      <w:r>
        <w:t xml:space="preserve">is the available stomach capacity (g).</w:t>
      </w:r>
    </w:p>
    <w:p>
      <w:pPr>
        <w:pStyle w:val="FirstParagraph"/>
      </w:pPr>
      <w:r>
        <w:t xml:space="preserve">Stomach contents are updated:</w:t>
      </w:r>
    </w:p>
    <w:p>
      <w:pPr>
        <w:pStyle w:val="BodyText"/>
      </w:pPr>
      <m:oMathPara>
        <m:oMathParaPr>
          <m:jc m:val="center"/>
        </m:oMathParaPr>
        <m:oMath>
          <m:sSub>
            <m:e>
              <m:r>
                <m:t>M</m:t>
              </m:r>
            </m:e>
            <m:sub>
              <m:r>
                <m:t>s</m:t>
              </m:r>
              <m:r>
                <m:t>t</m:t>
              </m:r>
              <m:r>
                <m:t>o</m:t>
              </m:r>
              <m:r>
                <m:t>m</m:t>
              </m:r>
              <m:r>
                <m:t>a</m:t>
              </m:r>
              <m:r>
                <m:t>c</m:t>
              </m:r>
              <m:r>
                <m:t>h</m:t>
              </m:r>
              <m:r>
                <m:rPr>
                  <m:sty m:val="p"/>
                </m:rPr>
                <m:t>+</m:t>
              </m:r>
              <m:r>
                <m:t>1</m:t>
              </m:r>
            </m:sub>
          </m:sSub>
          <m:r>
            <m:rPr>
              <m:sty m:val="p"/>
            </m:rPr>
            <m:t>=</m:t>
          </m:r>
          <m:sSub>
            <m:e>
              <m:r>
                <m:t>M</m:t>
              </m:r>
            </m:e>
            <m:sub>
              <m:r>
                <m:t>s</m:t>
              </m:r>
              <m:r>
                <m:t>t</m:t>
              </m:r>
              <m:r>
                <m:t>o</m:t>
              </m:r>
              <m:r>
                <m:t>m</m:t>
              </m:r>
              <m:r>
                <m:t>a</m:t>
              </m:r>
              <m:r>
                <m:t>c</m:t>
              </m:r>
              <m:r>
                <m:t>h</m:t>
              </m:r>
            </m:sub>
          </m:sSub>
          <m:r>
            <m:rPr>
              <m:sty m:val="p"/>
            </m:rPr>
            <m:t>+</m:t>
          </m:r>
          <m:sSub>
            <m:e>
              <m:r>
                <m:t>M</m:t>
              </m:r>
            </m:e>
            <m:sub>
              <m:r>
                <m:t>i</m:t>
              </m:r>
              <m:r>
                <m:t>n</m:t>
              </m:r>
              <m:r>
                <m:t>t</m:t>
              </m:r>
              <m:r>
                <m:t>a</m:t>
              </m:r>
              <m:r>
                <m:t>k</m:t>
              </m:r>
              <m:r>
                <m:t>e</m:t>
              </m:r>
            </m:sub>
          </m:sSub>
          <m:r>
            <m:t>  </m:t>
          </m:r>
          <m:r>
            <m:rPr>
              <m:nor/>
              <m:sty m:val="p"/>
            </m:rPr>
            <m:t>(15.37)</m:t>
          </m:r>
        </m:oMath>
      </m:oMathPara>
    </w:p>
    <w:p>
      <w:pPr>
        <w:pStyle w:val="FirstParagraph"/>
      </w:pPr>
      <w:r>
        <w:t xml:space="preserve">Where:</w:t>
      </w:r>
    </w:p>
    <w:p>
      <w:pPr>
        <w:pStyle w:val="Compact"/>
        <w:numPr>
          <w:ilvl w:val="0"/>
          <w:numId w:val="1179"/>
        </w:numPr>
      </w:pPr>
      <m:oMath>
        <m:sSub>
          <m:e>
            <m:r>
              <m:t>S</m:t>
            </m:r>
          </m:e>
          <m:sub>
            <m:r>
              <m:t>s</m:t>
            </m:r>
            <m:r>
              <m:t>t</m:t>
            </m:r>
            <m:r>
              <m:t>o</m:t>
            </m:r>
            <m:r>
              <m:t>m</m:t>
            </m:r>
            <m:r>
              <m:t>a</m:t>
            </m:r>
            <m:r>
              <m:t>c</m:t>
            </m:r>
            <m:r>
              <m:t>h</m:t>
            </m:r>
          </m:sub>
        </m:sSub>
      </m:oMath>
      <w:r>
        <w:t xml:space="preserve"> </w:t>
      </w:r>
      <w:r>
        <w:t xml:space="preserve">is the available stomach capacity (g).</w:t>
      </w:r>
    </w:p>
    <w:p>
      <w:pPr>
        <w:pStyle w:val="Compact"/>
        <w:numPr>
          <w:ilvl w:val="0"/>
          <w:numId w:val="1179"/>
        </w:numPr>
      </w:pPr>
      <m:oMath>
        <m:sSub>
          <m:e>
            <m:r>
              <m:t>M</m:t>
            </m:r>
          </m:e>
          <m:sub>
            <m:r>
              <m:t>i</m:t>
            </m:r>
            <m:r>
              <m:t>n</m:t>
            </m:r>
            <m:r>
              <m:t>t</m:t>
            </m:r>
            <m:r>
              <m:t>a</m:t>
            </m:r>
            <m:r>
              <m:t>k</m:t>
            </m:r>
            <m:r>
              <m:t>e</m:t>
            </m:r>
          </m:sub>
        </m:sSub>
      </m:oMath>
      <w:r>
        <w:t xml:space="preserve"> </w:t>
      </w:r>
      <w:r>
        <w:t xml:space="preserve">is the biomass actually ingested by the agent (g).</w:t>
      </w:r>
    </w:p>
    <w:p>
      <w:pPr>
        <w:pStyle w:val="FirstParagraph"/>
      </w:pPr>
      <w:r>
        <w:t xml:space="preserve">Prey-derived contaminant loads are added to stomach contaminant pools:</w:t>
      </w:r>
    </w:p>
    <w:p>
      <w:pPr>
        <w:pStyle w:val="BodyText"/>
      </w:pPr>
      <m:oMathPara>
        <m:oMathParaPr>
          <m:jc m:val="center"/>
        </m:oMathParaPr>
        <m:oMath>
          <m:r>
            <m:t>s</m:t>
          </m:r>
          <m:r>
            <m:t>t</m:t>
          </m:r>
          <m:r>
            <m:t>o</m:t>
          </m:r>
          <m:r>
            <m:t>m</m:t>
          </m:r>
          <m:r>
            <m:t>a</m:t>
          </m:r>
          <m:r>
            <m:t>c</m:t>
          </m:r>
          <m:r>
            <m:t>h</m:t>
          </m:r>
          <m:r>
            <m:rPr>
              <m:nor/>
              <m:sty m:val="p"/>
            </m:rPr>
            <m:t>-</m:t>
          </m:r>
          <m:r>
            <m:t>c</m:t>
          </m:r>
          <m:r>
            <m:t>o</m:t>
          </m:r>
          <m:r>
            <m:t>n</m:t>
          </m:r>
          <m:r>
            <m:t>t</m:t>
          </m:r>
          <m:r>
            <m:t>e</m:t>
          </m:r>
          <m:r>
            <m:t>n</m:t>
          </m:r>
          <m:r>
            <m:t>t</m:t>
          </m:r>
          <m:r>
            <m:t>s</m:t>
          </m:r>
          <m:r>
            <m:rPr>
              <m:nor/>
              <m:sty m:val="p"/>
            </m:rPr>
            <m:t>-</m:t>
          </m:r>
          <m:r>
            <m:t>M</m:t>
          </m:r>
          <m:r>
            <m:t>e</m:t>
          </m:r>
          <m:r>
            <m:t>H</m:t>
          </m:r>
          <m:sSub>
            <m:e>
              <m:r>
                <m:t>g</m:t>
              </m:r>
            </m:e>
            <m:sub>
              <m:r>
                <m:t>t</m:t>
              </m:r>
              <m:r>
                <m:rPr>
                  <m:sty m:val="p"/>
                </m:rPr>
                <m:t>+</m:t>
              </m:r>
              <m:r>
                <m:t>1</m:t>
              </m:r>
            </m:sub>
          </m:sSub>
          <m:r>
            <m:rPr>
              <m:sty m:val="p"/>
            </m:rPr>
            <m:t>=</m:t>
          </m:r>
          <m:r>
            <m:t>s</m:t>
          </m:r>
          <m:r>
            <m:t>t</m:t>
          </m:r>
          <m:r>
            <m:t>o</m:t>
          </m:r>
          <m:r>
            <m:t>m</m:t>
          </m:r>
          <m:r>
            <m:t>a</m:t>
          </m:r>
          <m:r>
            <m:t>c</m:t>
          </m:r>
          <m:r>
            <m:t>h</m:t>
          </m:r>
          <m:r>
            <m:rPr>
              <m:nor/>
              <m:sty m:val="p"/>
            </m:rPr>
            <m:t>-</m:t>
          </m:r>
          <m:r>
            <m:t>c</m:t>
          </m:r>
          <m:r>
            <m:t>o</m:t>
          </m:r>
          <m:r>
            <m:t>n</m:t>
          </m:r>
          <m:r>
            <m:t>t</m:t>
          </m:r>
          <m:r>
            <m:t>e</m:t>
          </m:r>
          <m:r>
            <m:t>n</m:t>
          </m:r>
          <m:r>
            <m:t>t</m:t>
          </m:r>
          <m:r>
            <m:t>s</m:t>
          </m:r>
          <m:r>
            <m:rPr>
              <m:nor/>
              <m:sty m:val="p"/>
            </m:rPr>
            <m:t>-</m:t>
          </m:r>
          <m:r>
            <m:t>M</m:t>
          </m:r>
          <m:r>
            <m:t>e</m:t>
          </m:r>
          <m:r>
            <m:t>H</m:t>
          </m:r>
          <m:sSub>
            <m:e>
              <m:r>
                <m:t>g</m:t>
              </m:r>
            </m:e>
            <m:sub>
              <m:r>
                <m:t>t</m:t>
              </m:r>
            </m:sub>
          </m:sSub>
          <m:r>
            <m:rPr>
              <m:sty m:val="p"/>
            </m:rPr>
            <m:t>+</m:t>
          </m:r>
          <m:r>
            <m:t>M</m:t>
          </m:r>
          <m:r>
            <m:t>e</m:t>
          </m:r>
          <m:r>
            <m:t>H</m:t>
          </m:r>
          <m:sSub>
            <m:e>
              <m:r>
                <m:t>g</m:t>
              </m:r>
            </m:e>
            <m:sub>
              <m:sSup>
                <m:e>
                  <m:r>
                    <m:t>i</m:t>
                  </m:r>
                </m:e>
                <m:sup>
                  <m:r>
                    <m:rPr>
                      <m:sty m:val="p"/>
                    </m:rPr>
                    <m:t>*</m:t>
                  </m:r>
                </m:sup>
              </m:sSup>
            </m:sub>
          </m:sSub>
          <m:r>
            <m:t>  </m:t>
          </m:r>
          <m:r>
            <m:rPr>
              <m:nor/>
              <m:sty m:val="p"/>
            </m:rPr>
            <m:t>(15.38)</m:t>
          </m:r>
        </m:oMath>
      </m:oMathPara>
    </w:p>
    <w:p>
      <w:pPr>
        <w:pStyle w:val="FirstParagraph"/>
      </w:pPr>
      <w:r>
        <w:t xml:space="preserve">Where:</w:t>
      </w:r>
    </w:p>
    <w:p>
      <w:pPr>
        <w:pStyle w:val="Compact"/>
        <w:numPr>
          <w:ilvl w:val="0"/>
          <w:numId w:val="1180"/>
        </w:numPr>
      </w:pPr>
      <m:oMath>
        <m:sSub>
          <m:e>
            <m:r>
              <m:t>S</m:t>
            </m:r>
          </m:e>
          <m:sub>
            <m:r>
              <m:t>s</m:t>
            </m:r>
            <m:r>
              <m:t>t</m:t>
            </m:r>
            <m:r>
              <m:t>o</m:t>
            </m:r>
            <m:r>
              <m:t>m</m:t>
            </m:r>
            <m:r>
              <m:t>a</m:t>
            </m:r>
            <m:r>
              <m:t>c</m:t>
            </m:r>
            <m:r>
              <m:t>h</m:t>
            </m:r>
          </m:sub>
        </m:sSub>
      </m:oMath>
      <w:r>
        <w:t xml:space="preserve"> </w:t>
      </w:r>
      <w:r>
        <w:t xml:space="preserve">is the available stomach capacity (g).</w:t>
      </w:r>
    </w:p>
    <w:p>
      <w:pPr>
        <w:pStyle w:val="Compact"/>
        <w:numPr>
          <w:ilvl w:val="0"/>
          <w:numId w:val="1180"/>
        </w:numPr>
      </w:pPr>
      <m:oMath>
        <m:r>
          <m:t>M</m:t>
        </m:r>
        <m:r>
          <m:t>e</m:t>
        </m:r>
        <m:r>
          <m:t>H</m:t>
        </m:r>
        <m:sSub>
          <m:e>
            <m:r>
              <m:t>g</m:t>
            </m:r>
          </m:e>
          <m:sub>
            <m:sSup>
              <m:e>
                <m:r>
                  <m:t>i</m:t>
                </m:r>
              </m:e>
              <m:sup>
                <m:r>
                  <m:rPr>
                    <m:sty m:val="p"/>
                  </m:rPr>
                  <m:t>*</m:t>
                </m:r>
              </m:sup>
            </m:sSup>
          </m:sub>
        </m:sSub>
      </m:oMath>
      <w:r>
        <w:t xml:space="preserve"> </w:t>
      </w:r>
      <w:r>
        <w:t xml:space="preserve">methylmercury content of target prey (ng).</w:t>
      </w:r>
    </w:p>
    <w:p>
      <w:pPr>
        <w:pStyle w:val="FirstParagraph"/>
      </w:pPr>
      <w:r>
        <w:t xml:space="preserve">Consumption counters are incremented:</w:t>
      </w:r>
    </w:p>
    <w:p>
      <w:pPr>
        <w:pStyle w:val="BodyText"/>
      </w:pPr>
      <m:oMathPara>
        <m:oMathParaPr>
          <m:jc m:val="center"/>
        </m:oMathParaPr>
        <m:oMath>
          <m:sSub>
            <m:e>
              <m:r>
                <m:rPr>
                  <m:scr m:val="script"/>
                  <m:sty m:val="p"/>
                </m:rPr>
                <m:t>P</m:t>
              </m:r>
            </m:e>
            <m:sub>
              <m:r>
                <m:t>e</m:t>
              </m:r>
              <m:r>
                <m:t>a</m:t>
              </m:r>
              <m:r>
                <m:t>t</m:t>
              </m:r>
              <m:r>
                <m:t>e</m:t>
              </m:r>
              <m:r>
                <m:t>n</m:t>
              </m:r>
              <m:r>
                <m:rPr>
                  <m:sty m:val="p"/>
                </m:rPr>
                <m:t>+</m:t>
              </m:r>
              <m:r>
                <m:t>1</m:t>
              </m:r>
            </m:sub>
          </m:sSub>
          <m:r>
            <m:rPr>
              <m:sty m:val="p"/>
            </m:rPr>
            <m:t>=</m:t>
          </m:r>
          <m:sSub>
            <m:e>
              <m:r>
                <m:rPr>
                  <m:scr m:val="script"/>
                  <m:sty m:val="p"/>
                </m:rPr>
                <m:t>P</m:t>
              </m:r>
            </m:e>
            <m:sub>
              <m:r>
                <m:t>e</m:t>
              </m:r>
              <m:r>
                <m:t>a</m:t>
              </m:r>
              <m:r>
                <m:t>t</m:t>
              </m:r>
              <m:r>
                <m:t>e</m:t>
              </m:r>
              <m:r>
                <m:t>n</m:t>
              </m:r>
            </m:sub>
          </m:sSub>
          <m:r>
            <m:rPr>
              <m:sty m:val="p"/>
            </m:rPr>
            <m:t>+</m:t>
          </m:r>
          <m:r>
            <m:t>1</m:t>
          </m:r>
          <m:r>
            <m:t>  </m:t>
          </m:r>
          <m:r>
            <m:rPr>
              <m:nor/>
              <m:sty m:val="p"/>
            </m:rPr>
            <m:t>(15.39)</m:t>
          </m:r>
        </m:oMath>
      </m:oMathPara>
    </w:p>
    <w:p>
      <w:pPr>
        <w:pStyle w:val="FirstParagraph"/>
      </w:pPr>
      <w:r>
        <w:t xml:space="preserve">Where:</w:t>
      </w:r>
    </w:p>
    <w:p>
      <w:pPr>
        <w:pStyle w:val="Compact"/>
        <w:numPr>
          <w:ilvl w:val="0"/>
          <w:numId w:val="1181"/>
        </w:numPr>
      </w:pPr>
      <m:oMath>
        <m:sSub>
          <m:e>
            <m:r>
              <m:rPr>
                <m:scr m:val="script"/>
                <m:sty m:val="p"/>
              </m:rPr>
              <m:t>P</m:t>
            </m:r>
          </m:e>
          <m:sub>
            <m:r>
              <m:t>e</m:t>
            </m:r>
            <m:r>
              <m:t>a</m:t>
            </m:r>
            <m:r>
              <m:t>t</m:t>
            </m:r>
            <m:r>
              <m:t>e</m:t>
            </m:r>
            <m:r>
              <m:t>n</m:t>
            </m:r>
          </m:sub>
        </m:sSub>
      </m:oMath>
      <w:r>
        <w:t xml:space="preserve"> </w:t>
      </w:r>
      <w:r>
        <w:t xml:space="preserve">is the total prey consumed by a predator.</w:t>
      </w:r>
    </w:p>
    <w:p>
      <w:pPr>
        <w:pStyle w:val="FirstParagraph"/>
      </w:pPr>
      <m:oMathPara>
        <m:oMathParaPr>
          <m:jc m:val="center"/>
        </m:oMathParaPr>
        <m:oMath>
          <m:sSub>
            <m:e>
              <m:r>
                <m:rPr>
                  <m:scr m:val="script"/>
                  <m:sty m:val="p"/>
                </m:rPr>
                <m:t>P</m:t>
              </m:r>
            </m:e>
            <m:sub>
              <m:r>
                <m:t>e</m:t>
              </m:r>
              <m:r>
                <m:t>a</m:t>
              </m:r>
              <m:r>
                <m:t>t</m:t>
              </m:r>
              <m:r>
                <m:t>e</m:t>
              </m:r>
              <m:r>
                <m:t>n</m:t>
              </m:r>
              <m:r>
                <m:rPr>
                  <m:sty m:val="p"/>
                </m:rPr>
                <m:t>,</m:t>
              </m:r>
              <m:r>
                <m:t>p</m:t>
              </m:r>
              <m:r>
                <m:t>a</m:t>
              </m:r>
              <m:r>
                <m:t>t</m:t>
              </m:r>
              <m:r>
                <m:t>c</m:t>
              </m:r>
              <m:r>
                <m:t>h</m:t>
              </m:r>
              <m:r>
                <m:rPr>
                  <m:sty m:val="p"/>
                </m:rPr>
                <m:t>+</m:t>
              </m:r>
              <m:r>
                <m:t>1</m:t>
              </m:r>
            </m:sub>
          </m:sSub>
          <m:r>
            <m:rPr>
              <m:sty m:val="p"/>
            </m:rPr>
            <m:t>=</m:t>
          </m:r>
          <m:sSub>
            <m:e>
              <m:r>
                <m:rPr>
                  <m:scr m:val="script"/>
                  <m:sty m:val="p"/>
                </m:rPr>
                <m:t>P</m:t>
              </m:r>
            </m:e>
            <m:sub>
              <m:r>
                <m:t>e</m:t>
              </m:r>
              <m:r>
                <m:t>a</m:t>
              </m:r>
              <m:r>
                <m:t>t</m:t>
              </m:r>
              <m:r>
                <m:t>e</m:t>
              </m:r>
              <m:r>
                <m:t>n</m:t>
              </m:r>
              <m:r>
                <m:rPr>
                  <m:sty m:val="p"/>
                </m:rPr>
                <m:t>,</m:t>
              </m:r>
              <m:r>
                <m:t>p</m:t>
              </m:r>
              <m:r>
                <m:t>a</m:t>
              </m:r>
              <m:r>
                <m:t>t</m:t>
              </m:r>
              <m:r>
                <m:t>c</m:t>
              </m:r>
              <m:r>
                <m:t>h</m:t>
              </m:r>
            </m:sub>
          </m:sSub>
          <m:r>
            <m:rPr>
              <m:sty m:val="p"/>
            </m:rPr>
            <m:t>+</m:t>
          </m:r>
          <m:r>
            <m:t>1</m:t>
          </m:r>
          <m:r>
            <m:t>  </m:t>
          </m:r>
          <m:r>
            <m:rPr>
              <m:nor/>
              <m:sty m:val="p"/>
            </m:rPr>
            <m:t>(15.40)</m:t>
          </m:r>
        </m:oMath>
      </m:oMathPara>
    </w:p>
    <w:p>
      <w:pPr>
        <w:pStyle w:val="FirstParagraph"/>
      </w:pPr>
      <w:r>
        <w:t xml:space="preserve">Where:</w:t>
      </w:r>
    </w:p>
    <w:p>
      <w:pPr>
        <w:pStyle w:val="Compact"/>
        <w:numPr>
          <w:ilvl w:val="0"/>
          <w:numId w:val="1182"/>
        </w:numPr>
      </w:pPr>
      <m:oMath>
        <m:sSub>
          <m:e>
            <m:r>
              <m:rPr>
                <m:scr m:val="script"/>
                <m:sty m:val="p"/>
              </m:rPr>
              <m:t>P</m:t>
            </m:r>
          </m:e>
          <m:sub>
            <m:r>
              <m:t>e</m:t>
            </m:r>
            <m:r>
              <m:t>a</m:t>
            </m:r>
            <m:r>
              <m:t>t</m:t>
            </m:r>
            <m:r>
              <m:t>e</m:t>
            </m:r>
            <m:r>
              <m:t>n</m:t>
            </m:r>
            <m:r>
              <m:rPr>
                <m:sty m:val="p"/>
              </m:rPr>
              <m:t>,</m:t>
            </m:r>
            <m:r>
              <m:t>p</m:t>
            </m:r>
            <m:r>
              <m:t>a</m:t>
            </m:r>
            <m:r>
              <m:t>t</m:t>
            </m:r>
            <m:r>
              <m:t>c</m:t>
            </m:r>
            <m:r>
              <m:t>h</m:t>
            </m:r>
          </m:sub>
        </m:sSub>
      </m:oMath>
      <w:r>
        <w:t xml:space="preserve"> </w:t>
      </w:r>
      <w:r>
        <w:t xml:space="preserve">is the amount of prey consumed on a</w:t>
      </w:r>
      <w:r>
        <w:t xml:space="preserve"> </w:t>
      </w:r>
      <w:r>
        <w:t xml:space="preserve">given patch.</w:t>
      </w:r>
    </w:p>
    <w:p>
      <w:pPr>
        <w:pStyle w:val="FirstParagraph"/>
      </w:pPr>
      <w:r>
        <w:t xml:space="preserve">Selected prey is removed from the simulation:</w:t>
      </w:r>
    </w:p>
    <w:p>
      <w:pPr>
        <w:pStyle w:val="BodyText"/>
      </w:pPr>
      <m:oMathPara>
        <m:oMathParaPr>
          <m:jc m:val="center"/>
        </m:oMathParaPr>
        <m:oMath>
          <m:r>
            <m:t>a</m:t>
          </m:r>
          <m:r>
            <m:t>l</m:t>
          </m:r>
          <m:r>
            <m:t>i</m:t>
          </m:r>
          <m:r>
            <m:t>v</m:t>
          </m:r>
          <m:r>
            <m:t>e</m:t>
          </m:r>
          <m:r>
            <m:rPr>
              <m:sty m:val="p"/>
            </m:rPr>
            <m:t>(</m:t>
          </m:r>
          <m:sSup>
            <m:e>
              <m:r>
                <m:t>i</m:t>
              </m:r>
            </m:e>
            <m:sup>
              <m:r>
                <m:rPr>
                  <m:sty m:val="p"/>
                </m:rPr>
                <m:t>*</m:t>
              </m:r>
            </m:sup>
          </m:sSup>
          <m:r>
            <m:rPr>
              <m:sty m:val="p"/>
            </m:rPr>
            <m:t>)</m:t>
          </m:r>
          <m:r>
            <m:rPr>
              <m:sty m:val="p"/>
            </m:rPr>
            <m:t>←</m:t>
          </m:r>
          <m:r>
            <m:t>0</m:t>
          </m:r>
          <m:r>
            <m:t>  </m:t>
          </m:r>
          <m:r>
            <m:rPr>
              <m:nor/>
              <m:sty m:val="p"/>
            </m:rPr>
            <m:t>(15.41)</m:t>
          </m:r>
        </m:oMath>
      </m:oMathPara>
    </w:p>
    <w:p>
      <w:pPr>
        <w:pStyle w:val="FirstParagraph"/>
      </w:pPr>
      <w:r>
        <w:t xml:space="preserve">Where:</w:t>
      </w:r>
    </w:p>
    <w:p>
      <w:pPr>
        <w:pStyle w:val="Compact"/>
        <w:numPr>
          <w:ilvl w:val="0"/>
          <w:numId w:val="1183"/>
        </w:numPr>
      </w:pPr>
      <m:oMath>
        <m:r>
          <m:t>a</m:t>
        </m:r>
        <m:r>
          <m:t>l</m:t>
        </m:r>
        <m:r>
          <m:t>i</m:t>
        </m:r>
        <m:r>
          <m:t>v</m:t>
        </m:r>
        <m:r>
          <m:t>e</m:t>
        </m:r>
        <m:r>
          <m:rPr>
            <m:sty m:val="p"/>
          </m:rPr>
          <m:t>(</m:t>
        </m:r>
        <m:sSup>
          <m:e>
            <m:r>
              <m:t>i</m:t>
            </m:r>
          </m:e>
          <m:sup>
            <m:r>
              <m:rPr>
                <m:sty m:val="p"/>
              </m:rPr>
              <m:t>*</m:t>
            </m:r>
          </m:sup>
        </m:sSup>
        <m:r>
          <m:rPr>
            <m:sty m:val="p"/>
          </m:rPr>
          <m:t>)</m:t>
        </m:r>
      </m:oMath>
      <w:r>
        <w:t xml:space="preserve"> </w:t>
      </w:r>
      <w:r>
        <w:t xml:space="preserve">is the Boolean indicating whether selected prey is</w:t>
      </w:r>
      <w:r>
        <w:t xml:space="preserve"> </w:t>
      </w:r>
      <w:r>
        <w:t xml:space="preserve">alive (0,1).</w:t>
      </w:r>
    </w:p>
    <w:bookmarkEnd w:id="248"/>
    <w:bookmarkStart w:id="249" w:name="Xb22ddaa170c6d492dcfef61aef5d5284787362c"/>
    <w:p>
      <w:pPr>
        <w:pStyle w:val="Heading3"/>
      </w:pPr>
      <w:r>
        <w:rPr>
          <w:rStyle w:val="SectionNumber"/>
        </w:rPr>
        <w:t xml:space="preserve">15.7.6</w:t>
      </w:r>
      <w:r>
        <w:tab/>
      </w:r>
      <w:r>
        <w:t xml:space="preserve">Interaction With Migration Movement and Swimming Energy</w:t>
      </w:r>
    </w:p>
    <w:p>
      <w:pPr>
        <w:pStyle w:val="FirstParagraph"/>
      </w:pPr>
      <w:r>
        <w:t xml:space="preserve">Movement and swimming energetic cost are handled within the shared</w:t>
      </w:r>
      <w:r>
        <w:t xml:space="preserve"> </w:t>
      </w:r>
      <w:r>
        <w:t xml:space="preserve">movement controller</w:t>
      </w:r>
      <w:r>
        <w:t xml:space="preserve"> </w:t>
      </w:r>
      <w:r>
        <w:rPr>
          <w:rStyle w:val="VerbatimChar"/>
        </w:rPr>
        <w:t xml:space="preserve">swim</w:t>
      </w:r>
      <w:r>
        <w:t xml:space="preserve">. If prey are not fleeing, migration movement</w:t>
      </w:r>
      <w:r>
        <w:t xml:space="preserve"> </w:t>
      </w:r>
      <w:r>
        <w:t xml:space="preserve">is executed through STST procedures and swimming energy is charged. If</w:t>
      </w:r>
      <w:r>
        <w:t xml:space="preserve"> </w:t>
      </w:r>
      <w:r>
        <w:t xml:space="preserve">prey are fleeing, fleeing movement is executed and swimming energy is</w:t>
      </w:r>
      <w:r>
        <w:t xml:space="preserve"> </w:t>
      </w:r>
      <w:r>
        <w:t xml:space="preserve">charged. Therefore, no additional movement energy term is added within</w:t>
      </w:r>
      <w:r>
        <w:t xml:space="preserve"> </w:t>
      </w:r>
      <w:r>
        <w:t xml:space="preserve">predation or fleeing procedures:</w:t>
      </w:r>
    </w:p>
    <w:p>
      <w:pPr>
        <w:pStyle w:val="BodyText"/>
      </w:pPr>
      <m:oMathPara>
        <m:oMathParaPr>
          <m:jc m:val="center"/>
        </m:oMathParaPr>
        <m:oMath>
          <m:sSub>
            <m:e>
              <m:r>
                <m:t>E</m:t>
              </m:r>
            </m:e>
            <m:sub>
              <m:r>
                <m:t>m</m:t>
              </m:r>
              <m:r>
                <m:t>o</m:t>
              </m:r>
              <m:r>
                <m:t>v</m:t>
              </m:r>
              <m:r>
                <m:t>e</m:t>
              </m:r>
            </m:sub>
          </m:sSub>
          <m:r>
            <m:rPr>
              <m:sty m:val="p"/>
            </m:rPr>
            <m:t>=</m:t>
          </m:r>
          <m:sSub>
            <m:e>
              <m:r>
                <m:t>E</m:t>
              </m:r>
            </m:e>
            <m:sub>
              <m:r>
                <m:t>s</m:t>
              </m:r>
              <m:r>
                <m:t>w</m:t>
              </m:r>
              <m:r>
                <m:t>i</m:t>
              </m:r>
              <m:r>
                <m:t>m</m:t>
              </m:r>
            </m:sub>
          </m:sSub>
          <m:r>
            <m:t> </m:t>
          </m:r>
          <m:r>
            <m:rPr>
              <m:nor/>
              <m:sty m:val="p"/>
            </m:rPr>
            <m:t>applied once per tick via </m:t>
          </m:r>
          <m:r>
            <m:t>c</m:t>
          </m:r>
          <m:r>
            <m:t>a</m:t>
          </m:r>
          <m:r>
            <m:t>l</m:t>
          </m:r>
          <m:r>
            <m:t>c</m:t>
          </m:r>
          <m:r>
            <m:t>u</m:t>
          </m:r>
          <m:r>
            <m:t>l</m:t>
          </m:r>
          <m:r>
            <m:t>a</m:t>
          </m:r>
          <m:r>
            <m:t>t</m:t>
          </m:r>
          <m:r>
            <m:t>e</m:t>
          </m:r>
          <m:r>
            <m:rPr>
              <m:nor/>
              <m:sty m:val="p"/>
            </m:rPr>
            <m:t>-</m:t>
          </m:r>
          <m:r>
            <m:t>s</m:t>
          </m:r>
          <m:r>
            <m:t>w</m:t>
          </m:r>
          <m:r>
            <m:t>i</m:t>
          </m:r>
          <m:r>
            <m:t>m</m:t>
          </m:r>
          <m:r>
            <m:rPr>
              <m:nor/>
              <m:sty m:val="p"/>
            </m:rPr>
            <m:t>-</m:t>
          </m:r>
          <m:r>
            <m:t>e</m:t>
          </m:r>
          <m:r>
            <m:t>n</m:t>
          </m:r>
          <m:r>
            <m:t>e</m:t>
          </m:r>
          <m:r>
            <m:t>r</m:t>
          </m:r>
          <m:r>
            <m:t>g</m:t>
          </m:r>
          <m:r>
            <m:t>y</m:t>
          </m:r>
          <m:r>
            <m:t>  </m:t>
          </m:r>
          <m:r>
            <m:rPr>
              <m:nor/>
              <m:sty m:val="p"/>
            </m:rPr>
            <m:t>(15.42)</m:t>
          </m:r>
        </m:oMath>
      </m:oMathPara>
    </w:p>
    <w:p>
      <w:pPr>
        <w:pStyle w:val="FirstParagraph"/>
      </w:pPr>
      <w:r>
        <w:t xml:space="preserve">Where:</w:t>
      </w:r>
    </w:p>
    <w:p>
      <w:pPr>
        <w:numPr>
          <w:ilvl w:val="0"/>
          <w:numId w:val="1184"/>
        </w:numPr>
      </w:pPr>
      <m:oMath>
        <m:sSub>
          <m:e>
            <m:r>
              <m:t>E</m:t>
            </m:r>
          </m:e>
          <m:sub>
            <m:r>
              <m:t>m</m:t>
            </m:r>
            <m:r>
              <m:t>o</m:t>
            </m:r>
            <m:r>
              <m:t>v</m:t>
            </m:r>
            <m:r>
              <m:t>e</m:t>
            </m:r>
          </m:sub>
        </m:sSub>
      </m:oMath>
      <w:r>
        <w:t xml:space="preserve"> </w:t>
      </w:r>
      <w:r>
        <w:t xml:space="preserve">is the energy cost to move toward prey (energy units).</w:t>
      </w:r>
    </w:p>
    <w:p>
      <w:pPr>
        <w:numPr>
          <w:ilvl w:val="0"/>
          <w:numId w:val="1184"/>
        </w:numPr>
      </w:pPr>
      <m:oMath>
        <m:sSub>
          <m:e>
            <m:r>
              <m:t>E</m:t>
            </m:r>
          </m:e>
          <m:sub>
            <m:r>
              <m:t>s</m:t>
            </m:r>
            <m:r>
              <m:t>w</m:t>
            </m:r>
            <m:r>
              <m:t>i</m:t>
            </m:r>
            <m:r>
              <m:t>m</m:t>
            </m:r>
          </m:sub>
        </m:sSub>
      </m:oMath>
      <w:r>
        <w:t xml:space="preserve"> </w:t>
      </w:r>
      <w:r>
        <w:t xml:space="preserve">is the energy cost of swimming for the tick (energy</w:t>
      </w:r>
      <w:r>
        <w:t xml:space="preserve"> </w:t>
      </w:r>
      <w:r>
        <w:t xml:space="preserve">units).</w:t>
      </w:r>
    </w:p>
    <w:bookmarkEnd w:id="249"/>
    <w:bookmarkEnd w:id="250"/>
    <w:bookmarkStart w:id="256" w:name="netlogo-implementation-11"/>
    <w:p>
      <w:pPr>
        <w:pStyle w:val="Heading2"/>
      </w:pPr>
      <w:r>
        <w:rPr>
          <w:rStyle w:val="SectionNumber"/>
        </w:rPr>
        <w:t xml:space="preserve">15.8</w:t>
      </w:r>
      <w:r>
        <w:tab/>
      </w:r>
      <w:r>
        <w:t xml:space="preserve">Netlogo Implementation</w:t>
      </w:r>
    </w:p>
    <w:bookmarkStart w:id="251" w:name="flee-predators"/>
    <w:p>
      <w:pPr>
        <w:pStyle w:val="Heading3"/>
      </w:pPr>
      <w:r>
        <w:rPr>
          <w:rStyle w:val="SectionNumber"/>
        </w:rPr>
        <w:t xml:space="preserve">15.8.1</w:t>
      </w:r>
      <w:r>
        <w:tab/>
      </w:r>
      <w:r>
        <w:t xml:space="preserve">Flee Predators</w:t>
      </w:r>
    </w:p>
    <w:p>
      <w:pPr>
        <w:pStyle w:val="SourceCode"/>
      </w:pPr>
      <w:r>
        <w:rPr>
          <w:rStyle w:val="VerbatimChar"/>
        </w:rPr>
        <w:t xml:space="preserve">to flee-stripedbass</w:t>
      </w:r>
      <w:r>
        <w:br/>
      </w:r>
      <w:r>
        <w:rPr>
          <w:rStyle w:val="VerbatimChar"/>
        </w:rPr>
        <w:t xml:space="preserve">      if speed &lt;= max-speed [</w:t>
      </w:r>
      <w:r>
        <w:br/>
      </w:r>
      <w:r>
        <w:rPr>
          <w:rStyle w:val="VerbatimChar"/>
        </w:rPr>
        <w:t xml:space="preserve">        set speed max-speed</w:t>
      </w:r>
      <w:r>
        <w:br/>
      </w:r>
      <w:r>
        <w:rPr>
          <w:rStyle w:val="VerbatimChar"/>
        </w:rPr>
        <w:t xml:space="preserve">          ;; how far can the fish travel this tick</w:t>
      </w:r>
      <w:r>
        <w:br/>
      </w:r>
      <w:r>
        <w:rPr>
          <w:rStyle w:val="VerbatimChar"/>
        </w:rPr>
        <w:t xml:space="preserve">      let travel-distance (speed / 3)</w:t>
      </w:r>
      <w:r>
        <w:br/>
      </w:r>
      <w:r>
        <w:rPr>
          <w:rStyle w:val="VerbatimChar"/>
        </w:rPr>
        <w:t xml:space="preserve">      let cur-loc patch-here</w:t>
      </w:r>
      <w:r>
        <w:br/>
      </w:r>
      <w:r>
        <w:rPr>
          <w:rStyle w:val="VerbatimChar"/>
        </w:rPr>
        <w:t xml:space="preserve">      </w:t>
      </w:r>
      <w:r>
        <w:br/>
      </w:r>
      <w:r>
        <w:rPr>
          <w:rStyle w:val="VerbatimChar"/>
        </w:rPr>
        <w:t xml:space="preserve">      ;; random small turn</w:t>
      </w:r>
      <w:r>
        <w:br/>
      </w:r>
      <w:r>
        <w:rPr>
          <w:rStyle w:val="VerbatimChar"/>
        </w:rPr>
        <w:t xml:space="preserve">      rt (random 30) - 15</w:t>
      </w:r>
      <w:r>
        <w:br/>
      </w:r>
      <w:r>
        <w:rPr>
          <w:rStyle w:val="VerbatimChar"/>
        </w:rPr>
        <w:t xml:space="preserve">      </w:t>
      </w:r>
      <w:r>
        <w:br/>
      </w:r>
      <w:r>
        <w:rPr>
          <w:rStyle w:val="VerbatimChar"/>
        </w:rPr>
        <w:t xml:space="preserve">      ;; patches in a cone in front, out to vision-distance</w:t>
      </w:r>
      <w:r>
        <w:br/>
      </w:r>
      <w:r>
        <w:rPr>
          <w:rStyle w:val="VerbatimChar"/>
        </w:rPr>
        <w:t xml:space="preserve">      let forward-patches patches in-radius travel-distance</w:t>
      </w:r>
      <w:r>
        <w:br/>
      </w:r>
      <w:r>
        <w:rPr>
          <w:rStyle w:val="VerbatimChar"/>
        </w:rPr>
        <w:t xml:space="preserve">      </w:t>
      </w:r>
      <w:r>
        <w:br/>
      </w:r>
      <w:r>
        <w:rPr>
          <w:rStyle w:val="VerbatimChar"/>
        </w:rPr>
        <w:t xml:space="preserve">      ;; keep only water patches that are within travel-distance</w:t>
      </w:r>
      <w:r>
        <w:br/>
      </w:r>
      <w:r>
        <w:rPr>
          <w:rStyle w:val="VerbatimChar"/>
        </w:rPr>
        <w:t xml:space="preserve">      let patch-options forward-patches with [</w:t>
      </w:r>
      <w:r>
        <w:br/>
      </w:r>
      <w:r>
        <w:rPr>
          <w:rStyle w:val="VerbatimChar"/>
        </w:rPr>
        <w:t xml:space="preserve">        patch-terrain = "water"</w:t>
      </w:r>
      <w:r>
        <w:br/>
      </w:r>
      <w:r>
        <w:rPr>
          <w:rStyle w:val="VerbatimChar"/>
        </w:rPr>
        <w:t xml:space="preserve">      ]</w:t>
      </w:r>
      <w:r>
        <w:br/>
      </w:r>
      <w:r>
        <w:rPr>
          <w:rStyle w:val="VerbatimChar"/>
        </w:rPr>
        <w:t xml:space="preserve">      </w:t>
      </w:r>
      <w:r>
        <w:br/>
      </w:r>
      <w:r>
        <w:rPr>
          <w:rStyle w:val="VerbatimChar"/>
        </w:rPr>
        <w:t xml:space="preserve">      ;; if no patch available → don't move</w:t>
      </w:r>
      <w:r>
        <w:br/>
      </w:r>
      <w:r>
        <w:rPr>
          <w:rStyle w:val="VerbatimChar"/>
        </w:rPr>
        <w:t xml:space="preserve">      if not any? patch-options [</w:t>
      </w:r>
      <w:r>
        <w:br/>
      </w:r>
      <w:r>
        <w:rPr>
          <w:rStyle w:val="VerbatimChar"/>
        </w:rPr>
        <w:t xml:space="preserve">        set planned-path [] </w:t>
      </w:r>
      <w:r>
        <w:br/>
      </w:r>
      <w:r>
        <w:rPr>
          <w:rStyle w:val="VerbatimChar"/>
        </w:rPr>
        <w:t xml:space="preserve">        set patch-options neighbors with [patch-terrain = "water"]</w:t>
      </w:r>
      <w:r>
        <w:br/>
      </w:r>
      <w:r>
        <w:rPr>
          <w:rStyle w:val="VerbatimChar"/>
        </w:rPr>
        <w:t xml:space="preserve">      ]</w:t>
      </w:r>
      <w:r>
        <w:br/>
      </w:r>
      <w:r>
        <w:rPr>
          <w:rStyle w:val="VerbatimChar"/>
        </w:rPr>
        <w:t xml:space="preserve">      </w:t>
      </w:r>
      <w:r>
        <w:br/>
      </w:r>
      <w:r>
        <w:rPr>
          <w:rStyle w:val="VerbatimChar"/>
        </w:rPr>
        <w:t xml:space="preserve">      ;; pick a random forward patch</w:t>
      </w:r>
      <w:r>
        <w:br/>
      </w:r>
      <w:r>
        <w:rPr>
          <w:rStyle w:val="VerbatimChar"/>
        </w:rPr>
        <w:t xml:space="preserve">      let target-patch one-of patch-options</w:t>
      </w:r>
      <w:r>
        <w:br/>
      </w:r>
      <w:r>
        <w:rPr>
          <w:rStyle w:val="VerbatimChar"/>
        </w:rPr>
        <w:t xml:space="preserve">      </w:t>
      </w:r>
      <w:r>
        <w:br/>
      </w:r>
      <w:r>
        <w:rPr>
          <w:rStyle w:val="VerbatimChar"/>
        </w:rPr>
        <w:t xml:space="preserve">      ;; Determine shortest direct path (1-step or multi-step)</w:t>
      </w:r>
      <w:r>
        <w:br/>
      </w:r>
      <w:r>
        <w:rPr>
          <w:rStyle w:val="VerbatimChar"/>
        </w:rPr>
        <w:t xml:space="preserve">      let path build-path-to-prey cur-loc target-patch</w:t>
      </w:r>
      <w:r>
        <w:br/>
      </w:r>
      <w:r>
        <w:rPr>
          <w:rStyle w:val="VerbatimChar"/>
        </w:rPr>
        <w:t xml:space="preserve">      </w:t>
      </w:r>
      <w:r>
        <w:br/>
      </w:r>
      <w:r>
        <w:rPr>
          <w:rStyle w:val="VerbatimChar"/>
        </w:rPr>
        <w:t xml:space="preserve">      ;; remove the starting patch if it equals current position</w:t>
      </w:r>
      <w:r>
        <w:br/>
      </w:r>
      <w:r>
        <w:rPr>
          <w:rStyle w:val="VerbatimChar"/>
        </w:rPr>
        <w:t xml:space="preserve">      if first path = cur-loc [</w:t>
      </w:r>
      <w:r>
        <w:br/>
      </w:r>
      <w:r>
        <w:rPr>
          <w:rStyle w:val="VerbatimChar"/>
        </w:rPr>
        <w:t xml:space="preserve">        set path but-first path</w:t>
      </w:r>
      <w:r>
        <w:br/>
      </w:r>
      <w:r>
        <w:rPr>
          <w:rStyle w:val="VerbatimChar"/>
        </w:rPr>
        <w:t xml:space="preserve">      ]</w:t>
      </w:r>
      <w:r>
        <w:br/>
      </w:r>
      <w:r>
        <w:rPr>
          <w:rStyle w:val="VerbatimChar"/>
        </w:rPr>
        <w:t xml:space="preserve">      </w:t>
      </w:r>
      <w:r>
        <w:br/>
      </w:r>
      <w:r>
        <w:rPr>
          <w:rStyle w:val="VerbatimChar"/>
        </w:rPr>
        <w:t xml:space="preserve">      set planned-path path</w:t>
      </w:r>
      <w:r>
        <w:br/>
      </w:r>
      <w:r>
        <w:rPr>
          <w:rStyle w:val="VerbatimChar"/>
        </w:rPr>
        <w:t xml:space="preserve">      </w:t>
      </w:r>
      <w:r>
        <w:br/>
      </w:r>
      <w:r>
        <w:rPr>
          <w:rStyle w:val="VerbatimChar"/>
        </w:rPr>
        <w:t xml:space="preserve">      ;; If path exists</w:t>
      </w:r>
      <w:r>
        <w:br/>
      </w:r>
      <w:r>
        <w:rPr>
          <w:rStyle w:val="VerbatimChar"/>
        </w:rPr>
        <w:t xml:space="preserve">      if not empty? path [</w:t>
      </w:r>
      <w:r>
        <w:br/>
      </w:r>
      <w:r>
        <w:rPr>
          <w:rStyle w:val="VerbatimChar"/>
        </w:rPr>
        <w:t xml:space="preserve">        </w:t>
      </w:r>
      <w:r>
        <w:br/>
      </w:r>
      <w:r>
        <w:rPr>
          <w:rStyle w:val="VerbatimChar"/>
        </w:rPr>
        <w:t xml:space="preserve">        ;; How many patches to move this tick</w:t>
      </w:r>
      <w:r>
        <w:br/>
      </w:r>
      <w:r>
        <w:rPr>
          <w:rStyle w:val="VerbatimChar"/>
        </w:rPr>
        <w:t xml:space="preserve">        let steps-to-move ceiling travel-distance</w:t>
      </w:r>
      <w:r>
        <w:br/>
      </w:r>
      <w:r>
        <w:rPr>
          <w:rStyle w:val="VerbatimChar"/>
        </w:rPr>
        <w:t xml:space="preserve">        </w:t>
      </w:r>
      <w:r>
        <w:br/>
      </w:r>
      <w:r>
        <w:rPr>
          <w:rStyle w:val="VerbatimChar"/>
        </w:rPr>
        <w:t xml:space="preserve">        ;; Extract only the patches we will actually traverse</w:t>
      </w:r>
      <w:r>
        <w:br/>
      </w:r>
      <w:r>
        <w:rPr>
          <w:rStyle w:val="VerbatimChar"/>
        </w:rPr>
        <w:t xml:space="preserve">        let move-patches sublist path 0 (min list steps-to-move length path)</w:t>
      </w:r>
      <w:r>
        <w:br/>
      </w:r>
      <w:r>
        <w:rPr>
          <w:rStyle w:val="VerbatimChar"/>
        </w:rPr>
        <w:t xml:space="preserve">        ;; 6. If we moved, compute difficulty of the final patch</w:t>
      </w:r>
      <w:r>
        <w:br/>
      </w:r>
      <w:r>
        <w:rPr>
          <w:rStyle w:val="VerbatimChar"/>
        </w:rPr>
        <w:t xml:space="preserve">        let next-step last move-patches</w:t>
      </w:r>
      <w:r>
        <w:br/>
      </w:r>
      <w:r>
        <w:rPr>
          <w:rStyle w:val="VerbatimChar"/>
        </w:rPr>
        <w:t xml:space="preserve">        calculate-chase-difficulty next-step</w:t>
      </w:r>
      <w:r>
        <w:br/>
      </w:r>
      <w:r>
        <w:rPr>
          <w:rStyle w:val="VerbatimChar"/>
        </w:rPr>
        <w:t xml:space="preserve">        </w:t>
      </w:r>
      <w:r>
        <w:br/>
      </w:r>
      <w:r>
        <w:rPr>
          <w:rStyle w:val="VerbatimChar"/>
        </w:rPr>
        <w:t xml:space="preserve">        ;; Store starting patch</w:t>
      </w:r>
      <w:r>
        <w:br/>
      </w:r>
      <w:r>
        <w:rPr>
          <w:rStyle w:val="VerbatimChar"/>
        </w:rPr>
        <w:t xml:space="preserve">        let old-patch patch-here</w:t>
      </w:r>
      <w:r>
        <w:br/>
      </w:r>
      <w:r>
        <w:rPr>
          <w:rStyle w:val="VerbatimChar"/>
        </w:rPr>
        <w:t xml:space="preserve">        </w:t>
      </w:r>
      <w:r>
        <w:br/>
      </w:r>
      <w:r>
        <w:rPr>
          <w:rStyle w:val="VerbatimChar"/>
        </w:rPr>
        <w:t xml:space="preserve">        ;; Move along path step-by-step</w:t>
      </w:r>
      <w:r>
        <w:br/>
      </w:r>
      <w:r>
        <w:rPr>
          <w:rStyle w:val="VerbatimChar"/>
        </w:rPr>
        <w:t xml:space="preserve">        foreach move-patches [ p -&gt;</w:t>
      </w:r>
      <w:r>
        <w:br/>
      </w:r>
      <w:r>
        <w:rPr>
          <w:rStyle w:val="VerbatimChar"/>
        </w:rPr>
        <w:t xml:space="preserve">          </w:t>
      </w:r>
      <w:r>
        <w:br/>
      </w:r>
      <w:r>
        <w:rPr>
          <w:rStyle w:val="VerbatimChar"/>
        </w:rPr>
        <w:t xml:space="preserve">          ;; -------- VISIT COUNTING --------</w:t>
      </w:r>
      <w:r>
        <w:br/>
      </w:r>
      <w:r>
        <w:rPr>
          <w:rStyle w:val="VerbatimChar"/>
        </w:rPr>
        <w:t xml:space="preserve">          if p != old-patch [</w:t>
      </w:r>
      <w:r>
        <w:br/>
      </w:r>
      <w:r>
        <w:rPr>
          <w:rStyle w:val="VerbatimChar"/>
        </w:rPr>
        <w:t xml:space="preserve">            ask p [</w:t>
      </w:r>
      <w:r>
        <w:br/>
      </w:r>
      <w:r>
        <w:rPr>
          <w:rStyle w:val="VerbatimChar"/>
        </w:rPr>
        <w:t xml:space="preserve">              set visits-by-alewife (visits-by-alewife + 1)</w:t>
      </w:r>
      <w:r>
        <w:br/>
      </w:r>
      <w:r>
        <w:rPr>
          <w:rStyle w:val="VerbatimChar"/>
        </w:rPr>
        <w:t xml:space="preserve">            ]</w:t>
      </w:r>
      <w:r>
        <w:br/>
      </w:r>
      <w:r>
        <w:rPr>
          <w:rStyle w:val="VerbatimChar"/>
        </w:rPr>
        <w:t xml:space="preserve">            set old-patch p</w:t>
      </w:r>
      <w:r>
        <w:br/>
      </w:r>
      <w:r>
        <w:rPr>
          <w:rStyle w:val="VerbatimChar"/>
        </w:rPr>
        <w:t xml:space="preserve">          ]</w:t>
      </w:r>
      <w:r>
        <w:br/>
      </w:r>
      <w:r>
        <w:rPr>
          <w:rStyle w:val="VerbatimChar"/>
        </w:rPr>
        <w:t xml:space="preserve">          </w:t>
      </w:r>
      <w:r>
        <w:br/>
      </w:r>
      <w:r>
        <w:rPr>
          <w:rStyle w:val="VerbatimChar"/>
        </w:rPr>
        <w:t xml:space="preserve">          ;; -------- MOVE --------</w:t>
      </w:r>
      <w:r>
        <w:br/>
      </w:r>
      <w:r>
        <w:rPr>
          <w:rStyle w:val="VerbatimChar"/>
        </w:rPr>
        <w:t xml:space="preserve">          face p</w:t>
      </w:r>
      <w:r>
        <w:br/>
      </w:r>
      <w:r>
        <w:rPr>
          <w:rStyle w:val="VerbatimChar"/>
        </w:rPr>
        <w:t xml:space="preserve">          move-to p</w:t>
      </w:r>
      <w:r>
        <w:br/>
      </w:r>
      <w:r>
        <w:rPr>
          <w:rStyle w:val="VerbatimChar"/>
        </w:rPr>
        <w:t xml:space="preserve">          </w:t>
      </w:r>
      <w:r>
        <w:br/>
      </w:r>
      <w:r>
        <w:rPr>
          <w:rStyle w:val="VerbatimChar"/>
        </w:rPr>
        <w:t xml:space="preserve">          ;; -------- TIME SPENT --------</w:t>
      </w:r>
      <w:r>
        <w:br/>
      </w:r>
      <w:r>
        <w:rPr>
          <w:rStyle w:val="VerbatimChar"/>
        </w:rPr>
        <w:t xml:space="preserve">          ask p [</w:t>
      </w:r>
      <w:r>
        <w:br/>
      </w:r>
      <w:r>
        <w:rPr>
          <w:rStyle w:val="VerbatimChar"/>
        </w:rPr>
        <w:t xml:space="preserve">            set ticks-spent-alewife (ticks-spent-alewife + 1)</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if not member? patch-here trail [</w:t>
      </w:r>
      <w:r>
        <w:br/>
      </w:r>
      <w:r>
        <w:rPr>
          <w:rStyle w:val="VerbatimChar"/>
        </w:rPr>
        <w:t xml:space="preserve">          set trail lput patch-here trail</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;set rest-time alewife-rest-time</w:t>
      </w:r>
      <w:r>
        <w:br/>
      </w:r>
      <w:r>
        <w:rPr>
          <w:rStyle w:val="VerbatimChar"/>
        </w:rPr>
        <w:t xml:space="preserve">      ; set color green</w:t>
      </w:r>
      <w:r>
        <w:br/>
      </w:r>
      <w:r>
        <w:rPr>
          <w:rStyle w:val="VerbatimChar"/>
        </w:rPr>
        <w:t xml:space="preserve">end</w:t>
      </w:r>
    </w:p>
    <w:bookmarkEnd w:id="251"/>
    <w:bookmarkStart w:id="252" w:name="scare-prey"/>
    <w:p>
      <w:pPr>
        <w:pStyle w:val="Heading3"/>
      </w:pPr>
      <w:r>
        <w:rPr>
          <w:rStyle w:val="SectionNumber"/>
        </w:rPr>
        <w:t xml:space="preserve">15.8.2</w:t>
      </w:r>
      <w:r>
        <w:tab/>
      </w:r>
      <w:r>
        <w:t xml:space="preserve">Scare Prey</w:t>
      </w:r>
    </w:p>
    <w:p>
      <w:pPr>
        <w:pStyle w:val="SourceCode"/>
      </w:pPr>
      <w:r>
        <w:rPr>
          <w:rStyle w:val="VerbatimChar"/>
        </w:rPr>
        <w:t xml:space="preserve">to scare-prey ;; predator procedure</w:t>
      </w:r>
      <w:r>
        <w:br/>
      </w:r>
      <w:r>
        <w:rPr>
          <w:rStyle w:val="VerbatimChar"/>
        </w:rPr>
        <w:t xml:space="preserve">if any? alewives in-radius vision-distance [</w:t>
      </w:r>
      <w:r>
        <w:br/>
      </w:r>
      <w:r>
        <w:rPr>
          <w:rStyle w:val="VerbatimChar"/>
        </w:rPr>
        <w:t xml:space="preserve">  scare-right  ;; prey on right side will flee right</w:t>
      </w:r>
      <w:r>
        <w:br/>
      </w:r>
      <w:r>
        <w:rPr>
          <w:rStyle w:val="VerbatimChar"/>
        </w:rPr>
        <w:t xml:space="preserve">  rt 90</w:t>
      </w:r>
      <w:r>
        <w:br/>
      </w:r>
      <w:r>
        <w:rPr>
          <w:rStyle w:val="VerbatimChar"/>
        </w:rPr>
        <w:t xml:space="preserve">  scare-left  ;; prey on left side will flee left</w:t>
      </w:r>
      <w:r>
        <w:br/>
      </w:r>
      <w:r>
        <w:rPr>
          <w:rStyle w:val="VerbatimChar"/>
        </w:rPr>
        <w:t xml:space="preserve">  left 90</w:t>
      </w:r>
      <w:r>
        <w:br/>
      </w:r>
      <w:r>
        <w:rPr>
          <w:rStyle w:val="VerbatimChar"/>
        </w:rPr>
        <w:t xml:space="preserve">  scare-down ;; prey underneath will flee down</w:t>
      </w:r>
      <w:r>
        <w:br/>
      </w:r>
      <w:r>
        <w:rPr>
          <w:rStyle w:val="VerbatimChar"/>
        </w:rPr>
        <w:t xml:space="preserve">  right 180</w:t>
      </w:r>
      <w:r>
        <w:br/>
      </w:r>
      <w:r>
        <w:rPr>
          <w:rStyle w:val="VerbatimChar"/>
        </w:rPr>
        <w:t xml:space="preserve">  scare-up ;; prey underneath will flee down</w:t>
      </w:r>
      <w:r>
        <w:br/>
      </w:r>
      <w:r>
        <w:rPr>
          <w:rStyle w:val="VerbatimChar"/>
        </w:rPr>
        <w:t xml:space="preserve">  right 0</w:t>
      </w:r>
      <w:r>
        <w:br/>
      </w:r>
      <w:r>
        <w:rPr>
          <w:rStyle w:val="VerbatimChar"/>
        </w:rPr>
        <w:t xml:space="preserve">  ]</w:t>
      </w:r>
      <w:r>
        <w:br/>
      </w:r>
      <w:r>
        <w:rPr>
          <w:rStyle w:val="VerbatimChar"/>
        </w:rPr>
        <w:t xml:space="preserve">end</w:t>
      </w:r>
      <w:r>
        <w:br/>
      </w:r>
      <w:r>
        <w:br/>
      </w:r>
      <w:r>
        <w:rPr>
          <w:rStyle w:val="VerbatimChar"/>
        </w:rPr>
        <w:t xml:space="preserve">to scare-right  ;; prey on right side will flee right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right 90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br/>
      </w:r>
      <w:r>
        <w:rPr>
          <w:rStyle w:val="VerbatimChar"/>
        </w:rPr>
        <w:t xml:space="preserve">  ]</w:t>
      </w:r>
      <w:r>
        <w:br/>
      </w:r>
      <w:r>
        <w:rPr>
          <w:rStyle w:val="VerbatimChar"/>
        </w:rPr>
        <w:t xml:space="preserve">end</w:t>
      </w:r>
      <w:r>
        <w:br/>
      </w:r>
      <w:r>
        <w:br/>
      </w:r>
      <w:r>
        <w:rPr>
          <w:rStyle w:val="VerbatimChar"/>
        </w:rPr>
        <w:t xml:space="preserve">to scare-left ;; prey on the left side will flee left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left 90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 scare-up ;; prey on left side will flee left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right 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 scare-down ;; prey on left side will flee left</w:t>
      </w:r>
      <w:r>
        <w:br/>
      </w:r>
      <w:r>
        <w:rPr>
          <w:rStyle w:val="VerbatimChar"/>
        </w:rPr>
        <w:t xml:space="preserve">   ask alewives in-cone vision-distance 180 [</w:t>
      </w:r>
      <w:r>
        <w:br/>
      </w:r>
      <w:r>
        <w:rPr>
          <w:rStyle w:val="VerbatimChar"/>
        </w:rPr>
        <w:t xml:space="preserve">    if any? stripedbass in-cone vision-distance 270 and energy &gt; 0 [</w:t>
      </w:r>
      <w:r>
        <w:br/>
      </w:r>
      <w:r>
        <w:rPr>
          <w:rStyle w:val="VerbatimChar"/>
        </w:rPr>
        <w:t xml:space="preserve">      set fleeing? true</w:t>
      </w:r>
      <w:r>
        <w:br/>
      </w:r>
      <w:r>
        <w:rPr>
          <w:rStyle w:val="VerbatimChar"/>
        </w:rPr>
        <w:t xml:space="preserve">      right 180</w:t>
      </w:r>
      <w:r>
        <w:br/>
      </w:r>
      <w:r>
        <w:rPr>
          <w:rStyle w:val="VerbatimChar"/>
        </w:rPr>
        <w:t xml:space="preserve">    ]</w:t>
      </w:r>
      <w:r>
        <w:br/>
      </w:r>
      <w:r>
        <w:rPr>
          <w:rStyle w:val="VerbatimChar"/>
        </w:rPr>
        <w:t xml:space="preserve">    if not any? stripedbass in-cone vision-distance 270 or energy &lt;= 0 [</w:t>
      </w:r>
      <w:r>
        <w:br/>
      </w:r>
      <w:r>
        <w:rPr>
          <w:rStyle w:val="VerbatimChar"/>
        </w:rPr>
        <w:t xml:space="preserve">      set fleeing? false</w:t>
      </w:r>
      <w:r>
        <w:br/>
      </w:r>
      <w:r>
        <w:rPr>
          <w:rStyle w:val="VerbatimChar"/>
        </w:rPr>
        <w:t xml:space="preserve">    ]</w:t>
      </w:r>
      <w:r>
        <w:br/>
      </w:r>
      <w:r>
        <w:rPr>
          <w:rStyle w:val="VerbatimChar"/>
        </w:rPr>
        <w:t xml:space="preserve">  ]</w:t>
      </w:r>
      <w:r>
        <w:br/>
      </w:r>
      <w:r>
        <w:rPr>
          <w:rStyle w:val="VerbatimChar"/>
        </w:rPr>
        <w:t xml:space="preserve">end</w:t>
      </w:r>
    </w:p>
    <w:bookmarkEnd w:id="252"/>
    <w:bookmarkStart w:id="253" w:name="chase-nearest-prey"/>
    <w:p>
      <w:pPr>
        <w:pStyle w:val="Heading3"/>
      </w:pPr>
      <w:r>
        <w:rPr>
          <w:rStyle w:val="SectionNumber"/>
        </w:rPr>
        <w:t xml:space="preserve">15.8.3</w:t>
      </w:r>
      <w:r>
        <w:tab/>
      </w:r>
      <w:r>
        <w:t xml:space="preserve">Chase Nearest Prey</w:t>
      </w:r>
    </w:p>
    <w:p>
      <w:pPr>
        <w:pStyle w:val="SourceCode"/>
      </w:pPr>
      <w:r>
        <w:rPr>
          <w:rStyle w:val="VerbatimChar"/>
        </w:rPr>
        <w:t xml:space="preserve">to chase-nearest-alewife ;; predator procedure</w:t>
      </w:r>
      <w:r>
        <w:br/>
      </w:r>
      <w:r>
        <w:rPr>
          <w:rStyle w:val="VerbatimChar"/>
        </w:rPr>
        <w:t xml:space="preserve">    let travel-distance (speed / 3)</w:t>
      </w:r>
      <w:r>
        <w:br/>
      </w:r>
      <w:r>
        <w:rPr>
          <w:rStyle w:val="VerbatimChar"/>
        </w:rPr>
        <w:t xml:space="preserve">    let nearest-alewife-prey min-one-of prey-in-vision [distance myself]</w:t>
      </w:r>
      <w:r>
        <w:br/>
      </w:r>
      <w:r>
        <w:rPr>
          <w:rStyle w:val="VerbatimChar"/>
        </w:rPr>
        <w:t xml:space="preserve">    if nearest-alewife-prey != nobody [</w:t>
      </w:r>
      <w:r>
        <w:br/>
      </w:r>
      <w:r>
        <w:rPr>
          <w:rStyle w:val="VerbatimChar"/>
        </w:rPr>
        <w:t xml:space="preserve">      face nearest-alewife-prey</w:t>
      </w:r>
      <w:r>
        <w:br/>
      </w:r>
      <w:r>
        <w:rPr>
          <w:rStyle w:val="VerbatimChar"/>
        </w:rPr>
        <w:t xml:space="preserve">      let d distance nearest-alewife-prey</w:t>
      </w:r>
      <w:r>
        <w:br/>
      </w:r>
      <w:r>
        <w:rPr>
          <w:rStyle w:val="VerbatimChar"/>
        </w:rPr>
        <w:t xml:space="preserve">      let step min list travel-distance d  ;; clamp</w:t>
      </w:r>
      <w:r>
        <w:br/>
      </w:r>
      <w:r>
        <w:rPr>
          <w:rStyle w:val="VerbatimChar"/>
        </w:rPr>
        <w:t xml:space="preserve">      fd step</w:t>
      </w:r>
      <w:r>
        <w:br/>
      </w:r>
      <w:r>
        <w:rPr>
          <w:rStyle w:val="VerbatimChar"/>
        </w:rPr>
        <w:t xml:space="preserve">    ]</w:t>
      </w:r>
      <w:r>
        <w:br/>
      </w:r>
      <w:r>
        <w:rPr>
          <w:rStyle w:val="VerbatimChar"/>
        </w:rPr>
        <w:t xml:space="preserve">  decide-chase-direction ; dynamic swimming difficulty</w:t>
      </w:r>
      <w:r>
        <w:br/>
      </w:r>
      <w:r>
        <w:rPr>
          <w:rStyle w:val="VerbatimChar"/>
        </w:rPr>
        <w:t xml:space="preserve">  calculate-swim-energy ; based on travel direction</w:t>
      </w:r>
      <w:r>
        <w:br/>
      </w:r>
      <w:r>
        <w:rPr>
          <w:rStyle w:val="VerbatimChar"/>
        </w:rPr>
        <w:t xml:space="preserve">end</w:t>
      </w:r>
      <w:r>
        <w:br/>
      </w:r>
      <w:r>
        <w:br/>
      </w:r>
      <w:r>
        <w:rPr>
          <w:rStyle w:val="VerbatimChar"/>
        </w:rPr>
        <w:t xml:space="preserve">to chase-nearest-alewife_old  ;; predator procedure</w:t>
      </w:r>
      <w:r>
        <w:br/>
      </w:r>
      <w:r>
        <w:rPr>
          <w:rStyle w:val="VerbatimChar"/>
        </w:rPr>
        <w:t xml:space="preserve">  ;; 1. Find prey and decide direction</w:t>
      </w:r>
      <w:r>
        <w:br/>
      </w:r>
      <w:r>
        <w:rPr>
          <w:rStyle w:val="VerbatimChar"/>
        </w:rPr>
        <w:t xml:space="preserve">  find-target-prey</w:t>
      </w:r>
      <w:r>
        <w:br/>
      </w:r>
      <w:r>
        <w:rPr>
          <w:rStyle w:val="VerbatimChar"/>
        </w:rPr>
        <w:t xml:space="preserve">  decide-chase-direction</w:t>
      </w:r>
      <w:r>
        <w:br/>
      </w:r>
      <w:r>
        <w:rPr>
          <w:rStyle w:val="VerbatimChar"/>
        </w:rPr>
        <w:t xml:space="preserve">  </w:t>
      </w:r>
      <w:r>
        <w:br/>
      </w:r>
      <w:r>
        <w:rPr>
          <w:rStyle w:val="VerbatimChar"/>
        </w:rPr>
        <w:t xml:space="preserve">  ;; 2. Calculate travel distance in patch units</w:t>
      </w:r>
      <w:r>
        <w:br/>
      </w:r>
      <w:r>
        <w:rPr>
          <w:rStyle w:val="VerbatimChar"/>
        </w:rPr>
        <w:t xml:space="preserve">  let travel-distance (speed / 3)</w:t>
      </w:r>
      <w:r>
        <w:br/>
      </w:r>
      <w:r>
        <w:br/>
      </w:r>
      <w:r>
        <w:rPr>
          <w:rStyle w:val="VerbatimChar"/>
        </w:rPr>
        <w:t xml:space="preserve">  ;; Default to no path</w:t>
      </w:r>
      <w:r>
        <w:br/>
      </w:r>
      <w:r>
        <w:rPr>
          <w:rStyle w:val="VerbatimChar"/>
        </w:rPr>
        <w:t xml:space="preserve">  set planned-path []</w:t>
      </w:r>
      <w:r>
        <w:br/>
      </w:r>
      <w:r>
        <w:rPr>
          <w:rStyle w:val="VerbatimChar"/>
        </w:rPr>
        <w:t xml:space="preserve">  </w:t>
      </w:r>
      <w:r>
        <w:br/>
      </w:r>
      <w:r>
        <w:rPr>
          <w:rStyle w:val="VerbatimChar"/>
        </w:rPr>
        <w:t xml:space="preserve">  if target-prey != nobody and patch-here = [patch-here] of target-prey [</w:t>
      </w:r>
      <w:r>
        <w:br/>
      </w:r>
      <w:r>
        <w:rPr>
          <w:rStyle w:val="VerbatimChar"/>
        </w:rPr>
        <w:t xml:space="preserve">  stop ;; no futher action needed</w:t>
      </w:r>
      <w:r>
        <w:br/>
      </w:r>
      <w:r>
        <w:rPr>
          <w:rStyle w:val="VerbatimChar"/>
        </w:rPr>
        <w:t xml:space="preserve">]</w:t>
      </w:r>
      <w:r>
        <w:br/>
      </w:r>
      <w:r>
        <w:rPr>
          <w:rStyle w:val="VerbatimChar"/>
        </w:rPr>
        <w:t xml:space="preserve">  ;; 3. Build a path only if prey exists</w:t>
      </w:r>
      <w:r>
        <w:br/>
      </w:r>
      <w:r>
        <w:rPr>
          <w:rStyle w:val="VerbatimChar"/>
        </w:rPr>
        <w:t xml:space="preserve">  if target-prey != nobody [</w:t>
      </w:r>
      <w:r>
        <w:br/>
      </w:r>
      <w:r>
        <w:rPr>
          <w:rStyle w:val="VerbatimChar"/>
        </w:rPr>
        <w:t xml:space="preserve">    </w:t>
      </w:r>
      <w:r>
        <w:br/>
      </w:r>
      <w:r>
        <w:rPr>
          <w:rStyle w:val="VerbatimChar"/>
        </w:rPr>
        <w:t xml:space="preserve">    let prey-loc [patch-here] of target-prey</w:t>
      </w:r>
      <w:r>
        <w:br/>
      </w:r>
      <w:r>
        <w:rPr>
          <w:rStyle w:val="VerbatimChar"/>
        </w:rPr>
        <w:t xml:space="preserve">    let cur-loc patch-here</w:t>
      </w:r>
      <w:r>
        <w:br/>
      </w:r>
      <w:r>
        <w:rPr>
          <w:rStyle w:val="VerbatimChar"/>
        </w:rPr>
        <w:t xml:space="preserve">    </w:t>
      </w:r>
      <w:r>
        <w:br/>
      </w:r>
      <w:r>
        <w:rPr>
          <w:rStyle w:val="VerbatimChar"/>
        </w:rPr>
        <w:t xml:space="preserve">    ;; Build cost map toward prey</w:t>
      </w:r>
      <w:r>
        <w:br/>
      </w:r>
      <w:r>
        <w:rPr>
          <w:rStyle w:val="VerbatimChar"/>
        </w:rPr>
        <w:t xml:space="preserve">    calculate-cost-to-prey prey-loc</w:t>
      </w:r>
      <w:r>
        <w:br/>
      </w:r>
      <w:r>
        <w:rPr>
          <w:rStyle w:val="VerbatimChar"/>
        </w:rPr>
        <w:t xml:space="preserve">    </w:t>
      </w:r>
      <w:r>
        <w:br/>
      </w:r>
      <w:r>
        <w:rPr>
          <w:rStyle w:val="VerbatimChar"/>
        </w:rPr>
        <w:t xml:space="preserve">    ;; Raw path from current patch to prey patch</w:t>
      </w:r>
      <w:r>
        <w:br/>
      </w:r>
      <w:r>
        <w:rPr>
          <w:rStyle w:val="VerbatimChar"/>
        </w:rPr>
        <w:t xml:space="preserve">    let raw-path build-path-to-prey cur-loc prey-loc</w:t>
      </w:r>
      <w:r>
        <w:br/>
      </w:r>
      <w:r>
        <w:br/>
      </w:r>
      <w:r>
        <w:rPr>
          <w:rStyle w:val="VerbatimChar"/>
        </w:rPr>
        <w:t xml:space="preserve">    ;; If path is non empty, drop the starting patch if it is the same as current location</w:t>
      </w:r>
      <w:r>
        <w:br/>
      </w:r>
      <w:r>
        <w:rPr>
          <w:rStyle w:val="VerbatimChar"/>
        </w:rPr>
        <w:t xml:space="preserve">    if not empty? raw-path [</w:t>
      </w:r>
      <w:r>
        <w:br/>
      </w:r>
      <w:r>
        <w:rPr>
          <w:rStyle w:val="VerbatimChar"/>
        </w:rPr>
        <w:t xml:space="preserve">      let first-step first raw-path</w:t>
      </w:r>
      <w:r>
        <w:br/>
      </w:r>
      <w:r>
        <w:rPr>
          <w:rStyle w:val="VerbatimChar"/>
        </w:rPr>
        <w:t xml:space="preserve">      let clean-path raw-path</w:t>
      </w:r>
      <w:r>
        <w:br/>
      </w:r>
      <w:r>
        <w:rPr>
          <w:rStyle w:val="VerbatimChar"/>
        </w:rPr>
        <w:t xml:space="preserve">      </w:t>
      </w:r>
      <w:r>
        <w:br/>
      </w:r>
      <w:r>
        <w:rPr>
          <w:rStyle w:val="VerbatimChar"/>
        </w:rPr>
        <w:t xml:space="preserve">      ;; If first element is current patch, skip it</w:t>
      </w:r>
      <w:r>
        <w:br/>
      </w:r>
      <w:r>
        <w:rPr>
          <w:rStyle w:val="VerbatimChar"/>
        </w:rPr>
        <w:t xml:space="preserve">      if first-step = patch-here [</w:t>
      </w:r>
      <w:r>
        <w:br/>
      </w:r>
      <w:r>
        <w:rPr>
          <w:rStyle w:val="VerbatimChar"/>
        </w:rPr>
        <w:t xml:space="preserve">        set clean-path but-first raw-path</w:t>
      </w:r>
      <w:r>
        <w:br/>
      </w:r>
      <w:r>
        <w:rPr>
          <w:rStyle w:val="VerbatimChar"/>
        </w:rPr>
        <w:t xml:space="preserve">      ]</w:t>
      </w:r>
      <w:r>
        <w:br/>
      </w:r>
      <w:r>
        <w:rPr>
          <w:rStyle w:val="VerbatimChar"/>
        </w:rPr>
        <w:t xml:space="preserve">      </w:t>
      </w:r>
      <w:r>
        <w:br/>
      </w:r>
      <w:r>
        <w:rPr>
          <w:rStyle w:val="VerbatimChar"/>
        </w:rPr>
        <w:t xml:space="preserve">      set planned-path clean-path</w:t>
      </w:r>
      <w:r>
        <w:br/>
      </w:r>
      <w:r>
        <w:rPr>
          <w:rStyle w:val="VerbatimChar"/>
        </w:rPr>
        <w:t xml:space="preserve">    ]</w:t>
      </w:r>
      <w:r>
        <w:br/>
      </w:r>
      <w:r>
        <w:rPr>
          <w:rStyle w:val="VerbatimChar"/>
        </w:rPr>
        <w:t xml:space="preserve">  ]</w:t>
      </w:r>
      <w:r>
        <w:br/>
      </w:r>
      <w:r>
        <w:br/>
      </w:r>
      <w:r>
        <w:rPr>
          <w:rStyle w:val="VerbatimChar"/>
        </w:rPr>
        <w:t xml:space="preserve">  ;; If there is no usable path, bail out for this tick</w:t>
      </w:r>
      <w:r>
        <w:br/>
      </w:r>
      <w:r>
        <w:rPr>
          <w:rStyle w:val="VerbatimChar"/>
        </w:rPr>
        <w:t xml:space="preserve">  if empty? planned-path [</w:t>
      </w:r>
      <w:r>
        <w:br/>
      </w:r>
      <w:r>
        <w:rPr>
          <w:rStyle w:val="VerbatimChar"/>
        </w:rPr>
        <w:t xml:space="preserve">    ;; You can still call difficulty and swim energy with current patch if you want</w:t>
      </w:r>
      <w:r>
        <w:br/>
      </w:r>
      <w:r>
        <w:rPr>
          <w:rStyle w:val="VerbatimChar"/>
        </w:rPr>
        <w:t xml:space="preserve">    ;; or just stop chasing this tick</w:t>
      </w:r>
      <w:r>
        <w:br/>
      </w:r>
      <w:r>
        <w:rPr>
          <w:rStyle w:val="VerbatimChar"/>
        </w:rPr>
        <w:t xml:space="preserve">    stop</w:t>
      </w:r>
      <w:r>
        <w:br/>
      </w:r>
      <w:r>
        <w:rPr>
          <w:rStyle w:val="VerbatimChar"/>
        </w:rPr>
        <w:t xml:space="preserve">  ]</w:t>
      </w:r>
      <w:r>
        <w:br/>
      </w:r>
      <w:r>
        <w:br/>
      </w:r>
      <w:r>
        <w:rPr>
          <w:rStyle w:val="VerbatimChar"/>
        </w:rPr>
        <w:t xml:space="preserve">  ;; 4. Determine how many patches to move this tick</w:t>
      </w:r>
      <w:r>
        <w:br/>
      </w:r>
      <w:r>
        <w:rPr>
          <w:rStyle w:val="VerbatimChar"/>
        </w:rPr>
        <w:t xml:space="preserve">  let steps-to-move ceiling travel-distance</w:t>
      </w:r>
      <w:r>
        <w:br/>
      </w:r>
      <w:r>
        <w:rPr>
          <w:rStyle w:val="VerbatimChar"/>
        </w:rPr>
        <w:t xml:space="preserve">  let move-patches sublist planned-path 0 (min list steps-to-move length planned-path)</w:t>
      </w:r>
      <w:r>
        <w:br/>
      </w:r>
      <w:r>
        <w:br/>
      </w:r>
      <w:r>
        <w:rPr>
          <w:rStyle w:val="VerbatimChar"/>
        </w:rPr>
        <w:t xml:space="preserve">  ;; Extra guard in case sublist yields empty list</w:t>
      </w:r>
      <w:r>
        <w:br/>
      </w:r>
      <w:r>
        <w:rPr>
          <w:rStyle w:val="VerbatimChar"/>
        </w:rPr>
        <w:t xml:space="preserve">  if empty? move-patches [</w:t>
      </w:r>
      <w:r>
        <w:br/>
      </w:r>
      <w:r>
        <w:rPr>
          <w:rStyle w:val="VerbatimChar"/>
        </w:rPr>
        <w:t xml:space="preserve">    stop</w:t>
      </w:r>
      <w:r>
        <w:br/>
      </w:r>
      <w:r>
        <w:rPr>
          <w:rStyle w:val="VerbatimChar"/>
        </w:rPr>
        <w:t xml:space="preserve">  ]</w:t>
      </w:r>
      <w:r>
        <w:br/>
      </w:r>
      <w:r>
        <w:br/>
      </w:r>
      <w:r>
        <w:rPr>
          <w:rStyle w:val="VerbatimChar"/>
        </w:rPr>
        <w:t xml:space="preserve">  ;; Store where the bass started this tick</w:t>
      </w:r>
      <w:r>
        <w:br/>
      </w:r>
      <w:r>
        <w:rPr>
          <w:rStyle w:val="VerbatimChar"/>
        </w:rPr>
        <w:t xml:space="preserve">  let old-patch patch-here</w:t>
      </w:r>
      <w:r>
        <w:br/>
      </w:r>
      <w:r>
        <w:rPr>
          <w:rStyle w:val="VerbatimChar"/>
        </w:rPr>
        <w:t xml:space="preserve">  </w:t>
      </w:r>
      <w:r>
        <w:br/>
      </w:r>
      <w:r>
        <w:rPr>
          <w:rStyle w:val="VerbatimChar"/>
        </w:rPr>
        <w:t xml:space="preserve">  ;; 5. Move along the planned patches in order</w:t>
      </w:r>
      <w:r>
        <w:br/>
      </w:r>
      <w:r>
        <w:rPr>
          <w:rStyle w:val="VerbatimChar"/>
        </w:rPr>
        <w:t xml:space="preserve">  foreach move-patches [ p -&gt;</w:t>
      </w:r>
      <w:r>
        <w:br/>
      </w:r>
      <w:r>
        <w:rPr>
          <w:rStyle w:val="VerbatimChar"/>
        </w:rPr>
        <w:t xml:space="preserve">    </w:t>
      </w:r>
      <w:r>
        <w:br/>
      </w:r>
      <w:r>
        <w:rPr>
          <w:rStyle w:val="VerbatimChar"/>
        </w:rPr>
        <w:t xml:space="preserve">    ;; Safeguard: never face the same patch we are already on</w:t>
      </w:r>
      <w:r>
        <w:br/>
      </w:r>
      <w:r>
        <w:rPr>
          <w:rStyle w:val="VerbatimChar"/>
        </w:rPr>
        <w:t xml:space="preserve">    if p != patch-here [</w:t>
      </w:r>
      <w:r>
        <w:br/>
      </w:r>
      <w:r>
        <w:rPr>
          <w:rStyle w:val="VerbatimChar"/>
        </w:rPr>
        <w:t xml:space="preserve">      </w:t>
      </w:r>
      <w:r>
        <w:br/>
      </w:r>
      <w:r>
        <w:rPr>
          <w:rStyle w:val="VerbatimChar"/>
        </w:rPr>
        <w:t xml:space="preserve">      ;; Count patch visits</w:t>
      </w:r>
      <w:r>
        <w:br/>
      </w:r>
      <w:r>
        <w:rPr>
          <w:rStyle w:val="VerbatimChar"/>
        </w:rPr>
        <w:t xml:space="preserve">      if p != old-patch [</w:t>
      </w:r>
      <w:r>
        <w:br/>
      </w:r>
      <w:r>
        <w:rPr>
          <w:rStyle w:val="VerbatimChar"/>
        </w:rPr>
        <w:t xml:space="preserve">        ask p [</w:t>
      </w:r>
      <w:r>
        <w:br/>
      </w:r>
      <w:r>
        <w:rPr>
          <w:rStyle w:val="VerbatimChar"/>
        </w:rPr>
        <w:t xml:space="preserve">          set visits-by-stripedbass visits-by-stripedbass + 1</w:t>
      </w:r>
      <w:r>
        <w:br/>
      </w:r>
      <w:r>
        <w:rPr>
          <w:rStyle w:val="VerbatimChar"/>
        </w:rPr>
        <w:t xml:space="preserve">        ]</w:t>
      </w:r>
      <w:r>
        <w:br/>
      </w:r>
      <w:r>
        <w:rPr>
          <w:rStyle w:val="VerbatimChar"/>
        </w:rPr>
        <w:t xml:space="preserve">        set old-patch p</w:t>
      </w:r>
      <w:r>
        <w:br/>
      </w:r>
      <w:r>
        <w:rPr>
          <w:rStyle w:val="VerbatimChar"/>
        </w:rPr>
        <w:t xml:space="preserve">      ]</w:t>
      </w:r>
      <w:r>
        <w:br/>
      </w:r>
      <w:r>
        <w:rPr>
          <w:rStyle w:val="VerbatimChar"/>
        </w:rPr>
        <w:t xml:space="preserve">      </w:t>
      </w:r>
      <w:r>
        <w:br/>
      </w:r>
      <w:r>
        <w:rPr>
          <w:rStyle w:val="VerbatimChar"/>
        </w:rPr>
        <w:t xml:space="preserve">      ;; Move to the patch</w:t>
      </w:r>
      <w:r>
        <w:br/>
      </w:r>
      <w:r>
        <w:rPr>
          <w:rStyle w:val="VerbatimChar"/>
        </w:rPr>
        <w:t xml:space="preserve">      face p</w:t>
      </w:r>
      <w:r>
        <w:br/>
      </w:r>
      <w:r>
        <w:rPr>
          <w:rStyle w:val="VerbatimChar"/>
        </w:rPr>
        <w:t xml:space="preserve">      move-to p</w:t>
      </w:r>
      <w:r>
        <w:br/>
      </w:r>
      <w:r>
        <w:rPr>
          <w:rStyle w:val="VerbatimChar"/>
        </w:rPr>
        <w:t xml:space="preserve">      </w:t>
      </w:r>
      <w:r>
        <w:br/>
      </w:r>
      <w:r>
        <w:rPr>
          <w:rStyle w:val="VerbatimChar"/>
        </w:rPr>
        <w:t xml:space="preserve">      ;; Count time spent</w:t>
      </w:r>
      <w:r>
        <w:br/>
      </w:r>
      <w:r>
        <w:rPr>
          <w:rStyle w:val="VerbatimChar"/>
        </w:rPr>
        <w:t xml:space="preserve">      ask p [</w:t>
      </w:r>
      <w:r>
        <w:br/>
      </w:r>
      <w:r>
        <w:rPr>
          <w:rStyle w:val="VerbatimChar"/>
        </w:rPr>
        <w:t xml:space="preserve">        set ticks-spent-stripedbass ticks-spent-stripedbass + 1</w:t>
      </w:r>
      <w:r>
        <w:br/>
      </w:r>
      <w:r>
        <w:rPr>
          <w:rStyle w:val="VerbatimChar"/>
        </w:rPr>
        <w:t xml:space="preserve">      ]</w:t>
      </w:r>
      <w:r>
        <w:br/>
      </w:r>
      <w:r>
        <w:rPr>
          <w:rStyle w:val="VerbatimChar"/>
        </w:rPr>
        <w:t xml:space="preserve">    ]</w:t>
      </w:r>
      <w:r>
        <w:br/>
      </w:r>
      <w:r>
        <w:rPr>
          <w:rStyle w:val="VerbatimChar"/>
        </w:rPr>
        <w:t xml:space="preserve">  ]</w:t>
      </w:r>
      <w:r>
        <w:br/>
      </w:r>
      <w:r>
        <w:br/>
      </w:r>
      <w:r>
        <w:rPr>
          <w:rStyle w:val="VerbatimChar"/>
        </w:rPr>
        <w:t xml:space="preserve">  ;; 6. If we moved, compute difficulty of the final patch</w:t>
      </w:r>
      <w:r>
        <w:br/>
      </w:r>
      <w:r>
        <w:rPr>
          <w:rStyle w:val="VerbatimChar"/>
        </w:rPr>
        <w:t xml:space="preserve">  let next-step last move-patches</w:t>
      </w:r>
      <w:r>
        <w:br/>
      </w:r>
      <w:r>
        <w:rPr>
          <w:rStyle w:val="VerbatimChar"/>
        </w:rPr>
        <w:t xml:space="preserve">  ;calculate-chase-difficulty next-step</w:t>
      </w:r>
      <w:r>
        <w:br/>
      </w:r>
      <w:r>
        <w:rPr>
          <w:rStyle w:val="VerbatimChar"/>
        </w:rPr>
        <w:t xml:space="preserve">  </w:t>
      </w:r>
      <w:r>
        <w:br/>
      </w:r>
      <w:r>
        <w:rPr>
          <w:rStyle w:val="VerbatimChar"/>
        </w:rPr>
        <w:t xml:space="preserve">  ;; 7. Deduct hydrodynamic swimming energy</w:t>
      </w:r>
      <w:r>
        <w:br/>
      </w:r>
      <w:r>
        <w:rPr>
          <w:rStyle w:val="VerbatimChar"/>
        </w:rPr>
        <w:t xml:space="preserve">  calculate-swim-energy</w:t>
      </w:r>
      <w:r>
        <w:br/>
      </w:r>
      <w:r>
        <w:rPr>
          <w:rStyle w:val="VerbatimChar"/>
        </w:rPr>
        <w:t xml:space="preserve">  </w:t>
      </w:r>
      <w:r>
        <w:br/>
      </w:r>
      <w:r>
        <w:rPr>
          <w:rStyle w:val="VerbatimChar"/>
        </w:rPr>
        <w:t xml:space="preserve">  if not member? patch-here trail [</w:t>
      </w:r>
      <w:r>
        <w:br/>
      </w:r>
      <w:r>
        <w:rPr>
          <w:rStyle w:val="VerbatimChar"/>
        </w:rPr>
        <w:t xml:space="preserve">  set trail lput patch-here trail</w:t>
      </w:r>
      <w:r>
        <w:br/>
      </w:r>
      <w:r>
        <w:rPr>
          <w:rStyle w:val="VerbatimChar"/>
        </w:rPr>
        <w:t xml:space="preserve">]</w:t>
      </w:r>
      <w:r>
        <w:br/>
      </w:r>
      <w:r>
        <w:rPr>
          <w:rStyle w:val="VerbatimChar"/>
        </w:rPr>
        <w:t xml:space="preserve">end</w:t>
      </w:r>
      <w:r>
        <w:br/>
      </w:r>
      <w:r>
        <w:br/>
      </w:r>
      <w:r>
        <w:rPr>
          <w:rStyle w:val="VerbatimChar"/>
        </w:rPr>
        <w:t xml:space="preserve">;to chase-nearest-alewife ;; predator procedure</w:t>
      </w:r>
      <w:r>
        <w:br/>
      </w:r>
      <w:r>
        <w:rPr>
          <w:rStyle w:val="VerbatimChar"/>
        </w:rPr>
        <w:t xml:space="preserve">;    let alewife-prey prey-in-vision with [breed = alewives and (patchtype != "sea")] ; only chase alewives in outside of sea</w:t>
      </w:r>
      <w:r>
        <w:br/>
      </w:r>
      <w:r>
        <w:rPr>
          <w:rStyle w:val="VerbatimChar"/>
        </w:rPr>
        <w:t xml:space="preserve">;  if any? alewife-prey [</w:t>
      </w:r>
      <w:r>
        <w:br/>
      </w:r>
      <w:r>
        <w:rPr>
          <w:rStyle w:val="VerbatimChar"/>
        </w:rPr>
        <w:t xml:space="preserve">;    let nearest-alewife-prey min-one-of alewife-prey [distance myself]</w:t>
      </w:r>
      <w:r>
        <w:br/>
      </w:r>
      <w:r>
        <w:rPr>
          <w:rStyle w:val="VerbatimChar"/>
        </w:rPr>
        <w:t xml:space="preserve">;    if nearest-alewife-prey != nobody [</w:t>
      </w:r>
      <w:r>
        <w:br/>
      </w:r>
      <w:r>
        <w:rPr>
          <w:rStyle w:val="VerbatimChar"/>
        </w:rPr>
        <w:t xml:space="preserve">;      face nearest-alewife-prey</w:t>
      </w:r>
      <w:r>
        <w:br/>
      </w:r>
      <w:r>
        <w:rPr>
          <w:rStyle w:val="VerbatimChar"/>
        </w:rPr>
        <w:t xml:space="preserve">;    ]</w:t>
      </w:r>
      <w:r>
        <w:br/>
      </w:r>
      <w:r>
        <w:rPr>
          <w:rStyle w:val="VerbatimChar"/>
        </w:rPr>
        <w:t xml:space="preserve">;    </w:t>
      </w:r>
      <w:r>
        <w:br/>
      </w:r>
      <w:r>
        <w:rPr>
          <w:rStyle w:val="VerbatimChar"/>
        </w:rPr>
        <w:t xml:space="preserve">;    let travel-distance (speed / 3)</w:t>
      </w:r>
      <w:r>
        <w:br/>
      </w:r>
      <w:r>
        <w:rPr>
          <w:rStyle w:val="VerbatimChar"/>
        </w:rPr>
        <w:t xml:space="preserve">;;; 4. Determine how many patches to move this tick</w:t>
      </w:r>
      <w:r>
        <w:br/>
      </w:r>
      <w:r>
        <w:rPr>
          <w:rStyle w:val="VerbatimChar"/>
        </w:rPr>
        <w:t xml:space="preserve">;   fd travel-distance</w:t>
      </w:r>
      <w:r>
        <w:br/>
      </w:r>
      <w:r>
        <w:rPr>
          <w:rStyle w:val="VerbatimChar"/>
        </w:rPr>
        <w:t xml:space="preserve">;  ]</w:t>
      </w:r>
      <w:r>
        <w:br/>
      </w:r>
      <w:r>
        <w:rPr>
          <w:rStyle w:val="VerbatimChar"/>
        </w:rPr>
        <w:t xml:space="preserve">;end</w:t>
      </w:r>
      <w:r>
        <w:br/>
      </w:r>
      <w:r>
        <w:br/>
      </w:r>
      <w:r>
        <w:rPr>
          <w:rStyle w:val="VerbatimChar"/>
        </w:rPr>
        <w:t xml:space="preserve">to decide-chase-direction</w:t>
      </w:r>
      <w:r>
        <w:br/>
      </w:r>
      <w:r>
        <w:rPr>
          <w:rStyle w:val="VerbatimChar"/>
        </w:rPr>
        <w:t xml:space="preserve">  if [velocity] of patch-here &gt; 0 [</w:t>
      </w:r>
      <w:r>
        <w:br/>
      </w:r>
      <w:r>
        <w:rPr>
          <w:rStyle w:val="VerbatimChar"/>
        </w:rPr>
        <w:t xml:space="preserve">    set chase-direction "seaward"</w:t>
      </w:r>
      <w:r>
        <w:br/>
      </w:r>
      <w:r>
        <w:rPr>
          <w:rStyle w:val="VerbatimChar"/>
        </w:rPr>
        <w:t xml:space="preserve">    calculate-difficulty-seaward   ;; uses vel inside logic</w:t>
      </w:r>
      <w:r>
        <w:br/>
      </w:r>
      <w:r>
        <w:rPr>
          <w:rStyle w:val="VerbatimChar"/>
        </w:rPr>
        <w:t xml:space="preserve">    calculate-swimming-speed-seaward</w:t>
      </w:r>
      <w:r>
        <w:br/>
      </w:r>
      <w:r>
        <w:rPr>
          <w:rStyle w:val="VerbatimChar"/>
        </w:rPr>
        <w:t xml:space="preserve">  ]</w:t>
      </w:r>
      <w:r>
        <w:br/>
      </w:r>
      <w:r>
        <w:rPr>
          <w:rStyle w:val="VerbatimChar"/>
        </w:rPr>
        <w:t xml:space="preserve">  if [velocity] of patch-here &lt;= 0 [</w:t>
      </w:r>
      <w:r>
        <w:br/>
      </w:r>
      <w:r>
        <w:rPr>
          <w:rStyle w:val="VerbatimChar"/>
        </w:rPr>
        <w:t xml:space="preserve">    set chase-direction "landward"</w:t>
      </w:r>
      <w:r>
        <w:br/>
      </w:r>
      <w:r>
        <w:rPr>
          <w:rStyle w:val="VerbatimChar"/>
        </w:rPr>
        <w:t xml:space="preserve">    calculate-difficulty-landward</w:t>
      </w:r>
      <w:r>
        <w:br/>
      </w:r>
      <w:r>
        <w:rPr>
          <w:rStyle w:val="VerbatimChar"/>
        </w:rPr>
        <w:t xml:space="preserve">    calculate-swimming-speed-landward</w:t>
      </w:r>
      <w:r>
        <w:br/>
      </w:r>
      <w:r>
        <w:rPr>
          <w:rStyle w:val="VerbatimChar"/>
        </w:rPr>
        <w:t xml:space="preserve">  ]</w:t>
      </w:r>
      <w:r>
        <w:br/>
      </w:r>
      <w:r>
        <w:rPr>
          <w:rStyle w:val="VerbatimChar"/>
        </w:rPr>
        <w:t xml:space="preserve">end</w:t>
      </w:r>
      <w:r>
        <w:br/>
      </w:r>
      <w:r>
        <w:br/>
      </w:r>
      <w:r>
        <w:rPr>
          <w:rStyle w:val="VerbatimChar"/>
        </w:rPr>
        <w:t xml:space="preserve">to find-target-prey</w:t>
      </w:r>
      <w:r>
        <w:br/>
      </w:r>
      <w:r>
        <w:br/>
      </w:r>
      <w:r>
        <w:rPr>
          <w:rStyle w:val="VerbatimChar"/>
        </w:rPr>
        <w:t xml:space="preserve">  let candidates alewives with [</w:t>
      </w:r>
      <w:r>
        <w:br/>
      </w:r>
      <w:r>
        <w:rPr>
          <w:rStyle w:val="VerbatimChar"/>
        </w:rPr>
        <w:t xml:space="preserve">    [patchtype] of patch-here != "sea"</w:t>
      </w:r>
      <w:r>
        <w:br/>
      </w:r>
      <w:r>
        <w:rPr>
          <w:rStyle w:val="VerbatimChar"/>
        </w:rPr>
        <w:t xml:space="preserve">  ]</w:t>
      </w:r>
      <w:r>
        <w:br/>
      </w:r>
      <w:r>
        <w:br/>
      </w:r>
      <w:r>
        <w:rPr>
          <w:rStyle w:val="VerbatimChar"/>
        </w:rPr>
        <w:t xml:space="preserve">  ifelse any? candidates [</w:t>
      </w:r>
      <w:r>
        <w:br/>
      </w:r>
      <w:r>
        <w:rPr>
          <w:rStyle w:val="VerbatimChar"/>
        </w:rPr>
        <w:t xml:space="preserve">    ;; Filter for only edible prey (based on gape size)</w:t>
      </w:r>
      <w:r>
        <w:br/>
      </w:r>
      <w:r>
        <w:rPr>
          <w:rStyle w:val="VerbatimChar"/>
        </w:rPr>
        <w:t xml:space="preserve">    let edible-prey candidates with [</w:t>
      </w:r>
      <w:r>
        <w:br/>
      </w:r>
      <w:r>
        <w:rPr>
          <w:rStyle w:val="VerbatimChar"/>
        </w:rPr>
        <w:t xml:space="preserve">      body-depth &lt;= [gape-size] of myself</w:t>
      </w:r>
      <w:r>
        <w:br/>
      </w:r>
      <w:r>
        <w:rPr>
          <w:rStyle w:val="VerbatimChar"/>
        </w:rPr>
        <w:t xml:space="preserve">    ]</w:t>
      </w:r>
      <w:r>
        <w:br/>
      </w:r>
      <w:r>
        <w:rPr>
          <w:rStyle w:val="VerbatimChar"/>
        </w:rPr>
        <w:t xml:space="preserve">    set target-prey min-one-of candidates [distance myself]</w:t>
      </w:r>
      <w:r>
        <w:br/>
      </w:r>
      <w:r>
        <w:rPr>
          <w:rStyle w:val="VerbatimChar"/>
        </w:rPr>
        <w:t xml:space="preserve">  ] [</w:t>
      </w:r>
      <w:r>
        <w:br/>
      </w:r>
      <w:r>
        <w:rPr>
          <w:rStyle w:val="VerbatimChar"/>
        </w:rPr>
        <w:t xml:space="preserve">    set target-prey nobody</w:t>
      </w:r>
      <w:r>
        <w:br/>
      </w:r>
      <w:r>
        <w:rPr>
          <w:rStyle w:val="VerbatimChar"/>
        </w:rPr>
        <w:t xml:space="preserve">  ]</w:t>
      </w:r>
      <w:r>
        <w:br/>
      </w:r>
      <w:r>
        <w:rPr>
          <w:rStyle w:val="VerbatimChar"/>
        </w:rPr>
        <w:t xml:space="preserve">end</w:t>
      </w:r>
      <w:r>
        <w:br/>
      </w:r>
      <w:r>
        <w:br/>
      </w:r>
      <w:r>
        <w:rPr>
          <w:rStyle w:val="VerbatimChar"/>
        </w:rPr>
        <w:t xml:space="preserve">to calculate-chase-difficulty [next-patch]</w:t>
      </w:r>
      <w:r>
        <w:br/>
      </w:r>
      <w:r>
        <w:br/>
      </w:r>
      <w:r>
        <w:rPr>
          <w:rStyle w:val="VerbatimChar"/>
        </w:rPr>
        <w:t xml:space="preserve">  let vel [velocity] of next-patch</w:t>
      </w:r>
      <w:r>
        <w:br/>
      </w:r>
      <w:r>
        <w:br/>
      </w:r>
      <w:r>
        <w:rPr>
          <w:rStyle w:val="VerbatimChar"/>
        </w:rPr>
        <w:t xml:space="preserve">  if chase-direction = "landward" [</w:t>
      </w:r>
      <w:r>
        <w:br/>
      </w:r>
      <w:r>
        <w:rPr>
          <w:rStyle w:val="VerbatimChar"/>
        </w:rPr>
        <w:t xml:space="preserve">    calculate-difficulty-landward   ;; uses vel inside logic</w:t>
      </w:r>
      <w:r>
        <w:br/>
      </w:r>
      <w:r>
        <w:rPr>
          <w:rStyle w:val="VerbatimChar"/>
        </w:rPr>
        <w:t xml:space="preserve">    calculate-swimming-speed-landward</w:t>
      </w:r>
      <w:r>
        <w:br/>
      </w:r>
      <w:r>
        <w:rPr>
          <w:rStyle w:val="VerbatimChar"/>
        </w:rPr>
        <w:t xml:space="preserve">  ]</w:t>
      </w:r>
      <w:r>
        <w:br/>
      </w:r>
      <w:r>
        <w:br/>
      </w:r>
      <w:r>
        <w:rPr>
          <w:rStyle w:val="VerbatimChar"/>
        </w:rPr>
        <w:t xml:space="preserve">  if chase-direction = "seaward" [</w:t>
      </w:r>
      <w:r>
        <w:br/>
      </w:r>
      <w:r>
        <w:rPr>
          <w:rStyle w:val="VerbatimChar"/>
        </w:rPr>
        <w:t xml:space="preserve">    calculate-difficulty-seaward</w:t>
      </w:r>
      <w:r>
        <w:br/>
      </w:r>
      <w:r>
        <w:rPr>
          <w:rStyle w:val="VerbatimChar"/>
        </w:rPr>
        <w:t xml:space="preserve">    calculate-swimming-speed-seaward</w:t>
      </w:r>
      <w:r>
        <w:br/>
      </w:r>
      <w:r>
        <w:rPr>
          <w:rStyle w:val="VerbatimChar"/>
        </w:rPr>
        <w:t xml:space="preserve">  ]</w:t>
      </w:r>
      <w:r>
        <w:br/>
      </w:r>
      <w:r>
        <w:rPr>
          <w:rStyle w:val="VerbatimChar"/>
        </w:rPr>
        <w:t xml:space="preserve">end</w:t>
      </w:r>
      <w:r>
        <w:br/>
      </w:r>
      <w:r>
        <w:br/>
      </w:r>
      <w:r>
        <w:rPr>
          <w:rStyle w:val="VerbatimChar"/>
        </w:rPr>
        <w:t xml:space="preserve">to calculate-cost-to-prey [prey-patch]</w:t>
      </w:r>
      <w:r>
        <w:br/>
      </w:r>
      <w:r>
        <w:br/>
      </w:r>
      <w:r>
        <w:rPr>
          <w:rStyle w:val="VerbatimChar"/>
        </w:rPr>
        <w:t xml:space="preserve">  ;; set initial conditions</w:t>
      </w:r>
      <w:r>
        <w:br/>
      </w:r>
      <w:r>
        <w:rPr>
          <w:rStyle w:val="VerbatimChar"/>
        </w:rPr>
        <w:t xml:space="preserve">  ask patch-here [ set cost-to-prey 1e9 ]</w:t>
      </w:r>
      <w:r>
        <w:br/>
      </w:r>
      <w:r>
        <w:rPr>
          <w:rStyle w:val="VerbatimChar"/>
        </w:rPr>
        <w:t xml:space="preserve">  ask prey-patch [ set cost-to-prey 0 ]</w:t>
      </w:r>
      <w:r>
        <w:br/>
      </w:r>
      <w:r>
        <w:br/>
      </w:r>
      <w:r>
        <w:rPr>
          <w:rStyle w:val="VerbatimChar"/>
        </w:rPr>
        <w:t xml:space="preserve">  ;; Start with a list containing the home patch</w:t>
      </w:r>
      <w:r>
        <w:br/>
      </w:r>
      <w:r>
        <w:rPr>
          <w:rStyle w:val="VerbatimChar"/>
        </w:rPr>
        <w:t xml:space="preserve">  let frontier (list prey-patch)</w:t>
      </w:r>
      <w:r>
        <w:br/>
      </w:r>
      <w:r>
        <w:rPr>
          <w:rStyle w:val="VerbatimChar"/>
        </w:rPr>
        <w:t xml:space="preserve">  let df difficulty-factor           ;; capture it locally</w:t>
      </w:r>
      <w:r>
        <w:br/>
      </w:r>
      <w:r>
        <w:br/>
      </w:r>
      <w:r>
        <w:rPr>
          <w:rStyle w:val="VerbatimChar"/>
        </w:rPr>
        <w:t xml:space="preserve">  while [not empty? frontier] [</w:t>
      </w:r>
      <w:r>
        <w:br/>
      </w:r>
      <w:r>
        <w:rPr>
          <w:rStyle w:val="VerbatimChar"/>
        </w:rPr>
        <w:t xml:space="preserve">    let current first frontier</w:t>
      </w:r>
      <w:r>
        <w:br/>
      </w:r>
      <w:r>
        <w:rPr>
          <w:rStyle w:val="VerbatimChar"/>
        </w:rPr>
        <w:t xml:space="preserve">    set frontier but-first frontier</w:t>
      </w:r>
      <w:r>
        <w:br/>
      </w:r>
      <w:r>
        <w:br/>
      </w:r>
      <w:r>
        <w:rPr>
          <w:rStyle w:val="VerbatimChar"/>
        </w:rPr>
        <w:t xml:space="preserve">    ask current [</w:t>
      </w:r>
      <w:r>
        <w:br/>
      </w:r>
      <w:r>
        <w:rPr>
          <w:rStyle w:val="VerbatimChar"/>
        </w:rPr>
        <w:t xml:space="preserve">      let current-cost cost-to-prey</w:t>
      </w:r>
      <w:r>
        <w:br/>
      </w:r>
      <w:r>
        <w:rPr>
          <w:rStyle w:val="VerbatimChar"/>
        </w:rPr>
        <w:t xml:space="preserve">      </w:t>
      </w:r>
      <w:r>
        <w:br/>
      </w:r>
      <w:r>
        <w:rPr>
          <w:rStyle w:val="VerbatimChar"/>
        </w:rPr>
        <w:t xml:space="preserve">      ask neighbors4 with [patch-terrain = "water"] [</w:t>
      </w:r>
      <w:r>
        <w:br/>
      </w:r>
      <w:r>
        <w:rPr>
          <w:rStyle w:val="VerbatimChar"/>
        </w:rPr>
        <w:t xml:space="preserve">        let travel-cost compute-travel-cost current self df</w:t>
      </w:r>
      <w:r>
        <w:br/>
      </w:r>
      <w:r>
        <w:rPr>
          <w:rStyle w:val="VerbatimChar"/>
        </w:rPr>
        <w:t xml:space="preserve">        let new-cost current-cost + travel-cost</w:t>
      </w:r>
      <w:r>
        <w:br/>
      </w:r>
      <w:r>
        <w:br/>
      </w:r>
      <w:r>
        <w:rPr>
          <w:rStyle w:val="VerbatimChar"/>
        </w:rPr>
        <w:t xml:space="preserve">        if new-cost &lt; cost-to-prey [</w:t>
      </w:r>
      <w:r>
        <w:br/>
      </w:r>
      <w:r>
        <w:rPr>
          <w:rStyle w:val="VerbatimChar"/>
        </w:rPr>
        <w:t xml:space="preserve">          set cost-to-prey new-cost</w:t>
      </w:r>
      <w:r>
        <w:br/>
      </w:r>
      <w:r>
        <w:rPr>
          <w:rStyle w:val="VerbatimChar"/>
        </w:rPr>
        <w:t xml:space="preserve">          set frontier lput self frontier</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end</w:t>
      </w:r>
      <w:r>
        <w:br/>
      </w:r>
      <w:r>
        <w:br/>
      </w:r>
      <w:r>
        <w:rPr>
          <w:rStyle w:val="VerbatimChar"/>
        </w:rPr>
        <w:t xml:space="preserve">to-report build-path-to-prey [start-patch prey-patch]</w:t>
      </w:r>
      <w:r>
        <w:br/>
      </w:r>
      <w:r>
        <w:rPr>
          <w:rStyle w:val="VerbatimChar"/>
        </w:rPr>
        <w:t xml:space="preserve">  let path (list start-patch)</w:t>
      </w:r>
      <w:r>
        <w:br/>
      </w:r>
      <w:r>
        <w:rPr>
          <w:rStyle w:val="VerbatimChar"/>
        </w:rPr>
        <w:t xml:space="preserve">  let cur start-patch</w:t>
      </w:r>
      <w:r>
        <w:br/>
      </w:r>
      <w:r>
        <w:rPr>
          <w:rStyle w:val="VerbatimChar"/>
        </w:rPr>
        <w:t xml:space="preserve">  let max-steps 500</w:t>
      </w:r>
      <w:r>
        <w:br/>
      </w:r>
      <w:r>
        <w:br/>
      </w:r>
      <w:r>
        <w:rPr>
          <w:rStyle w:val="VerbatimChar"/>
        </w:rPr>
        <w:t xml:space="preserve">  while [cur != prey-patch and max-steps &gt; 0] [</w:t>
      </w:r>
      <w:r>
        <w:br/>
      </w:r>
      <w:r>
        <w:rPr>
          <w:rStyle w:val="VerbatimChar"/>
        </w:rPr>
        <w:t xml:space="preserve">    set max-steps max-steps - 1</w:t>
      </w:r>
      <w:r>
        <w:br/>
      </w:r>
      <w:r>
        <w:br/>
      </w:r>
      <w:r>
        <w:rPr>
          <w:rStyle w:val="VerbatimChar"/>
        </w:rPr>
        <w:t xml:space="preserve">    let candidates neighbors4 with [</w:t>
      </w:r>
      <w:r>
        <w:br/>
      </w:r>
      <w:r>
        <w:rPr>
          <w:rStyle w:val="VerbatimChar"/>
        </w:rPr>
        <w:t xml:space="preserve">      patch-terrain = "water" and</w:t>
      </w:r>
      <w:r>
        <w:br/>
      </w:r>
      <w:r>
        <w:rPr>
          <w:rStyle w:val="VerbatimChar"/>
        </w:rPr>
        <w:t xml:space="preserve">      cost-to-prey &lt; [cost-to-prey] of cur</w:t>
      </w:r>
      <w:r>
        <w:br/>
      </w:r>
      <w:r>
        <w:rPr>
          <w:rStyle w:val="VerbatimChar"/>
        </w:rPr>
        <w:t xml:space="preserve">    ]</w:t>
      </w:r>
      <w:r>
        <w:br/>
      </w:r>
      <w:r>
        <w:br/>
      </w:r>
      <w:r>
        <w:rPr>
          <w:rStyle w:val="VerbatimChar"/>
        </w:rPr>
        <w:t xml:space="preserve">    if not any? candidates [ report path ]</w:t>
      </w:r>
      <w:r>
        <w:br/>
      </w:r>
      <w:r>
        <w:br/>
      </w:r>
      <w:r>
        <w:rPr>
          <w:rStyle w:val="VerbatimChar"/>
        </w:rPr>
        <w:t xml:space="preserve">    let next-p min-one-of candidates [cost-to-prey]</w:t>
      </w:r>
      <w:r>
        <w:br/>
      </w:r>
      <w:r>
        <w:rPr>
          <w:rStyle w:val="VerbatimChar"/>
        </w:rPr>
        <w:t xml:space="preserve">    set path lput next-p path</w:t>
      </w:r>
      <w:r>
        <w:br/>
      </w:r>
      <w:r>
        <w:rPr>
          <w:rStyle w:val="VerbatimChar"/>
        </w:rPr>
        <w:t xml:space="preserve">    set cur next-p</w:t>
      </w:r>
      <w:r>
        <w:br/>
      </w:r>
      <w:r>
        <w:rPr>
          <w:rStyle w:val="VerbatimChar"/>
        </w:rPr>
        <w:t xml:space="preserve">  ]</w:t>
      </w:r>
      <w:r>
        <w:br/>
      </w:r>
      <w:r>
        <w:br/>
      </w:r>
      <w:r>
        <w:rPr>
          <w:rStyle w:val="VerbatimChar"/>
        </w:rPr>
        <w:t xml:space="preserve">  report path</w:t>
      </w:r>
      <w:r>
        <w:br/>
      </w:r>
      <w:r>
        <w:rPr>
          <w:rStyle w:val="VerbatimChar"/>
        </w:rPr>
        <w:t xml:space="preserve">end</w:t>
      </w:r>
    </w:p>
    <w:bookmarkEnd w:id="253"/>
    <w:bookmarkStart w:id="254" w:name="predator-speed"/>
    <w:p>
      <w:pPr>
        <w:pStyle w:val="Heading3"/>
      </w:pPr>
      <w:r>
        <w:rPr>
          <w:rStyle w:val="SectionNumber"/>
        </w:rPr>
        <w:t xml:space="preserve">15.8.4</w:t>
      </w:r>
      <w:r>
        <w:tab/>
      </w:r>
      <w:r>
        <w:t xml:space="preserve">Predator Speed</w:t>
      </w:r>
    </w:p>
    <w:p>
      <w:pPr>
        <w:pStyle w:val="SourceCode"/>
      </w:pPr>
      <w:r>
        <w:rPr>
          <w:rStyle w:val="VerbatimChar"/>
        </w:rPr>
        <w:t xml:space="preserve">to adjust-stripedbass-speed ;; predator procedure</w:t>
      </w:r>
      <w:r>
        <w:br/>
      </w:r>
      <w:r>
        <w:rPr>
          <w:rStyle w:val="VerbatimChar"/>
        </w:rPr>
        <w:t xml:space="preserve">  let travel-distance (speed / 3)</w:t>
      </w:r>
      <w:r>
        <w:br/>
      </w:r>
      <w:r>
        <w:rPr>
          <w:rStyle w:val="VerbatimChar"/>
        </w:rPr>
        <w:t xml:space="preserve">  set prey-in-front alewives in-radius vision-distance </w:t>
      </w:r>
      <w:r>
        <w:br/>
      </w:r>
      <w:r>
        <w:br/>
      </w:r>
      <w:r>
        <w:rPr>
          <w:rStyle w:val="VerbatimChar"/>
        </w:rPr>
        <w:t xml:space="preserve">  ifelse any? prey-in-front and energy &gt; 0 ;; burst if there is a target and have energy</w:t>
      </w:r>
      <w:r>
        <w:br/>
      </w:r>
      <w:r>
        <w:rPr>
          <w:rStyle w:val="VerbatimChar"/>
        </w:rPr>
        <w:t xml:space="preserve">  [ set bursting? true ]</w:t>
      </w:r>
      <w:r>
        <w:br/>
      </w:r>
      <w:r>
        <w:rPr>
          <w:rStyle w:val="VerbatimChar"/>
        </w:rPr>
        <w:t xml:space="preserve">  [ set bursting? false ]</w:t>
      </w:r>
      <w:r>
        <w:br/>
      </w:r>
      <w:r>
        <w:br/>
      </w:r>
      <w:r>
        <w:rPr>
          <w:rStyle w:val="VerbatimChar"/>
        </w:rPr>
        <w:t xml:space="preserve">  ifelse bursting?</w:t>
      </w:r>
      <w:r>
        <w:br/>
      </w:r>
      <w:r>
        <w:rPr>
          <w:rStyle w:val="VerbatimChar"/>
        </w:rPr>
        <w:t xml:space="preserve">  [ if speed &lt;= max-speed</w:t>
      </w:r>
      <w:r>
        <w:br/>
      </w:r>
      <w:r>
        <w:rPr>
          <w:rStyle w:val="VerbatimChar"/>
        </w:rPr>
        <w:t xml:space="preserve">    [ set speed (speed + (speed * 0.3))</w:t>
      </w:r>
      <w:r>
        <w:br/>
      </w:r>
      <w:r>
        <w:rPr>
          <w:rStyle w:val="VerbatimChar"/>
        </w:rPr>
        <w:t xml:space="preserve">      let burst-energy (E-swim * 0.3)</w:t>
      </w:r>
      <w:r>
        <w:br/>
      </w:r>
      <w:r>
        <w:rPr>
          <w:rStyle w:val="VerbatimChar"/>
        </w:rPr>
        <w:t xml:space="preserve">      set energy (energy - burst-energy) ]</w:t>
      </w:r>
      <w:r>
        <w:br/>
      </w:r>
      <w:r>
        <w:rPr>
          <w:rStyle w:val="VerbatimChar"/>
        </w:rPr>
        <w:t xml:space="preserve">  ]</w:t>
      </w:r>
      <w:r>
        <w:br/>
      </w:r>
      <w:r>
        <w:rPr>
          <w:rStyle w:val="VerbatimChar"/>
        </w:rPr>
        <w:t xml:space="preserve">  </w:t>
      </w:r>
      <w:r>
        <w:br/>
      </w:r>
      <w:r>
        <w:rPr>
          <w:rStyle w:val="VerbatimChar"/>
        </w:rPr>
        <w:t xml:space="preserve">  [ set speed (max-speed / 4) ]</w:t>
      </w:r>
      <w:r>
        <w:br/>
      </w:r>
      <w:r>
        <w:rPr>
          <w:rStyle w:val="VerbatimChar"/>
        </w:rPr>
        <w:t xml:space="preserve">end</w:t>
      </w:r>
    </w:p>
    <w:bookmarkEnd w:id="254"/>
    <w:bookmarkStart w:id="255" w:name="consume-prey"/>
    <w:p>
      <w:pPr>
        <w:pStyle w:val="Heading3"/>
      </w:pPr>
      <w:r>
        <w:rPr>
          <w:rStyle w:val="SectionNumber"/>
        </w:rPr>
        <w:t xml:space="preserve">15.8.5</w:t>
      </w:r>
      <w:r>
        <w:tab/>
      </w:r>
      <w:r>
        <w:t xml:space="preserve">Consume Prey</w:t>
      </w:r>
    </w:p>
    <w:p>
      <w:pPr>
        <w:pStyle w:val="SourceCode"/>
      </w:pPr>
      <w:r>
        <w:rPr>
          <w:rStyle w:val="VerbatimChar"/>
        </w:rPr>
        <w:t xml:space="preserve">to eat  ;; predator procedure</w:t>
      </w:r>
      <w:r>
        <w:br/>
      </w:r>
      <w:r>
        <w:rPr>
          <w:rStyle w:val="VerbatimChar"/>
        </w:rPr>
        <w:t xml:space="preserve">   if stomach-contents &lt; stomach-capacity [</w:t>
      </w:r>
      <w:r>
        <w:br/>
      </w:r>
      <w:r>
        <w:rPr>
          <w:rStyle w:val="VerbatimChar"/>
        </w:rPr>
        <w:t xml:space="preserve">    ;; Find prey on the same patch</w:t>
      </w:r>
      <w:r>
        <w:br/>
      </w:r>
      <w:r>
        <w:rPr>
          <w:rStyle w:val="VerbatimChar"/>
        </w:rPr>
        <w:t xml:space="preserve">   let nearby (turtle-set alewives-here alewives-on neighbors)</w:t>
      </w:r>
      <w:r>
        <w:br/>
      </w:r>
      <w:r>
        <w:br/>
      </w:r>
      <w:r>
        <w:rPr>
          <w:rStyle w:val="VerbatimChar"/>
        </w:rPr>
        <w:t xml:space="preserve">    ;; Filter for only edible prey (based on gape size)</w:t>
      </w:r>
      <w:r>
        <w:br/>
      </w:r>
      <w:r>
        <w:rPr>
          <w:rStyle w:val="VerbatimChar"/>
        </w:rPr>
        <w:t xml:space="preserve">    let edible-prey nearby with [</w:t>
      </w:r>
      <w:r>
        <w:br/>
      </w:r>
      <w:r>
        <w:rPr>
          <w:rStyle w:val="VerbatimChar"/>
        </w:rPr>
        <w:t xml:space="preserve">      body-depth &lt;= [gape-size] of myself</w:t>
      </w:r>
      <w:r>
        <w:br/>
      </w:r>
      <w:r>
        <w:rPr>
          <w:rStyle w:val="VerbatimChar"/>
        </w:rPr>
        <w:t xml:space="preserve">    ]</w:t>
      </w:r>
      <w:r>
        <w:br/>
      </w:r>
      <w:r>
        <w:br/>
      </w:r>
      <w:r>
        <w:rPr>
          <w:rStyle w:val="VerbatimChar"/>
        </w:rPr>
        <w:t xml:space="preserve">    if any? edible-prey [</w:t>
      </w:r>
      <w:r>
        <w:br/>
      </w:r>
      <w:r>
        <w:rPr>
          <w:rStyle w:val="VerbatimChar"/>
        </w:rPr>
        <w:t xml:space="preserve">      let meal one-of edible-prey</w:t>
      </w:r>
      <w:r>
        <w:br/>
      </w:r>
      <w:r>
        <w:rPr>
          <w:rStyle w:val="VerbatimChar"/>
        </w:rPr>
        <w:t xml:space="preserve">      ;; Digestible mass (75% of whole prey weight)</w:t>
      </w:r>
      <w:r>
        <w:br/>
      </w:r>
      <w:r>
        <w:rPr>
          <w:rStyle w:val="VerbatimChar"/>
        </w:rPr>
        <w:t xml:space="preserve">      let meal-weight ([weight] of meal) * 0.75</w:t>
      </w:r>
      <w:r>
        <w:br/>
      </w:r>
      <w:r>
        <w:br/>
      </w:r>
      <w:r>
        <w:rPr>
          <w:rStyle w:val="VerbatimChar"/>
        </w:rPr>
        <w:t xml:space="preserve">      ;; Remaining capacity</w:t>
      </w:r>
      <w:r>
        <w:br/>
      </w:r>
      <w:r>
        <w:rPr>
          <w:rStyle w:val="VerbatimChar"/>
        </w:rPr>
        <w:t xml:space="preserve">      let space-available (stomach-capacity - stomach-contents)</w:t>
      </w:r>
      <w:r>
        <w:br/>
      </w:r>
      <w:r>
        <w:br/>
      </w:r>
      <w:r>
        <w:rPr>
          <w:rStyle w:val="VerbatimChar"/>
        </w:rPr>
        <w:t xml:space="preserve">      ;; You can only eat as much as fits</w:t>
      </w:r>
      <w:r>
        <w:br/>
      </w:r>
      <w:r>
        <w:rPr>
          <w:rStyle w:val="VerbatimChar"/>
        </w:rPr>
        <w:t xml:space="preserve">      let intake (min (list meal-weight space-available))</w:t>
      </w:r>
      <w:r>
        <w:br/>
      </w:r>
      <w:r>
        <w:br/>
      </w:r>
      <w:r>
        <w:rPr>
          <w:rStyle w:val="VerbatimChar"/>
        </w:rPr>
        <w:t xml:space="preserve">      ;; Add biomass to stomach</w:t>
      </w:r>
      <w:r>
        <w:br/>
      </w:r>
      <w:r>
        <w:rPr>
          <w:rStyle w:val="VerbatimChar"/>
        </w:rPr>
        <w:t xml:space="preserve">      set stomach-contents (stomach-contents + intake)</w:t>
      </w:r>
      <w:r>
        <w:br/>
      </w:r>
      <w:r>
        <w:rPr>
          <w:rStyle w:val="VerbatimChar"/>
        </w:rPr>
        <w:t xml:space="preserve">      </w:t>
      </w:r>
      <w:r>
        <w:br/>
      </w:r>
      <w:r>
        <w:rPr>
          <w:rStyle w:val="VerbatimChar"/>
        </w:rPr>
        <w:t xml:space="preserve">      ;; add mercury</w:t>
      </w:r>
      <w:r>
        <w:br/>
      </w:r>
      <w:r>
        <w:rPr>
          <w:rStyle w:val="VerbatimChar"/>
        </w:rPr>
        <w:t xml:space="preserve">      ;; accumulates from prey eaten</w:t>
      </w:r>
      <w:r>
        <w:br/>
      </w:r>
      <w:r>
        <w:rPr>
          <w:rStyle w:val="VerbatimChar"/>
        </w:rPr>
        <w:t xml:space="preserve">      let mehg-prey-risk [mehg-total] of meal</w:t>
      </w:r>
      <w:r>
        <w:br/>
      </w:r>
      <w:r>
        <w:rPr>
          <w:rStyle w:val="VerbatimChar"/>
        </w:rPr>
        <w:t xml:space="preserve">      let hg-prey-risk [hg-total] of meal</w:t>
      </w:r>
      <w:r>
        <w:br/>
      </w:r>
      <w:r>
        <w:rPr>
          <w:rStyle w:val="VerbatimChar"/>
        </w:rPr>
        <w:t xml:space="preserve">      set mehg-foraging-undigested mehg-prey-risk</w:t>
      </w:r>
      <w:r>
        <w:br/>
      </w:r>
      <w:r>
        <w:rPr>
          <w:rStyle w:val="VerbatimChar"/>
        </w:rPr>
        <w:t xml:space="preserve">      set hg-foraging-undigested hg-prey-risk</w:t>
      </w:r>
      <w:r>
        <w:br/>
      </w:r>
      <w:r>
        <w:rPr>
          <w:rStyle w:val="VerbatimChar"/>
        </w:rPr>
        <w:t xml:space="preserve">      set stomach-contents-Hg (stomach-contents-Hg + hg-prey-risk);; mercury stomach amount</w:t>
      </w:r>
      <w:r>
        <w:br/>
      </w:r>
      <w:r>
        <w:rPr>
          <w:rStyle w:val="VerbatimChar"/>
        </w:rPr>
        <w:t xml:space="preserve">      set stomach-contents-MeHg (stomach-contents-MeHg + mehg-prey-risk);; methylmercury stomach amount</w:t>
      </w:r>
      <w:r>
        <w:br/>
      </w:r>
      <w:r>
        <w:rPr>
          <w:rStyle w:val="VerbatimChar"/>
        </w:rPr>
        <w:t xml:space="preserve">      </w:t>
      </w:r>
      <w:r>
        <w:br/>
      </w:r>
      <w:r>
        <w:rPr>
          <w:rStyle w:val="VerbatimChar"/>
        </w:rPr>
        <w:t xml:space="preserve">      ask meal [</w:t>
      </w:r>
      <w:r>
        <w:br/>
      </w:r>
      <w:r>
        <w:rPr>
          <w:rStyle w:val="VerbatimChar"/>
        </w:rPr>
        <w:t xml:space="preserve">        die</w:t>
      </w:r>
      <w:r>
        <w:br/>
      </w:r>
      <w:r>
        <w:rPr>
          <w:rStyle w:val="VerbatimChar"/>
        </w:rPr>
        <w:t xml:space="preserve">      ]</w:t>
      </w:r>
      <w:r>
        <w:br/>
      </w:r>
      <w:r>
        <w:rPr>
          <w:rStyle w:val="VerbatimChar"/>
        </w:rPr>
        <w:t xml:space="preserve">            ;; Update counters</w:t>
      </w:r>
      <w:r>
        <w:br/>
      </w:r>
      <w:r>
        <w:rPr>
          <w:rStyle w:val="VerbatimChar"/>
        </w:rPr>
        <w:t xml:space="preserve">      set completed-action? true</w:t>
      </w:r>
      <w:r>
        <w:br/>
      </w:r>
      <w:r>
        <w:rPr>
          <w:rStyle w:val="VerbatimChar"/>
        </w:rPr>
        <w:t xml:space="preserve">      set numAlewivesEaten numAlewivesEaten + 1</w:t>
      </w:r>
      <w:r>
        <w:br/>
      </w:r>
      <w:r>
        <w:rPr>
          <w:rStyle w:val="VerbatimChar"/>
        </w:rPr>
        <w:t xml:space="preserve">      set daytime-prey-eaten daytime-prey-eaten + 1</w:t>
      </w:r>
      <w:r>
        <w:br/>
      </w:r>
      <w:r>
        <w:rPr>
          <w:rStyle w:val="VerbatimChar"/>
        </w:rPr>
        <w:t xml:space="preserve">      mark-foraging-event</w:t>
      </w:r>
      <w:r>
        <w:br/>
      </w:r>
      <w:r>
        <w:rPr>
          <w:rStyle w:val="VerbatimChar"/>
        </w:rPr>
        <w:t xml:space="preserve">      </w:t>
      </w:r>
      <w:r>
        <w:br/>
      </w:r>
      <w:r>
        <w:rPr>
          <w:rStyle w:val="VerbatimChar"/>
        </w:rPr>
        <w:t xml:space="preserve">      ask patch-here [</w:t>
      </w:r>
      <w:r>
        <w:br/>
      </w:r>
      <w:r>
        <w:rPr>
          <w:rStyle w:val="VerbatimChar"/>
        </w:rPr>
        <w:t xml:space="preserve">      set prey-eaten-in-patch prey-eaten-in-patch + 1</w:t>
      </w:r>
      <w:r>
        <w:br/>
      </w:r>
      <w:r>
        <w:rPr>
          <w:rStyle w:val="VerbatimChar"/>
        </w:rPr>
        <w:t xml:space="preserve">      ]</w:t>
      </w:r>
      <w:r>
        <w:br/>
      </w:r>
      <w:r>
        <w:rPr>
          <w:rStyle w:val="VerbatimChar"/>
        </w:rPr>
        <w:t xml:space="preserve">    ]</w:t>
      </w:r>
      <w:r>
        <w:br/>
      </w:r>
      <w:r>
        <w:br/>
      </w:r>
      <w:r>
        <w:rPr>
          <w:rStyle w:val="VerbatimChar"/>
        </w:rPr>
        <w:t xml:space="preserve">  ]</w:t>
      </w:r>
      <w:r>
        <w:br/>
      </w:r>
      <w:r>
        <w:rPr>
          <w:rStyle w:val="VerbatimChar"/>
        </w:rPr>
        <w:t xml:space="preserve"> </w:t>
      </w:r>
      <w:r>
        <w:br/>
      </w:r>
      <w:r>
        <w:rPr>
          <w:rStyle w:val="VerbatimChar"/>
        </w:rPr>
        <w:t xml:space="preserve">end</w:t>
      </w:r>
    </w:p>
    <w:bookmarkEnd w:id="255"/>
    <w:bookmarkEnd w:id="256"/>
    <w:bookmarkEnd w:id="257"/>
    <w:bookmarkStart w:id="278" w:name="X1c934ad1ecaf6276324da40efa64b018fa9a16f"/>
    <w:p>
      <w:pPr>
        <w:pStyle w:val="Heading1"/>
      </w:pPr>
      <w:r>
        <w:rPr>
          <w:rStyle w:val="SectionNumber"/>
        </w:rPr>
        <w:t xml:space="preserve">16</w:t>
      </w:r>
      <w:r>
        <w:tab/>
      </w:r>
      <w:r>
        <w:t xml:space="preserve">Simple Model Building Tutorial: Schooling &amp; Landward Movement</w:t>
      </w:r>
    </w:p>
    <w:p>
      <w:pPr>
        <w:pStyle w:val="FirstParagraph"/>
      </w:pPr>
      <w:r>
        <w:t xml:space="preserve">This tutorial introduces function integration by combining two submodels —</w:t>
      </w:r>
      <w:r>
        <w:t xml:space="preserve"> </w:t>
      </w:r>
      <w:r>
        <w:rPr>
          <w:b/>
          <w:bCs/>
        </w:rPr>
        <w:t xml:space="preserve">schooling</w:t>
      </w:r>
      <w:r>
        <w:t xml:space="preserve"> </w:t>
      </w:r>
      <w:r>
        <w:t xml:space="preserve">and</w:t>
      </w:r>
      <w:r>
        <w:t xml:space="preserve"> </w:t>
      </w:r>
      <w:r>
        <w:rPr>
          <w:b/>
          <w:bCs/>
        </w:rPr>
        <w:t xml:space="preserve">landward movement</w:t>
      </w:r>
      <w:r>
        <w:t xml:space="preserve"> </w:t>
      </w:r>
      <w:r>
        <w:t xml:space="preserve">— into a single model time step. It is intentionally simple: movement is represented as a generic forward step (</w:t>
      </w:r>
      <w:r>
        <w:rPr>
          <w:rStyle w:val="VerbatimChar"/>
        </w:rPr>
        <w:t xml:space="preserve">fd speed</w:t>
      </w:r>
      <w:r>
        <w:t xml:space="preserve">) with no hydrodynamic resistance, routing cost fields, or energy tracking. The goal is to show</w:t>
      </w:r>
      <w:r>
        <w:t xml:space="preserve"> </w:t>
      </w:r>
      <w:r>
        <w:rPr>
          <w:i/>
          <w:iCs/>
        </w:rPr>
        <w:t xml:space="preserve">how</w:t>
      </w:r>
      <w:r>
        <w:t xml:space="preserve"> </w:t>
      </w:r>
      <w:r>
        <w:t xml:space="preserve">these two functions talk to each other and in what order they should be called, before adding the complexity of real hydrology or site-specific data.</w:t>
      </w:r>
    </w:p>
    <w:bookmarkStart w:id="258" w:name="module-integration"/>
    <w:p>
      <w:pPr>
        <w:pStyle w:val="Heading2"/>
      </w:pPr>
      <w:r>
        <w:rPr>
          <w:rStyle w:val="SectionNumber"/>
        </w:rPr>
        <w:t xml:space="preserve">16.1</w:t>
      </w:r>
      <w:r>
        <w:tab/>
      </w:r>
      <w:r>
        <w:t xml:space="preserve">Module Integration</w:t>
      </w:r>
    </w:p>
    <w:p>
      <w:pPr>
        <w:pStyle w:val="FirstParagraph"/>
      </w:pPr>
      <w:r>
        <w:t xml:space="preserve">Schooling and landward movement interact because they share the same agents and operate within the same time step, but serve different purposes. movement drives each agent toward an upstream destination by turning to face</w:t>
      </w:r>
      <w:r>
        <w:t xml:space="preserve"> </w:t>
      </w:r>
      <w:r>
        <w:rPr>
          <w:rStyle w:val="VerbatimChar"/>
        </w:rPr>
        <w:t xml:space="preserve">home-patch</w:t>
      </w:r>
      <w:r>
        <w:t xml:space="preserve"> </w:t>
      </w:r>
      <w:r>
        <w:t xml:space="preserve">and stepping forward; schooling adjusts heading and speed so that agents moving in the same direction stay cohesive as a group. When both functions are active together, movement sets the gross direction of travel and schooling refines it. Within this simple example, agents move toward their destination while also maintaining spacing and alignment with nearby con-specifics.</w:t>
      </w:r>
    </w:p>
    <w:p>
      <w:pPr>
        <w:pStyle w:val="BodyText"/>
      </w:pPr>
      <w:r>
        <w:rPr>
          <w:b/>
          <w:bCs/>
        </w:rPr>
        <w:t xml:space="preserve">Temporal structure.</w:t>
      </w:r>
      <w:r>
        <w:t xml:space="preserve"> </w:t>
      </w:r>
      <w:r>
        <w:t xml:space="preserve">Each tick represents one discrete time step. Every agent does the following, in order:</w:t>
      </w:r>
    </w:p>
    <w:p>
      <w:pPr>
        <w:pStyle w:val="Compact"/>
        <w:numPr>
          <w:ilvl w:val="0"/>
          <w:numId w:val="1185"/>
        </w:numPr>
      </w:pPr>
      <w:r>
        <w:t xml:space="preserve">Check whether movement has started</w:t>
      </w:r>
    </w:p>
    <w:p>
      <w:pPr>
        <w:pStyle w:val="Compact"/>
        <w:numPr>
          <w:ilvl w:val="0"/>
          <w:numId w:val="1185"/>
        </w:numPr>
      </w:pPr>
      <w:r>
        <w:t xml:space="preserve">If migrating: face</w:t>
      </w:r>
      <w:r>
        <w:t xml:space="preserve"> </w:t>
      </w:r>
      <w:r>
        <w:rPr>
          <w:rStyle w:val="VerbatimChar"/>
        </w:rPr>
        <w:t xml:space="preserve">home-patch</w:t>
      </w:r>
      <w:r>
        <w:t xml:space="preserve"> </w:t>
      </w:r>
      <w:r>
        <w:t xml:space="preserve">and move forward by</w:t>
      </w:r>
      <w:r>
        <w:t xml:space="preserve"> </w:t>
      </w:r>
      <w:r>
        <w:rPr>
          <w:rStyle w:val="VerbatimChar"/>
        </w:rPr>
        <w:t xml:space="preserve">speed</w:t>
      </w:r>
    </w:p>
    <w:p>
      <w:pPr>
        <w:pStyle w:val="Compact"/>
        <w:numPr>
          <w:ilvl w:val="0"/>
          <w:numId w:val="1185"/>
        </w:numPr>
      </w:pPr>
      <w:r>
        <w:t xml:space="preserve">If schoolmates are present: apply separation, cohesion, and alignment rules</w:t>
      </w:r>
    </w:p>
    <w:p>
      <w:pPr>
        <w:pStyle w:val="Compact"/>
        <w:numPr>
          <w:ilvl w:val="0"/>
          <w:numId w:val="1185"/>
        </w:numPr>
      </w:pPr>
      <w:r>
        <w:t xml:space="preserve">Check arrival at destination</w:t>
      </w:r>
    </w:p>
    <w:p>
      <w:pPr>
        <w:pStyle w:val="FirstParagraph"/>
      </w:pPr>
      <w:r>
        <w:rPr>
          <w:b/>
          <w:bCs/>
        </w:rPr>
        <w:t xml:space="preserve">Spatial scale.</w:t>
      </w:r>
      <w:r>
        <w:t xml:space="preserve"> </w:t>
      </w:r>
      <w:r>
        <w:t xml:space="preserve">The environment is a simple abstract grid of water patches. There are no real coordinates, tidal cycles, or input data files. Agents have a</w:t>
      </w:r>
      <w:r>
        <w:t xml:space="preserve"> </w:t>
      </w:r>
      <w:r>
        <w:rPr>
          <w:rStyle w:val="VerbatimChar"/>
        </w:rPr>
        <w:t xml:space="preserve">home-patch</w:t>
      </w:r>
      <w:r>
        <w:t xml:space="preserve"> </w:t>
      </w:r>
      <w:r>
        <w:t xml:space="preserve">(upstream destination) and a</w:t>
      </w:r>
      <w:r>
        <w:t xml:space="preserve"> </w:t>
      </w:r>
      <w:r>
        <w:rPr>
          <w:rStyle w:val="VerbatimChar"/>
        </w:rPr>
        <w:t xml:space="preserve">migration-patch</w:t>
      </w:r>
      <w:r>
        <w:t xml:space="preserve"> </w:t>
      </w:r>
      <w:r>
        <w:t xml:space="preserve">(downstream entry point), which are set at initialization.</w:t>
      </w:r>
    </w:p>
    <w:p>
      <w:pPr>
        <w:pStyle w:val="BodyText"/>
      </w:pPr>
      <w:r>
        <w:rPr>
          <w:b/>
          <w:bCs/>
        </w:rPr>
        <w:t xml:space="preserve">Coupling logic.</w:t>
      </w:r>
      <w:r>
        <w:t xml:space="preserve"> </w:t>
      </w:r>
      <w:r>
        <w:t xml:space="preserve">movement faces the agent toward</w:t>
      </w:r>
      <w:r>
        <w:t xml:space="preserve"> </w:t>
      </w:r>
      <w:r>
        <w:rPr>
          <w:rStyle w:val="VerbatimChar"/>
        </w:rPr>
        <w:t xml:space="preserve">home-patch</w:t>
      </w:r>
      <w:r>
        <w:t xml:space="preserve"> </w:t>
      </w:r>
      <w:r>
        <w:t xml:space="preserve">and calls</w:t>
      </w:r>
      <w:r>
        <w:t xml:space="preserve"> </w:t>
      </w:r>
      <w:r>
        <w:rPr>
          <w:rStyle w:val="VerbatimChar"/>
        </w:rPr>
        <w:t xml:space="preserve">fd speed</w:t>
      </w:r>
      <w:r>
        <w:t xml:space="preserve">; schooling then adjusts heading and speed</w:t>
      </w:r>
      <w:r>
        <w:t xml:space="preserve"> </w:t>
      </w:r>
      <w:r>
        <w:rPr>
          <w:i/>
          <w:iCs/>
        </w:rPr>
        <w:t xml:space="preserve">after</w:t>
      </w:r>
      <w:r>
        <w:t xml:space="preserve"> </w:t>
      </w:r>
      <w:r>
        <w:t xml:space="preserve">movement, modifying the next time step’s trajectory. This ordering means movement drives direction and schooling refines it. Because</w:t>
      </w:r>
      <w:r>
        <w:t xml:space="preserve"> </w:t>
      </w:r>
      <w:r>
        <w:rPr>
          <w:rStyle w:val="VerbatimChar"/>
        </w:rPr>
        <w:t xml:space="preserve">adjust-speed</w:t>
      </w:r>
      <w:r>
        <w:t xml:space="preserve"> </w:t>
      </w:r>
      <w:r>
        <w:t xml:space="preserve">can slow an agent below its set speed, the school naturally converges on an emergent group speed — this is intentional behavior representing the cohesion trade-off.</w:t>
      </w:r>
    </w:p>
    <w:bookmarkEnd w:id="258"/>
    <w:bookmarkStart w:id="259" w:name="function-dependencies"/>
    <w:p>
      <w:pPr>
        <w:pStyle w:val="Heading2"/>
      </w:pPr>
      <w:r>
        <w:rPr>
          <w:rStyle w:val="SectionNumber"/>
        </w:rPr>
        <w:t xml:space="preserve">16.2</w:t>
      </w:r>
      <w:r>
        <w:tab/>
      </w:r>
      <w:r>
        <w:t xml:space="preserve">Function Dependencies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Function</w:t>
            </w:r>
          </w:p>
        </w:tc>
        <w:tc>
          <w:tcPr/>
          <w:p>
            <w:pPr>
              <w:pStyle w:val="Compact"/>
            </w:pPr>
            <w:r>
              <w:t xml:space="preserve">Required Inputs</w:t>
            </w:r>
          </w:p>
        </w:tc>
        <w:tc>
          <w:tcPr/>
          <w:p>
            <w:pPr>
              <w:pStyle w:val="Compact"/>
            </w:pPr>
            <w:r>
              <w:t xml:space="preserve">Output Variables</w:t>
            </w:r>
          </w:p>
        </w:tc>
        <w:tc>
          <w:tcPr/>
          <w:p>
            <w:pPr>
              <w:pStyle w:val="Compact"/>
            </w:pPr>
            <w:r>
              <w:t xml:space="preserve">Dependent On</w:t>
            </w:r>
          </w:p>
        </w:tc>
      </w:tr>
      <w:tr>
        <w:tc>
          <w:tcPr/>
          <w:p>
            <w:pPr>
              <w:pStyle w:val="Compact"/>
            </w:pPr>
            <w:r>
              <w:rPr>
                <w:rStyle w:val="VerbatimChar"/>
              </w:rPr>
              <w:t xml:space="preserve">migrate-landward</w:t>
            </w:r>
          </w:p>
        </w:tc>
        <w:tc>
          <w:tcPr/>
          <w:p>
            <w:pPr>
              <w:pStyle w:val="Compact"/>
            </w:pPr>
            <w:r>
              <w:rPr>
                <w:rStyle w:val="VerbatimChar"/>
              </w:rPr>
              <w:t xml:space="preserve">speed</w:t>
            </w:r>
            <w:r>
              <w:t xml:space="preserve">,</w:t>
            </w:r>
            <w:r>
              <w:t xml:space="preserve"> </w:t>
            </w:r>
            <w:r>
              <w:rPr>
                <w:rStyle w:val="VerbatimChar"/>
              </w:rPr>
              <w:t xml:space="preserve">home-patch</w:t>
            </w:r>
          </w:p>
        </w:tc>
        <w:tc>
          <w:tcPr/>
          <w:p>
            <w:pPr>
              <w:pStyle w:val="Compact"/>
            </w:pPr>
            <w:r>
              <w:rPr>
                <w:rStyle w:val="VerbatimChar"/>
              </w:rPr>
              <w:t xml:space="preserve">xcor</w:t>
            </w:r>
            <w:r>
              <w:t xml:space="preserve">,</w:t>
            </w:r>
            <w:r>
              <w:t xml:space="preserve"> </w:t>
            </w:r>
            <w:r>
              <w:rPr>
                <w:rStyle w:val="VerbatimChar"/>
              </w:rPr>
              <w:t xml:space="preserve">ycor</w:t>
            </w:r>
            <w:r>
              <w:t xml:space="preserve">,</w:t>
            </w:r>
            <w:r>
              <w:t xml:space="preserve"> </w:t>
            </w:r>
            <w:r>
              <w:rPr>
                <w:rStyle w:val="VerbatimChar"/>
              </w:rPr>
              <w:t xml:space="preserve">patch-here</w:t>
            </w:r>
          </w:p>
        </w:tc>
        <w:tc>
          <w:tcPr/>
          <w:p>
            <w:pPr>
              <w:pStyle w:val="Compact"/>
            </w:pPr>
            <w:r>
              <w:t xml:space="preserve">movement state flags</w:t>
            </w:r>
          </w:p>
        </w:tc>
      </w:tr>
      <w:tr>
        <w:tc>
          <w:tcPr/>
          <w:p>
            <w:pPr>
              <w:pStyle w:val="Compact"/>
            </w:pPr>
            <w:r>
              <w:rPr>
                <w:rStyle w:val="VerbatimChar"/>
              </w:rPr>
              <w:t xml:space="preserve">find-schoolmates</w:t>
            </w:r>
          </w:p>
        </w:tc>
        <w:tc>
          <w:tcPr/>
          <w:p>
            <w:pPr>
              <w:pStyle w:val="Compact"/>
            </w:pPr>
            <w:r>
              <w:rPr>
                <w:rStyle w:val="VerbatimChar"/>
              </w:rPr>
              <w:t xml:space="preserve">breed</w:t>
            </w:r>
            <w:r>
              <w:t xml:space="preserve">,</w:t>
            </w:r>
            <w:r>
              <w:t xml:space="preserve"> </w:t>
            </w:r>
            <w:r>
              <w:rPr>
                <w:rStyle w:val="VerbatimChar"/>
              </w:rPr>
              <w:t xml:space="preserve">start-migration?</w:t>
            </w:r>
            <w:r>
              <w:t xml:space="preserve">,</w:t>
            </w:r>
            <w:r>
              <w:t xml:space="preserve"> </w:t>
            </w:r>
            <w:r>
              <w:rPr>
                <w:rStyle w:val="VerbatimChar"/>
              </w:rPr>
              <w:t xml:space="preserve">landward-migration?</w:t>
            </w:r>
          </w:p>
        </w:tc>
        <w:tc>
          <w:tcPr/>
          <w:p>
            <w:pPr>
              <w:pStyle w:val="Compact"/>
            </w:pPr>
            <w:r>
              <w:rPr>
                <w:rStyle w:val="VerbatimChar"/>
              </w:rPr>
              <w:t xml:space="preserve">schoolmates</w:t>
            </w:r>
          </w:p>
        </w:tc>
        <w:tc>
          <w:tcPr/>
          <w:p>
            <w:pPr>
              <w:pStyle w:val="Compact"/>
            </w:pPr>
            <w:r>
              <w:t xml:space="preserve">movement state flags</w:t>
            </w:r>
          </w:p>
        </w:tc>
      </w:tr>
      <w:tr>
        <w:tc>
          <w:tcPr/>
          <w:p>
            <w:pPr>
              <w:pStyle w:val="Compact"/>
            </w:pPr>
            <w:r>
              <w:rPr>
                <w:rStyle w:val="VerbatimChar"/>
              </w:rPr>
              <w:t xml:space="preserve">find-nearest-neighbor</w:t>
            </w:r>
          </w:p>
        </w:tc>
        <w:tc>
          <w:tcPr/>
          <w:p>
            <w:pPr>
              <w:pStyle w:val="Compact"/>
            </w:pPr>
            <w:r>
              <w:rPr>
                <w:rStyle w:val="VerbatimChar"/>
              </w:rPr>
              <w:t xml:space="preserve">schoolmates</w:t>
            </w:r>
          </w:p>
        </w:tc>
        <w:tc>
          <w:tcPr/>
          <w:p>
            <w:pPr>
              <w:pStyle w:val="Compact"/>
            </w:pPr>
            <w:r>
              <w:rPr>
                <w:rStyle w:val="VerbatimChar"/>
              </w:rPr>
              <w:t xml:space="preserve">nearest-neighbor</w:t>
            </w:r>
          </w:p>
        </w:tc>
        <w:tc>
          <w:tcPr/>
          <w:p>
            <w:pPr>
              <w:pStyle w:val="Compact"/>
            </w:pPr>
            <w:r>
              <w:rPr>
                <w:rStyle w:val="VerbatimChar"/>
              </w:rPr>
              <w:t xml:space="preserve">find-schoolmates</w:t>
            </w:r>
          </w:p>
        </w:tc>
      </w:tr>
      <w:tr>
        <w:tc>
          <w:tcPr/>
          <w:p>
            <w:pPr>
              <w:pStyle w:val="Compact"/>
            </w:pPr>
            <w:r>
              <w:rPr>
                <w:rStyle w:val="VerbatimChar"/>
              </w:rPr>
              <w:t xml:space="preserve">separate</w:t>
            </w:r>
          </w:p>
        </w:tc>
        <w:tc>
          <w:tcPr/>
          <w:p>
            <w:pPr>
              <w:pStyle w:val="Compact"/>
            </w:pPr>
            <w:r>
              <w:rPr>
                <w:rStyle w:val="VerbatimChar"/>
              </w:rPr>
              <w:t xml:space="preserve">nearest-neighbor</w:t>
            </w:r>
            <w:r>
              <w:t xml:space="preserve">,</w:t>
            </w:r>
            <w:r>
              <w:t xml:space="preserve"> </w:t>
            </w:r>
            <w:r>
              <w:rPr>
                <w:rStyle w:val="VerbatimChar"/>
              </w:rPr>
              <w:t xml:space="preserve">minimum-separation</w:t>
            </w:r>
            <w:r>
              <w:t xml:space="preserve">,</w:t>
            </w:r>
            <w:r>
              <w:t xml:space="preserve"> </w:t>
            </w:r>
            <w:r>
              <w:rPr>
                <w:rStyle w:val="VerbatimChar"/>
              </w:rPr>
              <w:t xml:space="preserve">speed</w:t>
            </w:r>
            <w:r>
              <w:t xml:space="preserve">,</w:t>
            </w:r>
            <w:r>
              <w:t xml:space="preserve"> </w:t>
            </w:r>
            <w:r>
              <w:rPr>
                <w:rStyle w:val="VerbatimChar"/>
              </w:rPr>
              <w:t xml:space="preserve">min-speed</w:t>
            </w:r>
          </w:p>
        </w:tc>
        <w:tc>
          <w:tcPr/>
          <w:p>
            <w:pPr>
              <w:pStyle w:val="Compact"/>
            </w:pPr>
            <w:r>
              <w:rPr>
                <w:rStyle w:val="VerbatimChar"/>
              </w:rPr>
              <w:t xml:space="preserve">heading</w:t>
            </w:r>
            <w:r>
              <w:t xml:space="preserve">,</w:t>
            </w:r>
            <w:r>
              <w:t xml:space="preserve"> </w:t>
            </w:r>
            <w:r>
              <w:rPr>
                <w:rStyle w:val="VerbatimChar"/>
              </w:rPr>
              <w:t xml:space="preserve">speed</w:t>
            </w:r>
          </w:p>
        </w:tc>
        <w:tc>
          <w:tcPr/>
          <w:p>
            <w:pPr>
              <w:pStyle w:val="Compact"/>
            </w:pPr>
            <w:r>
              <w:rPr>
                <w:rStyle w:val="VerbatimChar"/>
              </w:rPr>
              <w:t xml:space="preserve">find-nearest-neighbor</w:t>
            </w:r>
          </w:p>
        </w:tc>
      </w:tr>
      <w:tr>
        <w:tc>
          <w:tcPr/>
          <w:p>
            <w:pPr>
              <w:pStyle w:val="Compact"/>
            </w:pPr>
            <w:r>
              <w:rPr>
                <w:rStyle w:val="VerbatimChar"/>
              </w:rPr>
              <w:t xml:space="preserve">cohere</w:t>
            </w:r>
          </w:p>
        </w:tc>
        <w:tc>
          <w:tcPr/>
          <w:p>
            <w:pPr>
              <w:pStyle w:val="Compact"/>
            </w:pPr>
            <w:r>
              <w:rPr>
                <w:rStyle w:val="VerbatimChar"/>
              </w:rPr>
              <w:t xml:space="preserve">schoolmates</w:t>
            </w:r>
            <w:r>
              <w:t xml:space="preserve">,</w:t>
            </w:r>
            <w:r>
              <w:t xml:space="preserve"> </w:t>
            </w:r>
            <w:r>
              <w:rPr>
                <w:rStyle w:val="VerbatimChar"/>
              </w:rPr>
              <w:t xml:space="preserve">cohere-coefficient</w:t>
            </w:r>
          </w:p>
        </w:tc>
        <w:tc>
          <w:tcPr/>
          <w:p>
            <w:pPr>
              <w:pStyle w:val="Compact"/>
            </w:pPr>
            <w:r>
              <w:rPr>
                <w:rStyle w:val="VerbatimChar"/>
              </w:rPr>
              <w:t xml:space="preserve">heading</w:t>
            </w:r>
          </w:p>
        </w:tc>
        <w:tc>
          <w:tcPr/>
          <w:p>
            <w:pPr>
              <w:pStyle w:val="Compact"/>
            </w:pPr>
            <w:r>
              <w:rPr>
                <w:rStyle w:val="VerbatimChar"/>
              </w:rPr>
              <w:t xml:space="preserve">find-nearest-neighbor</w:t>
            </w:r>
          </w:p>
        </w:tc>
      </w:tr>
      <w:tr>
        <w:tc>
          <w:tcPr/>
          <w:p>
            <w:pPr>
              <w:pStyle w:val="Compact"/>
            </w:pPr>
            <w:r>
              <w:rPr>
                <w:rStyle w:val="VerbatimChar"/>
              </w:rPr>
              <w:t xml:space="preserve">align</w:t>
            </w:r>
          </w:p>
        </w:tc>
        <w:tc>
          <w:tcPr/>
          <w:p>
            <w:pPr>
              <w:pStyle w:val="Compact"/>
            </w:pPr>
            <w:r>
              <w:rPr>
                <w:rStyle w:val="VerbatimChar"/>
              </w:rPr>
              <w:t xml:space="preserve">schoolmates</w:t>
            </w:r>
            <w:r>
              <w:t xml:space="preserve">,</w:t>
            </w:r>
            <w:r>
              <w:t xml:space="preserve"> </w:t>
            </w:r>
            <w:r>
              <w:rPr>
                <w:rStyle w:val="VerbatimChar"/>
              </w:rPr>
              <w:t xml:space="preserve">align-coefficient</w:t>
            </w:r>
          </w:p>
        </w:tc>
        <w:tc>
          <w:tcPr/>
          <w:p>
            <w:pPr>
              <w:pStyle w:val="Compact"/>
            </w:pPr>
            <w:r>
              <w:rPr>
                <w:rStyle w:val="VerbatimChar"/>
              </w:rPr>
              <w:t xml:space="preserve">heading</w:t>
            </w:r>
          </w:p>
        </w:tc>
        <w:tc>
          <w:tcPr/>
          <w:p>
            <w:pPr>
              <w:pStyle w:val="Compact"/>
            </w:pPr>
            <w:r>
              <w:rPr>
                <w:rStyle w:val="VerbatimChar"/>
              </w:rPr>
              <w:t xml:space="preserve">find-nearest-neighbor</w:t>
            </w:r>
          </w:p>
        </w:tc>
      </w:tr>
      <w:tr>
        <w:tc>
          <w:tcPr/>
          <w:p>
            <w:pPr>
              <w:pStyle w:val="Compact"/>
            </w:pPr>
            <w:r>
              <w:rPr>
                <w:rStyle w:val="VerbatimChar"/>
              </w:rPr>
              <w:t xml:space="preserve">adjust-speed</w:t>
            </w:r>
          </w:p>
        </w:tc>
        <w:tc>
          <w:tcPr/>
          <w:p>
            <w:pPr>
              <w:pStyle w:val="Compact"/>
            </w:pPr>
            <w:r>
              <w:rPr>
                <w:rStyle w:val="VerbatimChar"/>
              </w:rPr>
              <w:t xml:space="preserve">schoolmates</w:t>
            </w:r>
            <w:r>
              <w:t xml:space="preserve">,</w:t>
            </w:r>
            <w:r>
              <w:t xml:space="preserve"> </w:t>
            </w:r>
            <w:r>
              <w:rPr>
                <w:rStyle w:val="VerbatimChar"/>
              </w:rPr>
              <w:t xml:space="preserve">speed</w:t>
            </w:r>
            <w:r>
              <w:t xml:space="preserve">,</w:t>
            </w:r>
            <w:r>
              <w:t xml:space="preserve"> </w:t>
            </w:r>
            <w:r>
              <w:rPr>
                <w:rStyle w:val="VerbatimChar"/>
              </w:rPr>
              <w:t xml:space="preserve">min-speed</w:t>
            </w:r>
          </w:p>
        </w:tc>
        <w:tc>
          <w:tcPr/>
          <w:p>
            <w:pPr>
              <w:pStyle w:val="Compact"/>
            </w:pPr>
            <w:r>
              <w:rPr>
                <w:rStyle w:val="VerbatimChar"/>
              </w:rPr>
              <w:t xml:space="preserve">speed</w:t>
            </w:r>
          </w:p>
        </w:tc>
        <w:tc>
          <w:tcPr/>
          <w:p>
            <w:pPr>
              <w:pStyle w:val="Compact"/>
            </w:pPr>
            <w:r>
              <w:rPr>
                <w:rStyle w:val="VerbatimChar"/>
              </w:rPr>
              <w:t xml:space="preserve">find-nearest-neighbor</w:t>
            </w:r>
          </w:p>
        </w:tc>
      </w:tr>
    </w:tbl>
    <w:p>
      <w:pPr>
        <w:pStyle w:val="BodyText"/>
      </w:pPr>
      <w:r>
        <w:rPr>
          <w:b/>
          <w:bCs/>
        </w:rPr>
        <w:t xml:space="preserve">Key dependency:</w:t>
      </w:r>
      <w:r>
        <w:t xml:space="preserve"> </w:t>
      </w:r>
      <w:r>
        <w:t xml:space="preserve">Schooling requires</w:t>
      </w:r>
      <w:r>
        <w:t xml:space="preserve"> </w:t>
      </w:r>
      <w:r>
        <w:rPr>
          <w:rStyle w:val="VerbatimChar"/>
        </w:rPr>
        <w:t xml:space="preserve">start-migration?</w:t>
      </w:r>
      <w:r>
        <w:t xml:space="preserve"> </w:t>
      </w:r>
      <w:r>
        <w:t xml:space="preserve">and</w:t>
      </w:r>
      <w:r>
        <w:t xml:space="preserve"> </w:t>
      </w:r>
      <w:r>
        <w:rPr>
          <w:rStyle w:val="VerbatimChar"/>
        </w:rPr>
        <w:t xml:space="preserve">landward-migration?</w:t>
      </w:r>
      <w:r>
        <w:t xml:space="preserve"> </w:t>
      </w:r>
      <w:r>
        <w:t xml:space="preserve">to be</w:t>
      </w:r>
      <w:r>
        <w:t xml:space="preserve"> </w:t>
      </w:r>
      <w:r>
        <w:rPr>
          <w:rStyle w:val="VerbatimChar"/>
        </w:rPr>
        <w:t xml:space="preserve">true</w:t>
      </w:r>
      <w:r>
        <w:t xml:space="preserve"> </w:t>
      </w:r>
      <w:r>
        <w:t xml:space="preserve">before</w:t>
      </w:r>
      <w:r>
        <w:t xml:space="preserve"> </w:t>
      </w:r>
      <w:r>
        <w:rPr>
          <w:rStyle w:val="VerbatimChar"/>
        </w:rPr>
        <w:t xml:space="preserve">find-schoolmates</w:t>
      </w:r>
      <w:r>
        <w:t xml:space="preserve"> </w:t>
      </w:r>
      <w:r>
        <w:t xml:space="preserve">will return any agents. An agent that has not yet begun migrating will have an empty</w:t>
      </w:r>
      <w:r>
        <w:t xml:space="preserve"> </w:t>
      </w:r>
      <w:r>
        <w:rPr>
          <w:rStyle w:val="VerbatimChar"/>
        </w:rPr>
        <w:t xml:space="preserve">schoolmates</w:t>
      </w:r>
      <w:r>
        <w:t xml:space="preserve"> </w:t>
      </w:r>
      <w:r>
        <w:t xml:space="preserve">agent set and skip the schooling block entirely.</w:t>
      </w:r>
    </w:p>
    <w:bookmarkEnd w:id="259"/>
    <w:bookmarkStart w:id="265" w:name="implementation-in-netlogo"/>
    <w:p>
      <w:pPr>
        <w:pStyle w:val="Heading2"/>
      </w:pPr>
      <w:r>
        <w:rPr>
          <w:rStyle w:val="SectionNumber"/>
        </w:rPr>
        <w:t xml:space="preserve">16.3</w:t>
      </w:r>
      <w:r>
        <w:tab/>
      </w:r>
      <w:r>
        <w:t xml:space="preserve">Implementation in NetLogo</w:t>
      </w:r>
    </w:p>
    <w:p>
      <w:pPr>
        <w:pStyle w:val="FirstParagraph"/>
      </w:pPr>
      <w:r>
        <w:t xml:space="preserve">This example uses a minimal environment — all patches are water and agents face and step toward</w:t>
      </w:r>
      <w:r>
        <w:t xml:space="preserve"> </w:t>
      </w:r>
      <w:r>
        <w:rPr>
          <w:rStyle w:val="VerbatimChar"/>
        </w:rPr>
        <w:t xml:space="preserve">home-patch</w:t>
      </w:r>
      <w:r>
        <w:t xml:space="preserve"> </w:t>
      </w:r>
      <w:r>
        <w:t xml:space="preserve">each time step. There are no GIS data, no CSV inputs, no calendar, and no energy or velocity calculations. A complete working implementation is available at</w:t>
      </w:r>
      <w:r>
        <w:t xml:space="preserve"> </w:t>
      </w:r>
      <w:hyperlink r:id="rId260">
        <w:r>
          <w:rPr>
            <w:rStyle w:val="Hyperlink"/>
          </w:rPr>
          <w:t xml:space="preserve">Simple Model NetLogo Implementation</w:t>
        </w:r>
      </w:hyperlink>
      <w:r>
        <w:t xml:space="preserve">.</w:t>
      </w:r>
    </w:p>
    <w:bookmarkStart w:id="261" w:name="variable-declarations"/>
    <w:p>
      <w:pPr>
        <w:pStyle w:val="Heading3"/>
      </w:pPr>
      <w:r>
        <w:rPr>
          <w:rStyle w:val="SectionNumber"/>
        </w:rPr>
        <w:t xml:space="preserve">16.3.1</w:t>
      </w:r>
      <w:r>
        <w:tab/>
      </w:r>
      <w:r>
        <w:t xml:space="preserve">Variable declarations</w:t>
      </w:r>
    </w:p>
    <w:p>
      <w:pPr>
        <w:pStyle w:val="SourceCode"/>
      </w:pPr>
      <w:r>
        <w:rPr>
          <w:rStyle w:val="VerbatimChar"/>
        </w:rPr>
        <w:t xml:space="preserve">patches-own [</w:t>
      </w:r>
      <w:r>
        <w:br/>
      </w:r>
      <w:r>
        <w:rPr>
          <w:rStyle w:val="VerbatimChar"/>
        </w:rPr>
        <w:t xml:space="preserve">  patch-terrain   ;; "water" or "land"</w:t>
      </w:r>
      <w:r>
        <w:br/>
      </w:r>
      <w:r>
        <w:rPr>
          <w:rStyle w:val="VerbatimChar"/>
        </w:rPr>
        <w:t xml:space="preserve">]</w:t>
      </w:r>
      <w:r>
        <w:br/>
      </w:r>
      <w:r>
        <w:br/>
      </w:r>
      <w:r>
        <w:rPr>
          <w:rStyle w:val="VerbatimChar"/>
        </w:rPr>
        <w:t xml:space="preserve">turtles-own [</w:t>
      </w:r>
      <w:r>
        <w:br/>
      </w:r>
      <w:r>
        <w:rPr>
          <w:rStyle w:val="VerbatimChar"/>
        </w:rPr>
        <w:t xml:space="preserve">  ;; Migration state</w:t>
      </w:r>
      <w:r>
        <w:br/>
      </w:r>
      <w:r>
        <w:rPr>
          <w:rStyle w:val="VerbatimChar"/>
        </w:rPr>
        <w:t xml:space="preserve">  start-migration?</w:t>
      </w:r>
      <w:r>
        <w:br/>
      </w:r>
      <w:r>
        <w:rPr>
          <w:rStyle w:val="VerbatimChar"/>
        </w:rPr>
        <w:t xml:space="preserve">  landward-migration?</w:t>
      </w:r>
      <w:r>
        <w:br/>
      </w:r>
      <w:r>
        <w:rPr>
          <w:rStyle w:val="VerbatimChar"/>
        </w:rPr>
        <w:t xml:space="preserve">  seaward-migration?</w:t>
      </w:r>
      <w:r>
        <w:br/>
      </w:r>
      <w:r>
        <w:rPr>
          <w:rStyle w:val="VerbatimChar"/>
        </w:rPr>
        <w:t xml:space="preserve">  at-destination?</w:t>
      </w:r>
      <w:r>
        <w:br/>
      </w:r>
      <w:r>
        <w:br/>
      </w:r>
      <w:r>
        <w:rPr>
          <w:rStyle w:val="VerbatimChar"/>
        </w:rPr>
        <w:t xml:space="preserve">  ;; Destination patches</w:t>
      </w:r>
      <w:r>
        <w:br/>
      </w:r>
      <w:r>
        <w:rPr>
          <w:rStyle w:val="VerbatimChar"/>
        </w:rPr>
        <w:t xml:space="preserve">  home-patch</w:t>
      </w:r>
      <w:r>
        <w:br/>
      </w:r>
      <w:r>
        <w:rPr>
          <w:rStyle w:val="VerbatimChar"/>
        </w:rPr>
        <w:t xml:space="preserve">  migration-patch</w:t>
      </w:r>
      <w:r>
        <w:br/>
      </w:r>
      <w:r>
        <w:br/>
      </w:r>
      <w:r>
        <w:rPr>
          <w:rStyle w:val="VerbatimChar"/>
        </w:rPr>
        <w:t xml:space="preserve">  ;; Swimming</w:t>
      </w:r>
      <w:r>
        <w:br/>
      </w:r>
      <w:r>
        <w:rPr>
          <w:rStyle w:val="VerbatimChar"/>
        </w:rPr>
        <w:t xml:space="preserve">  speed</w:t>
      </w:r>
      <w:r>
        <w:br/>
      </w:r>
      <w:r>
        <w:rPr>
          <w:rStyle w:val="VerbatimChar"/>
        </w:rPr>
        <w:t xml:space="preserve">  min-speed</w:t>
      </w:r>
      <w:r>
        <w:br/>
      </w:r>
      <w:r>
        <w:br/>
      </w:r>
      <w:r>
        <w:rPr>
          <w:rStyle w:val="VerbatimChar"/>
        </w:rPr>
        <w:t xml:space="preserve">  ;; Schooling</w:t>
      </w:r>
      <w:r>
        <w:br/>
      </w:r>
      <w:r>
        <w:rPr>
          <w:rStyle w:val="VerbatimChar"/>
        </w:rPr>
        <w:t xml:space="preserve">  schoolmates</w:t>
      </w:r>
      <w:r>
        <w:br/>
      </w:r>
      <w:r>
        <w:rPr>
          <w:rStyle w:val="VerbatimChar"/>
        </w:rPr>
        <w:t xml:space="preserve">  nearest-neighbor</w:t>
      </w:r>
      <w:r>
        <w:br/>
      </w:r>
      <w:r>
        <w:rPr>
          <w:rStyle w:val="VerbatimChar"/>
        </w:rPr>
        <w:t xml:space="preserve">  minimum-separation</w:t>
      </w:r>
      <w:r>
        <w:br/>
      </w:r>
      <w:r>
        <w:rPr>
          <w:rStyle w:val="VerbatimChar"/>
        </w:rPr>
        <w:t xml:space="preserve">  align-coefficient</w:t>
      </w:r>
      <w:r>
        <w:br/>
      </w:r>
      <w:r>
        <w:rPr>
          <w:rStyle w:val="VerbatimChar"/>
        </w:rPr>
        <w:t xml:space="preserve">  cohere-coefficient</w:t>
      </w:r>
      <w:r>
        <w:br/>
      </w:r>
      <w:r>
        <w:rPr>
          <w:rStyle w:val="VerbatimChar"/>
        </w:rPr>
        <w:t xml:space="preserve">  separate-coefficient</w:t>
      </w:r>
      <w:r>
        <w:br/>
      </w:r>
      <w:r>
        <w:rPr>
          <w:rStyle w:val="VerbatimChar"/>
        </w:rPr>
        <w:t xml:space="preserve">]</w:t>
      </w:r>
    </w:p>
    <w:bookmarkEnd w:id="261"/>
    <w:bookmarkStart w:id="262" w:name="setup"/>
    <w:p>
      <w:pPr>
        <w:pStyle w:val="Heading3"/>
      </w:pPr>
      <w:r>
        <w:rPr>
          <w:rStyle w:val="SectionNumber"/>
        </w:rPr>
        <w:t xml:space="preserve">16.3.2</w:t>
      </w:r>
      <w:r>
        <w:tab/>
      </w:r>
      <w:r>
        <w:t xml:space="preserve">Setup</w:t>
      </w:r>
    </w:p>
    <w:p>
      <w:pPr>
        <w:pStyle w:val="SourceCode"/>
      </w:pPr>
      <w:r>
        <w:rPr>
          <w:rStyle w:val="VerbatimChar"/>
        </w:rPr>
        <w:t xml:space="preserve">to setup</w:t>
      </w:r>
      <w:r>
        <w:br/>
      </w:r>
      <w:r>
        <w:rPr>
          <w:rStyle w:val="VerbatimChar"/>
        </w:rPr>
        <w:t xml:space="preserve">  clear-all</w:t>
      </w:r>
      <w:r>
        <w:br/>
      </w:r>
      <w:r>
        <w:br/>
      </w:r>
      <w:r>
        <w:rPr>
          <w:rStyle w:val="VerbatimChar"/>
        </w:rPr>
        <w:t xml:space="preserve">  ask patches [</w:t>
      </w:r>
      <w:r>
        <w:br/>
      </w:r>
      <w:r>
        <w:rPr>
          <w:rStyle w:val="VerbatimChar"/>
        </w:rPr>
        <w:t xml:space="preserve">    set patch-terrain "water"</w:t>
      </w:r>
      <w:r>
        <w:br/>
      </w:r>
      <w:r>
        <w:rPr>
          <w:rStyle w:val="VerbatimChar"/>
        </w:rPr>
        <w:t xml:space="preserve">  ]</w:t>
      </w:r>
      <w:r>
        <w:br/>
      </w:r>
      <w:r>
        <w:br/>
      </w:r>
      <w:r>
        <w:rPr>
          <w:rStyle w:val="VerbatimChar"/>
        </w:rPr>
        <w:t xml:space="preserve">  create-turtles 20 [</w:t>
      </w:r>
      <w:r>
        <w:br/>
      </w:r>
      <w:r>
        <w:rPr>
          <w:rStyle w:val="VerbatimChar"/>
        </w:rPr>
        <w:t xml:space="preserve">    setxy (min-pxcor + random world-width) (min-pycor + random world-height)</w:t>
      </w:r>
      <w:r>
        <w:br/>
      </w:r>
      <w:r>
        <w:rPr>
          <w:rStyle w:val="VerbatimChar"/>
        </w:rPr>
        <w:t xml:space="preserve">    set shape "fish"</w:t>
      </w:r>
      <w:r>
        <w:br/>
      </w:r>
      <w:r>
        <w:rPr>
          <w:rStyle w:val="VerbatimChar"/>
        </w:rPr>
        <w:t xml:space="preserve">    set color cyan</w:t>
      </w:r>
      <w:r>
        <w:br/>
      </w:r>
      <w:r>
        <w:br/>
      </w:r>
      <w:r>
        <w:rPr>
          <w:rStyle w:val="VerbatimChar"/>
        </w:rPr>
        <w:t xml:space="preserve">    ;; Migration state — start migrating immediately in this minimal example</w:t>
      </w:r>
      <w:r>
        <w:br/>
      </w:r>
      <w:r>
        <w:rPr>
          <w:rStyle w:val="VerbatimChar"/>
        </w:rPr>
        <w:t xml:space="preserve">    set start-migration?    true</w:t>
      </w:r>
      <w:r>
        <w:br/>
      </w:r>
      <w:r>
        <w:rPr>
          <w:rStyle w:val="VerbatimChar"/>
        </w:rPr>
        <w:t xml:space="preserve">    set landward-migration? true</w:t>
      </w:r>
      <w:r>
        <w:br/>
      </w:r>
      <w:r>
        <w:rPr>
          <w:rStyle w:val="VerbatimChar"/>
        </w:rPr>
        <w:t xml:space="preserve">    set seaward-migration?  false</w:t>
      </w:r>
      <w:r>
        <w:br/>
      </w:r>
      <w:r>
        <w:rPr>
          <w:rStyle w:val="VerbatimChar"/>
        </w:rPr>
        <w:t xml:space="preserve">    set at-destination?     false</w:t>
      </w:r>
      <w:r>
        <w:br/>
      </w:r>
      <w:r>
        <w:br/>
      </w:r>
      <w:r>
        <w:rPr>
          <w:rStyle w:val="VerbatimChar"/>
        </w:rPr>
        <w:t xml:space="preserve">    ;; Assign destination and entry patches</w:t>
      </w:r>
      <w:r>
        <w:br/>
      </w:r>
      <w:r>
        <w:rPr>
          <w:rStyle w:val="VerbatimChar"/>
        </w:rPr>
        <w:t xml:space="preserve">    set home-patch      patch max-pxcor 0   ;; upstream end</w:t>
      </w:r>
      <w:r>
        <w:br/>
      </w:r>
      <w:r>
        <w:rPr>
          <w:rStyle w:val="VerbatimChar"/>
        </w:rPr>
        <w:t xml:space="preserve">    set migration-patch patch min-pxcor 0   ;; downstream entry point</w:t>
      </w:r>
      <w:r>
        <w:br/>
      </w:r>
      <w:r>
        <w:br/>
      </w:r>
      <w:r>
        <w:rPr>
          <w:rStyle w:val="VerbatimChar"/>
        </w:rPr>
        <w:t xml:space="preserve">    ;; Swimming parameters</w:t>
      </w:r>
      <w:r>
        <w:br/>
      </w:r>
      <w:r>
        <w:rPr>
          <w:rStyle w:val="VerbatimChar"/>
        </w:rPr>
        <w:t xml:space="preserve">    set min-speed  0.5</w:t>
      </w:r>
      <w:r>
        <w:br/>
      </w:r>
      <w:r>
        <w:rPr>
          <w:rStyle w:val="VerbatimChar"/>
        </w:rPr>
        <w:t xml:space="preserve">    set speed      1 + random-float 1</w:t>
      </w:r>
      <w:r>
        <w:br/>
      </w:r>
      <w:r>
        <w:br/>
      </w:r>
      <w:r>
        <w:rPr>
          <w:rStyle w:val="VerbatimChar"/>
        </w:rPr>
        <w:t xml:space="preserve">    ;; Schooling parameters (BOIDS coefficients)</w:t>
      </w:r>
      <w:r>
        <w:br/>
      </w:r>
      <w:r>
        <w:rPr>
          <w:rStyle w:val="VerbatimChar"/>
        </w:rPr>
        <w:t xml:space="preserve">    set minimum-separation   1.5</w:t>
      </w:r>
      <w:r>
        <w:br/>
      </w:r>
      <w:r>
        <w:rPr>
          <w:rStyle w:val="VerbatimChar"/>
        </w:rPr>
        <w:t xml:space="preserve">    set align-coefficient    25</w:t>
      </w:r>
      <w:r>
        <w:br/>
      </w:r>
      <w:r>
        <w:rPr>
          <w:rStyle w:val="VerbatimChar"/>
        </w:rPr>
        <w:t xml:space="preserve">    set cohere-coefficient   25</w:t>
      </w:r>
      <w:r>
        <w:br/>
      </w:r>
      <w:r>
        <w:rPr>
          <w:rStyle w:val="VerbatimChar"/>
        </w:rPr>
        <w:t xml:space="preserve">    set separate-coefficient 25</w:t>
      </w:r>
      <w:r>
        <w:br/>
      </w:r>
      <w:r>
        <w:rPr>
          <w:rStyle w:val="VerbatimChar"/>
        </w:rPr>
        <w:t xml:space="preserve">  ]</w:t>
      </w:r>
      <w:r>
        <w:br/>
      </w:r>
      <w:r>
        <w:br/>
      </w:r>
      <w:r>
        <w:rPr>
          <w:rStyle w:val="VerbatimChar"/>
        </w:rPr>
        <w:t xml:space="preserve">  reset-ticks</w:t>
      </w:r>
      <w:r>
        <w:br/>
      </w:r>
      <w:r>
        <w:rPr>
          <w:rStyle w:val="VerbatimChar"/>
        </w:rPr>
        <w:t xml:space="preserve">end</w:t>
      </w:r>
    </w:p>
    <w:bookmarkEnd w:id="262"/>
    <w:bookmarkStart w:id="263" w:name="the-go-procedure-time-sequence"/>
    <w:p>
      <w:pPr>
        <w:pStyle w:val="Heading3"/>
      </w:pPr>
      <w:r>
        <w:rPr>
          <w:rStyle w:val="SectionNumber"/>
        </w:rPr>
        <w:t xml:space="preserve">16.3.3</w:t>
      </w:r>
      <w:r>
        <w:tab/>
      </w:r>
      <w:r>
        <w:t xml:space="preserve">The go procedure — time sequence</w:t>
      </w:r>
    </w:p>
    <w:p>
      <w:pPr>
        <w:pStyle w:val="SourceCode"/>
      </w:pPr>
      <w:r>
        <w:rPr>
          <w:rStyle w:val="VerbatimChar"/>
        </w:rPr>
        <w:t xml:space="preserve">to go</w:t>
      </w:r>
      <w:r>
        <w:br/>
      </w:r>
      <w:r>
        <w:br/>
      </w:r>
      <w:r>
        <w:rPr>
          <w:rStyle w:val="VerbatimChar"/>
        </w:rPr>
        <w:t xml:space="preserve">  ask turtles [</w:t>
      </w:r>
      <w:r>
        <w:br/>
      </w:r>
      <w:r>
        <w:br/>
      </w:r>
      <w:r>
        <w:rPr>
          <w:rStyle w:val="VerbatimChar"/>
        </w:rPr>
        <w:t xml:space="preserve">    ;; Step 1: move toward home-patch</w:t>
      </w:r>
      <w:r>
        <w:br/>
      </w:r>
      <w:r>
        <w:rPr>
          <w:rStyle w:val="VerbatimChar"/>
        </w:rPr>
        <w:t xml:space="preserve">    ;; face turns the agent toward its destination; fd moves it forward by speed.</w:t>
      </w:r>
      <w:r>
        <w:br/>
      </w:r>
      <w:r>
        <w:rPr>
          <w:rStyle w:val="VerbatimChar"/>
        </w:rPr>
        <w:t xml:space="preserve">    ;; No routing cost field or velocity calculation needed here.</w:t>
      </w:r>
      <w:r>
        <w:br/>
      </w:r>
      <w:r>
        <w:rPr>
          <w:rStyle w:val="VerbatimChar"/>
        </w:rPr>
        <w:t xml:space="preserve">    if landward-migration? and not at-destination? [</w:t>
      </w:r>
      <w:r>
        <w:br/>
      </w:r>
      <w:r>
        <w:rPr>
          <w:rStyle w:val="VerbatimChar"/>
        </w:rPr>
        <w:t xml:space="preserve">      face home-patch</w:t>
      </w:r>
      <w:r>
        <w:br/>
      </w:r>
      <w:r>
        <w:rPr>
          <w:rStyle w:val="VerbatimChar"/>
        </w:rPr>
        <w:t xml:space="preserve">      fd speed</w:t>
      </w:r>
      <w:r>
        <w:br/>
      </w:r>
      <w:r>
        <w:rPr>
          <w:rStyle w:val="VerbatimChar"/>
        </w:rPr>
        <w:t xml:space="preserve">    ]</w:t>
      </w:r>
      <w:r>
        <w:br/>
      </w:r>
      <w:r>
        <w:br/>
      </w:r>
      <w:r>
        <w:rPr>
          <w:rStyle w:val="VerbatimChar"/>
        </w:rPr>
        <w:t xml:space="preserve">    ;; Step 2: apply schooling rules (separation, cohesion, alignment, speed)</w:t>
      </w:r>
      <w:r>
        <w:br/>
      </w:r>
      <w:r>
        <w:rPr>
          <w:rStyle w:val="VerbatimChar"/>
        </w:rPr>
        <w:t xml:space="preserve">    ;; find-schoolmates uses start-migration? and landward-migration? to form</w:t>
      </w:r>
      <w:r>
        <w:br/>
      </w:r>
      <w:r>
        <w:rPr>
          <w:rStyle w:val="VerbatimChar"/>
        </w:rPr>
        <w:t xml:space="preserve">    ;; groups only among agents sharing the same movement state.</w:t>
      </w:r>
      <w:r>
        <w:br/>
      </w:r>
      <w:r>
        <w:rPr>
          <w:rStyle w:val="VerbatimChar"/>
        </w:rPr>
        <w:t xml:space="preserve">    school</w:t>
      </w:r>
      <w:r>
        <w:br/>
      </w:r>
      <w:r>
        <w:br/>
      </w:r>
      <w:r>
        <w:rPr>
          <w:rStyle w:val="VerbatimChar"/>
        </w:rPr>
        <w:t xml:space="preserve">    ;; Step 3: check arrival</w:t>
      </w:r>
      <w:r>
        <w:br/>
      </w:r>
      <w:r>
        <w:rPr>
          <w:rStyle w:val="VerbatimChar"/>
        </w:rPr>
        <w:t xml:space="preserve">    if patch-here = home-patch [</w:t>
      </w:r>
      <w:r>
        <w:br/>
      </w:r>
      <w:r>
        <w:rPr>
          <w:rStyle w:val="VerbatimChar"/>
        </w:rPr>
        <w:t xml:space="preserve">      set at-destination?     true</w:t>
      </w:r>
      <w:r>
        <w:br/>
      </w:r>
      <w:r>
        <w:rPr>
          <w:rStyle w:val="VerbatimChar"/>
        </w:rPr>
        <w:t xml:space="preserve">      set landward-migration? false</w:t>
      </w:r>
      <w:r>
        <w:br/>
      </w:r>
      <w:r>
        <w:rPr>
          <w:rStyle w:val="VerbatimChar"/>
        </w:rPr>
        <w:t xml:space="preserve">    ]</w:t>
      </w:r>
      <w:r>
        <w:br/>
      </w:r>
      <w:r>
        <w:rPr>
          <w:rStyle w:val="VerbatimChar"/>
        </w:rPr>
        <w:t xml:space="preserve">  ]</w:t>
      </w:r>
      <w:r>
        <w:br/>
      </w:r>
      <w:r>
        <w:br/>
      </w:r>
      <w:r>
        <w:rPr>
          <w:rStyle w:val="VerbatimChar"/>
        </w:rPr>
        <w:t xml:space="preserve">  tick</w:t>
      </w:r>
      <w:r>
        <w:br/>
      </w:r>
      <w:r>
        <w:rPr>
          <w:rStyle w:val="VerbatimChar"/>
        </w:rPr>
        <w:t xml:space="preserve">end</w:t>
      </w:r>
    </w:p>
    <w:bookmarkEnd w:id="263"/>
    <w:bookmarkStart w:id="264" w:name="what-to-observe"/>
    <w:p>
      <w:pPr>
        <w:pStyle w:val="Heading3"/>
      </w:pPr>
      <w:r>
        <w:rPr>
          <w:rStyle w:val="SectionNumber"/>
        </w:rPr>
        <w:t xml:space="preserve">16.3.4</w:t>
      </w:r>
      <w:r>
        <w:tab/>
      </w:r>
      <w:r>
        <w:t xml:space="preserve">What to observe</w:t>
      </w:r>
    </w:p>
    <w:p>
      <w:pPr>
        <w:pStyle w:val="Compact"/>
        <w:numPr>
          <w:ilvl w:val="0"/>
          <w:numId w:val="1186"/>
        </w:numPr>
      </w:pPr>
      <w:r>
        <w:rPr>
          <w:b/>
          <w:bCs/>
        </w:rPr>
        <w:t xml:space="preserve">School cohesion:</w:t>
      </w:r>
      <w:r>
        <w:t xml:space="preserve"> </w:t>
      </w:r>
      <w:r>
        <w:t xml:space="preserve">Plot</w:t>
      </w:r>
      <w:r>
        <w:t xml:space="preserve"> </w:t>
      </w:r>
      <w:r>
        <w:rPr>
          <w:rStyle w:val="VerbatimChar"/>
        </w:rPr>
        <w:t xml:space="preserve">mean [distance nearest-neighbor] of turtles with [any? schoolmates]</w:t>
      </w:r>
      <w:r>
        <w:t xml:space="preserve"> </w:t>
      </w:r>
      <w:r>
        <w:t xml:space="preserve">over time. It should stabilize near</w:t>
      </w:r>
      <w:r>
        <w:t xml:space="preserve"> </w:t>
      </w:r>
      <w:r>
        <w:rPr>
          <w:rStyle w:val="VerbatimChar"/>
        </w:rPr>
        <w:t xml:space="preserve">minimum-separation</w:t>
      </w:r>
      <w:r>
        <w:t xml:space="preserve">.</w:t>
      </w:r>
    </w:p>
    <w:p>
      <w:pPr>
        <w:pStyle w:val="Compact"/>
        <w:numPr>
          <w:ilvl w:val="0"/>
          <w:numId w:val="1186"/>
        </w:numPr>
      </w:pPr>
      <w:r>
        <w:rPr>
          <w:b/>
          <w:bCs/>
        </w:rPr>
        <w:t xml:space="preserve">Movement progress:</w:t>
      </w:r>
      <w:r>
        <w:t xml:space="preserve"> </w:t>
      </w:r>
      <w:r>
        <w:t xml:space="preserve">Plot</w:t>
      </w:r>
      <w:r>
        <w:t xml:space="preserve"> </w:t>
      </w:r>
      <w:r>
        <w:rPr>
          <w:rStyle w:val="VerbatimChar"/>
        </w:rPr>
        <w:t xml:space="preserve">mean [xcor] of turtles</w:t>
      </w:r>
      <w:r>
        <w:t xml:space="preserve"> </w:t>
      </w:r>
      <w:r>
        <w:t xml:space="preserve">— it should increase steadily toward</w:t>
      </w:r>
      <w:r>
        <w:t xml:space="preserve"> </w:t>
      </w:r>
      <w:r>
        <w:rPr>
          <w:rStyle w:val="VerbatimChar"/>
        </w:rPr>
        <w:t xml:space="preserve">max-pxcor</w:t>
      </w:r>
      <w:r>
        <w:t xml:space="preserve">.</w:t>
      </w:r>
    </w:p>
    <w:p>
      <w:pPr>
        <w:pStyle w:val="Compact"/>
        <w:numPr>
          <w:ilvl w:val="0"/>
          <w:numId w:val="1186"/>
        </w:numPr>
      </w:pPr>
      <w:r>
        <w:rPr>
          <w:b/>
          <w:bCs/>
        </w:rPr>
        <w:t xml:space="preserve">Speed convergence:</w:t>
      </w:r>
      <w:r>
        <w:t xml:space="preserve"> </w:t>
      </w:r>
      <w:r>
        <w:t xml:space="preserve">Plot</w:t>
      </w:r>
      <w:r>
        <w:t xml:space="preserve"> </w:t>
      </w:r>
      <w:r>
        <w:rPr>
          <w:rStyle w:val="VerbatimChar"/>
        </w:rPr>
        <w:t xml:space="preserve">mean [speed] of turtles</w:t>
      </w:r>
      <w:r>
        <w:t xml:space="preserve"> </w:t>
      </w:r>
      <w:r>
        <w:t xml:space="preserve">— because</w:t>
      </w:r>
      <w:r>
        <w:t xml:space="preserve"> </w:t>
      </w:r>
      <w:r>
        <w:rPr>
          <w:rStyle w:val="VerbatimChar"/>
        </w:rPr>
        <w:t xml:space="preserve">adjust-speed</w:t>
      </w:r>
      <w:r>
        <w:t xml:space="preserve"> </w:t>
      </w:r>
      <w:r>
        <w:t xml:space="preserve">pulls agents toward the group speed, individual variation should narrow over time.</w:t>
      </w:r>
    </w:p>
    <w:bookmarkEnd w:id="264"/>
    <w:bookmarkEnd w:id="265"/>
    <w:bookmarkStart w:id="271" w:name="implementation-in-r"/>
    <w:p>
      <w:pPr>
        <w:pStyle w:val="Heading2"/>
      </w:pPr>
      <w:r>
        <w:rPr>
          <w:rStyle w:val="SectionNumber"/>
        </w:rPr>
        <w:t xml:space="preserve">16.4</w:t>
      </w:r>
      <w:r>
        <w:tab/>
      </w:r>
      <w:r>
        <w:t xml:space="preserve">Implementation in R</w:t>
      </w:r>
    </w:p>
    <w:p>
      <w:pPr>
        <w:pStyle w:val="FirstParagraph"/>
      </w:pPr>
      <w:r>
        <w:t xml:space="preserve">The R version represents the same logic using a data frame of agents updated in a loop. Movement is a simple position increment toward</w:t>
      </w:r>
      <w:r>
        <w:t xml:space="preserve"> </w:t>
      </w:r>
      <w:r>
        <w:rPr>
          <w:rStyle w:val="VerbatimChar"/>
        </w:rPr>
        <w:t xml:space="preserve">home_x</w:t>
      </w:r>
      <w:r>
        <w:t xml:space="preserve"> </w:t>
      </w:r>
      <w:r>
        <w:t xml:space="preserve">— no routing, no velocity, no energy — and schooling adjusts heading and speed using the same BOIDS rules. A complete working implementation is available at</w:t>
      </w:r>
      <w:r>
        <w:t xml:space="preserve"> </w:t>
      </w:r>
      <w:hyperlink r:id="rId266">
        <w:r>
          <w:rPr>
            <w:rStyle w:val="Hyperlink"/>
          </w:rPr>
          <w:t xml:space="preserve">Simple Model R Implementation</w:t>
        </w:r>
      </w:hyperlink>
      <w:r>
        <w:t xml:space="preserve">.</w:t>
      </w:r>
    </w:p>
    <w:bookmarkStart w:id="267" w:name="agent-data-structure"/>
    <w:p>
      <w:pPr>
        <w:pStyle w:val="Heading3"/>
      </w:pPr>
      <w:r>
        <w:rPr>
          <w:rStyle w:val="SectionNumber"/>
        </w:rPr>
        <w:t xml:space="preserve">16.4.1</w:t>
      </w:r>
      <w:r>
        <w:tab/>
      </w:r>
      <w:r>
        <w:t xml:space="preserve">Agent data structure</w:t>
      </w:r>
    </w:p>
    <w:p>
      <w:pPr>
        <w:pStyle w:val="SourceCode"/>
      </w:pPr>
      <w:r>
        <w:rPr>
          <w:rStyle w:val="FunctionTok"/>
        </w:rPr>
        <w:t xml:space="preserve">library</w:t>
      </w:r>
      <w:r>
        <w:rPr>
          <w:rStyle w:val="NormalTok"/>
        </w:rPr>
        <w:t xml:space="preserve">(dplyr)</w:t>
      </w:r>
      <w:r>
        <w:br/>
      </w:r>
      <w:r>
        <w:br/>
      </w:r>
      <w:r>
        <w:rPr>
          <w:rStyle w:val="NormalTok"/>
        </w:rPr>
        <w:t xml:space="preserve">n_agents </w:t>
      </w:r>
      <w:r>
        <w:rPr>
          <w:rStyle w:val="OtherTok"/>
        </w:rPr>
        <w:t xml:space="preserve">&lt;-</w:t>
      </w:r>
      <w:r>
        <w:rPr>
          <w:rStyle w:val="NormalTok"/>
        </w:rPr>
        <w:t xml:space="preserve"> </w:t>
      </w:r>
      <w:r>
        <w:rPr>
          <w:rStyle w:val="DecValTok"/>
        </w:rPr>
        <w:t xml:space="preserve">20</w:t>
      </w:r>
      <w:r>
        <w:br/>
      </w:r>
      <w:r>
        <w:rPr>
          <w:rStyle w:val="NormalTok"/>
        </w:rPr>
        <w:t xml:space="preserve">n_ticks  </w:t>
      </w:r>
      <w:r>
        <w:rPr>
          <w:rStyle w:val="OtherTok"/>
        </w:rPr>
        <w:t xml:space="preserve">&lt;-</w:t>
      </w:r>
      <w:r>
        <w:rPr>
          <w:rStyle w:val="NormalTok"/>
        </w:rPr>
        <w:t xml:space="preserve"> </w:t>
      </w:r>
      <w:r>
        <w:rPr>
          <w:rStyle w:val="DecValTok"/>
        </w:rPr>
        <w:t xml:space="preserve">150</w:t>
      </w:r>
      <w:r>
        <w:br/>
      </w:r>
      <w:r>
        <w:br/>
      </w:r>
      <w:r>
        <w:rPr>
          <w:rStyle w:val="NormalTok"/>
        </w:rPr>
        <w:t xml:space="preserve">agents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NormalTok"/>
        </w:rPr>
        <w:t xml:space="preserve">n_agents,</w:t>
      </w:r>
      <w:r>
        <w:br/>
      </w:r>
      <w:r>
        <w:rPr>
          <w:rStyle w:val="NormalTok"/>
        </w:rPr>
        <w:t xml:space="preserve">  </w:t>
      </w:r>
      <w:r>
        <w:rPr>
          <w:rStyle w:val="AttributeTok"/>
        </w:rPr>
        <w:t xml:space="preserve">x                    =</w:t>
      </w:r>
      <w:r>
        <w:rPr>
          <w:rStyle w:val="NormalTok"/>
        </w:rPr>
        <w:t xml:space="preserve"> </w:t>
      </w:r>
      <w:r>
        <w:rPr>
          <w:rStyle w:val="FunctionTok"/>
        </w:rPr>
        <w:t xml:space="preserve">runif</w:t>
      </w:r>
      <w:r>
        <w:rPr>
          <w:rStyle w:val="NormalTok"/>
        </w:rPr>
        <w:t xml:space="preserve">(n_agents, </w:t>
      </w:r>
      <w:r>
        <w:rPr>
          <w:rStyle w:val="DecValTok"/>
        </w:rPr>
        <w:t xml:space="preserve">0</w:t>
      </w:r>
      <w:r>
        <w:rPr>
          <w:rStyle w:val="NormalTok"/>
        </w:rPr>
        <w:t xml:space="preserve">, </w:t>
      </w:r>
      <w:r>
        <w:rPr>
          <w:rStyle w:val="DecValTok"/>
        </w:rPr>
        <w:t xml:space="preserve">5</w:t>
      </w:r>
      <w:r>
        <w:rPr>
          <w:rStyle w:val="NormalTok"/>
        </w:rPr>
        <w:t xml:space="preserve">),   </w:t>
      </w:r>
      <w:r>
        <w:rPr>
          <w:rStyle w:val="CommentTok"/>
        </w:rPr>
        <w:t xml:space="preserve"># random start positions</w:t>
      </w:r>
      <w:r>
        <w:br/>
      </w:r>
      <w:r>
        <w:rPr>
          <w:rStyle w:val="NormalTok"/>
        </w:rPr>
        <w:t xml:space="preserve">  </w:t>
      </w:r>
      <w:r>
        <w:rPr>
          <w:rStyle w:val="AttributeTok"/>
        </w:rPr>
        <w:t xml:space="preserve">y                    =</w:t>
      </w:r>
      <w:r>
        <w:rPr>
          <w:rStyle w:val="NormalTok"/>
        </w:rPr>
        <w:t xml:space="preserve"> </w:t>
      </w:r>
      <w:r>
        <w:rPr>
          <w:rStyle w:val="FunctionTok"/>
        </w:rPr>
        <w:t xml:space="preserve">runif</w:t>
      </w:r>
      <w:r>
        <w:rPr>
          <w:rStyle w:val="NormalTok"/>
        </w:rPr>
        <w:t xml:space="preserve">(n_agents, </w:t>
      </w:r>
      <w:r>
        <w:rPr>
          <w:rStyle w:val="SpecialCharTok"/>
        </w:rPr>
        <w:t xml:space="preserve">-</w:t>
      </w:r>
      <w:r>
        <w:rPr>
          <w:rStyle w:val="DecValTok"/>
        </w:rPr>
        <w:t xml:space="preserve">5</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home_x               =</w:t>
      </w:r>
      <w:r>
        <w:rPr>
          <w:rStyle w:val="NormalTok"/>
        </w:rPr>
        <w:t xml:space="preserve"> </w:t>
      </w:r>
      <w:r>
        <w:rPr>
          <w:rStyle w:val="DecValTok"/>
        </w:rPr>
        <w:t xml:space="preserve">50</w:t>
      </w:r>
      <w:r>
        <w:rPr>
          <w:rStyle w:val="NormalTok"/>
        </w:rPr>
        <w:t xml:space="preserve">,                      </w:t>
      </w:r>
      <w:r>
        <w:rPr>
          <w:rStyle w:val="CommentTok"/>
        </w:rPr>
        <w:t xml:space="preserve"># upstream destination</w:t>
      </w:r>
      <w:r>
        <w:br/>
      </w:r>
      <w:r>
        <w:rPr>
          <w:rStyle w:val="NormalTok"/>
        </w:rPr>
        <w:t xml:space="preserve">  </w:t>
      </w:r>
      <w:r>
        <w:rPr>
          <w:rStyle w:val="AttributeTok"/>
        </w:rPr>
        <w:t xml:space="preserve">start_migration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landward_migration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at_destination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speed                =</w:t>
      </w:r>
      <w:r>
        <w:rPr>
          <w:rStyle w:val="NormalTok"/>
        </w:rPr>
        <w:t xml:space="preserve"> </w:t>
      </w:r>
      <w:r>
        <w:rPr>
          <w:rStyle w:val="FunctionTok"/>
        </w:rPr>
        <w:t xml:space="preserve">runif</w:t>
      </w:r>
      <w:r>
        <w:rPr>
          <w:rStyle w:val="NormalTok"/>
        </w:rPr>
        <w:t xml:space="preserve">(n_agents, </w:t>
      </w:r>
      <w:r>
        <w:rPr>
          <w:rStyle w:val="DecValTok"/>
        </w:rPr>
        <w:t xml:space="preserve">1</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min_speed            =</w:t>
      </w:r>
      <w:r>
        <w:rPr>
          <w:rStyle w:val="NormalTok"/>
        </w:rPr>
        <w:t xml:space="preserve"> </w:t>
      </w:r>
      <w:r>
        <w:rPr>
          <w:rStyle w:val="FloatTok"/>
        </w:rPr>
        <w:t xml:space="preserve">0.5</w:t>
      </w:r>
      <w:r>
        <w:rPr>
          <w:rStyle w:val="NormalTok"/>
        </w:rPr>
        <w:t xml:space="preserve">,</w:t>
      </w:r>
      <w:r>
        <w:br/>
      </w:r>
      <w:r>
        <w:rPr>
          <w:rStyle w:val="NormalTok"/>
        </w:rPr>
        <w:t xml:space="preserve">  </w:t>
      </w:r>
      <w:r>
        <w:rPr>
          <w:rStyle w:val="AttributeTok"/>
        </w:rPr>
        <w:t xml:space="preserve">heading              =</w:t>
      </w:r>
      <w:r>
        <w:rPr>
          <w:rStyle w:val="NormalTok"/>
        </w:rPr>
        <w:t xml:space="preserve"> </w:t>
      </w:r>
      <w:r>
        <w:rPr>
          <w:rStyle w:val="DecValTok"/>
        </w:rPr>
        <w:t xml:space="preserve">0</w:t>
      </w:r>
      <w:r>
        <w:rPr>
          <w:rStyle w:val="NormalTok"/>
        </w:rPr>
        <w:t xml:space="preserve">,                       </w:t>
      </w:r>
      <w:r>
        <w:rPr>
          <w:rStyle w:val="CommentTok"/>
        </w:rPr>
        <w:t xml:space="preserve"># degrees, 0 = facing upstream</w:t>
      </w:r>
      <w:r>
        <w:br/>
      </w:r>
      <w:r>
        <w:rPr>
          <w:rStyle w:val="NormalTok"/>
        </w:rPr>
        <w:t xml:space="preserve">  </w:t>
      </w:r>
      <w:r>
        <w:rPr>
          <w:rStyle w:val="AttributeTok"/>
        </w:rPr>
        <w:t xml:space="preserve">minimum_separation   =</w:t>
      </w:r>
      <w:r>
        <w:rPr>
          <w:rStyle w:val="NormalTok"/>
        </w:rPr>
        <w:t xml:space="preserve"> </w:t>
      </w:r>
      <w:r>
        <w:rPr>
          <w:rStyle w:val="FloatTok"/>
        </w:rPr>
        <w:t xml:space="preserve">1.5</w:t>
      </w:r>
      <w:r>
        <w:rPr>
          <w:rStyle w:val="NormalTok"/>
        </w:rPr>
        <w:t xml:space="preserve">,</w:t>
      </w:r>
      <w:r>
        <w:br/>
      </w:r>
      <w:r>
        <w:rPr>
          <w:rStyle w:val="NormalTok"/>
        </w:rPr>
        <w:t xml:space="preserve">  </w:t>
      </w:r>
      <w:r>
        <w:rPr>
          <w:rStyle w:val="AttributeTok"/>
        </w:rPr>
        <w:t xml:space="preserve">cohere_coefficient   =</w:t>
      </w:r>
      <w:r>
        <w:rPr>
          <w:rStyle w:val="NormalTok"/>
        </w:rPr>
        <w:t xml:space="preserve"> </w:t>
      </w:r>
      <w:r>
        <w:rPr>
          <w:rStyle w:val="FloatTok"/>
        </w:rPr>
        <w:t xml:space="preserve">0.25</w:t>
      </w:r>
      <w:r>
        <w:rPr>
          <w:rStyle w:val="NormalTok"/>
        </w:rPr>
        <w:t xml:space="preserve">,</w:t>
      </w:r>
      <w:r>
        <w:br/>
      </w:r>
      <w:r>
        <w:rPr>
          <w:rStyle w:val="NormalTok"/>
        </w:rPr>
        <w:t xml:space="preserve">  </w:t>
      </w:r>
      <w:r>
        <w:rPr>
          <w:rStyle w:val="AttributeTok"/>
        </w:rPr>
        <w:t xml:space="preserve">align_coefficient    =</w:t>
      </w:r>
      <w:r>
        <w:rPr>
          <w:rStyle w:val="NormalTok"/>
        </w:rPr>
        <w:t xml:space="preserve"> </w:t>
      </w:r>
      <w:r>
        <w:rPr>
          <w:rStyle w:val="FloatTok"/>
        </w:rPr>
        <w:t xml:space="preserve">0.25</w:t>
      </w:r>
      <w:r>
        <w:rPr>
          <w:rStyle w:val="NormalTok"/>
        </w:rPr>
        <w:t xml:space="preserve">,</w:t>
      </w:r>
      <w:r>
        <w:br/>
      </w:r>
      <w:r>
        <w:rPr>
          <w:rStyle w:val="NormalTok"/>
        </w:rPr>
        <w:t xml:space="preserve">  </w:t>
      </w:r>
      <w:r>
        <w:rPr>
          <w:rStyle w:val="AttributeTok"/>
        </w:rPr>
        <w:t xml:space="preserve">separate_coefficient =</w:t>
      </w:r>
      <w:r>
        <w:rPr>
          <w:rStyle w:val="NormalTok"/>
        </w:rPr>
        <w:t xml:space="preserve"> </w:t>
      </w:r>
      <w:r>
        <w:rPr>
          <w:rStyle w:val="FloatTok"/>
        </w:rPr>
        <w:t xml:space="preserve">0.25</w:t>
      </w:r>
      <w:r>
        <w:br/>
      </w:r>
      <w:r>
        <w:rPr>
          <w:rStyle w:val="NormalTok"/>
        </w:rPr>
        <w:t xml:space="preserve">)</w:t>
      </w:r>
    </w:p>
    <w:bookmarkEnd w:id="267"/>
    <w:bookmarkStart w:id="268" w:name="submodel-functions"/>
    <w:p>
      <w:pPr>
        <w:pStyle w:val="Heading3"/>
      </w:pPr>
      <w:r>
        <w:rPr>
          <w:rStyle w:val="SectionNumber"/>
        </w:rPr>
        <w:t xml:space="preserve">16.4.2</w:t>
      </w:r>
      <w:r>
        <w:tab/>
      </w:r>
      <w:r>
        <w:t xml:space="preserve">Submodel functions</w:t>
      </w:r>
    </w:p>
    <w:p>
      <w:pPr>
        <w:pStyle w:val="SourceCode"/>
      </w:pPr>
      <w:r>
        <w:rPr>
          <w:rStyle w:val="CommentTok"/>
        </w:rPr>
        <w:t xml:space="preserve"># ── Landward Movement ────────────────────────────────────────────────────────</w:t>
      </w:r>
      <w:r>
        <w:br/>
      </w:r>
      <w:r>
        <w:rPr>
          <w:rStyle w:val="CommentTok"/>
        </w:rPr>
        <w:t xml:space="preserve"># Turns agent toward home_x and steps forward by speed.</w:t>
      </w:r>
      <w:r>
        <w:br/>
      </w:r>
      <w:r>
        <w:rPr>
          <w:rStyle w:val="CommentTok"/>
        </w:rPr>
        <w:t xml:space="preserve"># No velocity, cost field, or energy — just direction and distance.</w:t>
      </w:r>
      <w:r>
        <w:br/>
      </w:r>
      <w:r>
        <w:rPr>
          <w:rStyle w:val="NormalTok"/>
        </w:rPr>
        <w:t xml:space="preserve">migrate_landward </w:t>
      </w:r>
      <w:r>
        <w:rPr>
          <w:rStyle w:val="OtherTok"/>
        </w:rPr>
        <w:t xml:space="preserve">&lt;-</w:t>
      </w:r>
      <w:r>
        <w:rPr>
          <w:rStyle w:val="NormalTok"/>
        </w:rPr>
        <w:t xml:space="preserve"> </w:t>
      </w:r>
      <w:r>
        <w:rPr>
          <w:rStyle w:val="ControlFlowTok"/>
        </w:rPr>
        <w:t xml:space="preserve">function</w:t>
      </w:r>
      <w:r>
        <w:rPr>
          <w:rStyle w:val="NormalTok"/>
        </w:rPr>
        <w:t xml:space="preserve">(x, y, speed, home_x) {</w:t>
      </w:r>
      <w:r>
        <w:br/>
      </w:r>
      <w:r>
        <w:rPr>
          <w:rStyle w:val="NormalTok"/>
        </w:rPr>
        <w:t xml:space="preserve">  angle </w:t>
      </w:r>
      <w:r>
        <w:rPr>
          <w:rStyle w:val="OtherTok"/>
        </w:rPr>
        <w:t xml:space="preserve">&lt;-</w:t>
      </w:r>
      <w:r>
        <w:rPr>
          <w:rStyle w:val="NormalTok"/>
        </w:rPr>
        <w:t xml:space="preserve"> </w:t>
      </w:r>
      <w:r>
        <w:rPr>
          <w:rStyle w:val="FunctionTok"/>
        </w:rPr>
        <w:t xml:space="preserve">atan2</w:t>
      </w:r>
      <w:r>
        <w:rPr>
          <w:rStyle w:val="NormalTok"/>
        </w:rPr>
        <w:t xml:space="preserve">(</w:t>
      </w:r>
      <w:r>
        <w:rPr>
          <w:rStyle w:val="DecValTok"/>
        </w:rPr>
        <w:t xml:space="preserve">0</w:t>
      </w:r>
      <w:r>
        <w:rPr>
          <w:rStyle w:val="NormalTok"/>
        </w:rPr>
        <w:t xml:space="preserve">, home_x </w:t>
      </w:r>
      <w:r>
        <w:rPr>
          <w:rStyle w:val="SpecialCharTok"/>
        </w:rPr>
        <w:t xml:space="preserve">-</w:t>
      </w:r>
      <w:r>
        <w:rPr>
          <w:rStyle w:val="NormalTok"/>
        </w:rPr>
        <w:t xml:space="preserve"> x)        </w:t>
      </w:r>
      <w:r>
        <w:rPr>
          <w:rStyle w:val="CommentTok"/>
        </w:rPr>
        <w:t xml:space="preserve"># heading toward home (y held at 0)</w:t>
      </w:r>
      <w:r>
        <w:br/>
      </w:r>
      <w:r>
        <w:rPr>
          <w:rStyle w:val="NormalTok"/>
        </w:rPr>
        <w:t xml:space="preserve">  new_x </w:t>
      </w:r>
      <w:r>
        <w:rPr>
          <w:rStyle w:val="OtherTok"/>
        </w:rPr>
        <w:t xml:space="preserve">&lt;-</w:t>
      </w:r>
      <w:r>
        <w:rPr>
          <w:rStyle w:val="NormalTok"/>
        </w:rPr>
        <w:t xml:space="preserve"> x </w:t>
      </w:r>
      <w:r>
        <w:rPr>
          <w:rStyle w:val="SpecialCharTok"/>
        </w:rPr>
        <w:t xml:space="preserve">+</w:t>
      </w:r>
      <w:r>
        <w:rPr>
          <w:rStyle w:val="NormalTok"/>
        </w:rPr>
        <w:t xml:space="preserve"> speed </w:t>
      </w:r>
      <w:r>
        <w:rPr>
          <w:rStyle w:val="SpecialCharTok"/>
        </w:rPr>
        <w:t xml:space="preserve">*</w:t>
      </w:r>
      <w:r>
        <w:rPr>
          <w:rStyle w:val="NormalTok"/>
        </w:rPr>
        <w:t xml:space="preserve"> </w:t>
      </w:r>
      <w:r>
        <w:rPr>
          <w:rStyle w:val="FunctionTok"/>
        </w:rPr>
        <w:t xml:space="preserve">cos</w:t>
      </w:r>
      <w:r>
        <w:rPr>
          <w:rStyle w:val="NormalTok"/>
        </w:rPr>
        <w:t xml:space="preserve">(angle)</w:t>
      </w:r>
      <w:r>
        <w:br/>
      </w:r>
      <w:r>
        <w:rPr>
          <w:rStyle w:val="NormalTok"/>
        </w:rPr>
        <w:t xml:space="preserve">  new_x </w:t>
      </w:r>
      <w:r>
        <w:rPr>
          <w:rStyle w:val="OtherTok"/>
        </w:rPr>
        <w:t xml:space="preserve">&lt;-</w:t>
      </w:r>
      <w:r>
        <w:rPr>
          <w:rStyle w:val="NormalTok"/>
        </w:rPr>
        <w:t xml:space="preserve"> </w:t>
      </w:r>
      <w:r>
        <w:rPr>
          <w:rStyle w:val="FunctionTok"/>
        </w:rPr>
        <w:t xml:space="preserve">pmin</w:t>
      </w:r>
      <w:r>
        <w:rPr>
          <w:rStyle w:val="NormalTok"/>
        </w:rPr>
        <w:t xml:space="preserve">(new_x, home_x)         </w:t>
      </w:r>
      <w:r>
        <w:rPr>
          <w:rStyle w:val="CommentTok"/>
        </w:rPr>
        <w:t xml:space="preserve"># cap at destination</w:t>
      </w:r>
      <w:r>
        <w:br/>
      </w:r>
      <w:r>
        <w:rPr>
          <w:rStyle w:val="NormalTok"/>
        </w:rPr>
        <w:t xml:space="preserve">  </w:t>
      </w:r>
      <w:r>
        <w:rPr>
          <w:rStyle w:val="FunctionTok"/>
        </w:rPr>
        <w:t xml:space="preserve">list</w:t>
      </w:r>
      <w:r>
        <w:rPr>
          <w:rStyle w:val="NormalTok"/>
        </w:rPr>
        <w:t xml:space="preserve">(</w:t>
      </w:r>
      <w:r>
        <w:rPr>
          <w:rStyle w:val="AttributeTok"/>
        </w:rPr>
        <w:t xml:space="preserve">x =</w:t>
      </w:r>
      <w:r>
        <w:rPr>
          <w:rStyle w:val="NormalTok"/>
        </w:rPr>
        <w:t xml:space="preserve"> new_x, </w:t>
      </w:r>
      <w:r>
        <w:rPr>
          <w:rStyle w:val="AttributeTok"/>
        </w:rPr>
        <w:t xml:space="preserve">y =</w:t>
      </w:r>
      <w:r>
        <w:rPr>
          <w:rStyle w:val="NormalTok"/>
        </w:rPr>
        <w:t xml:space="preserve"> y, </w:t>
      </w:r>
      <w:r>
        <w:rPr>
          <w:rStyle w:val="AttributeTok"/>
        </w:rPr>
        <w:t xml:space="preserve">heading =</w:t>
      </w:r>
      <w:r>
        <w:rPr>
          <w:rStyle w:val="NormalTok"/>
        </w:rPr>
        <w:t xml:space="preserve"> angle </w:t>
      </w:r>
      <w:r>
        <w:rPr>
          <w:rStyle w:val="SpecialCharTok"/>
        </w:rPr>
        <w:t xml:space="preserve">*</w:t>
      </w:r>
      <w:r>
        <w:rPr>
          <w:rStyle w:val="NormalTok"/>
        </w:rPr>
        <w:t xml:space="preserve"> </w:t>
      </w:r>
      <w:r>
        <w:rPr>
          <w:rStyle w:val="DecValTok"/>
        </w:rPr>
        <w:t xml:space="preserve">180</w:t>
      </w:r>
      <w:r>
        <w:rPr>
          <w:rStyle w:val="NormalTok"/>
        </w:rPr>
        <w:t xml:space="preserve"> </w:t>
      </w:r>
      <w:r>
        <w:rPr>
          <w:rStyle w:val="SpecialCharTok"/>
        </w:rPr>
        <w:t xml:space="preserve">/</w:t>
      </w:r>
      <w:r>
        <w:rPr>
          <w:rStyle w:val="NormalTok"/>
        </w:rPr>
        <w:t xml:space="preserve"> pi)</w:t>
      </w:r>
      <w:r>
        <w:br/>
      </w:r>
      <w:r>
        <w:rPr>
          <w:rStyle w:val="NormalTok"/>
        </w:rPr>
        <w:t xml:space="preserve">}</w:t>
      </w:r>
      <w:r>
        <w:br/>
      </w:r>
      <w:r>
        <w:br/>
      </w:r>
      <w:r>
        <w:rPr>
          <w:rStyle w:val="CommentTok"/>
        </w:rPr>
        <w:t xml:space="preserve"># ── Find schoolmates ──────────────────────────────────────────────────────────</w:t>
      </w:r>
      <w:r>
        <w:br/>
      </w:r>
      <w:r>
        <w:rPr>
          <w:rStyle w:val="NormalTok"/>
        </w:rPr>
        <w:t xml:space="preserve">find_schoolmates </w:t>
      </w:r>
      <w:r>
        <w:rPr>
          <w:rStyle w:val="OtherTok"/>
        </w:rPr>
        <w:t xml:space="preserve">&lt;-</w:t>
      </w:r>
      <w:r>
        <w:rPr>
          <w:rStyle w:val="NormalTok"/>
        </w:rPr>
        <w:t xml:space="preserve"> </w:t>
      </w:r>
      <w:r>
        <w:rPr>
          <w:rStyle w:val="ControlFlowTok"/>
        </w:rPr>
        <w:t xml:space="preserve">function</w:t>
      </w:r>
      <w:r>
        <w:rPr>
          <w:rStyle w:val="NormalTok"/>
        </w:rPr>
        <w:t xml:space="preserve">(agent_id, agents) {</w:t>
      </w:r>
      <w:r>
        <w:br/>
      </w:r>
      <w:r>
        <w:rPr>
          <w:rStyle w:val="NormalTok"/>
        </w:rPr>
        <w:t xml:space="preserve">  focal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br/>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rPr>
          <w:rStyle w:val="SpecialCharTok"/>
        </w:rPr>
        <w:t xml:space="preserve">&amp;</w:t>
      </w:r>
      <w:r>
        <w:br/>
      </w:r>
      <w:r>
        <w:rPr>
          <w:rStyle w:val="NormalTok"/>
        </w:rPr>
        <w:t xml:space="preserve">           agents</w:t>
      </w:r>
      <w:r>
        <w:rPr>
          <w:rStyle w:val="SpecialCharTok"/>
        </w:rPr>
        <w:t xml:space="preserve">$</w:t>
      </w:r>
      <w:r>
        <w:rPr>
          <w:rStyle w:val="NormalTok"/>
        </w:rPr>
        <w:t xml:space="preserve">start_migration </w:t>
      </w:r>
      <w:r>
        <w:rPr>
          <w:rStyle w:val="SpecialCharTok"/>
        </w:rPr>
        <w:t xml:space="preserve">&amp;</w:t>
      </w:r>
      <w:r>
        <w:br/>
      </w:r>
      <w:r>
        <w:rPr>
          <w:rStyle w:val="NormalTok"/>
        </w:rPr>
        <w:t xml:space="preserve">           agents</w:t>
      </w:r>
      <w:r>
        <w:rPr>
          <w:rStyle w:val="SpecialCharTok"/>
        </w:rPr>
        <w:t xml:space="preserve">$</w:t>
      </w:r>
      <w:r>
        <w:rPr>
          <w:rStyle w:val="NormalTok"/>
        </w:rPr>
        <w:t xml:space="preserve">landward_migration </w:t>
      </w:r>
      <w:r>
        <w:rPr>
          <w:rStyle w:val="SpecialCharTok"/>
        </w:rPr>
        <w:t xml:space="preserve">==</w:t>
      </w:r>
      <w:r>
        <w:rPr>
          <w:rStyle w:val="NormalTok"/>
        </w:rPr>
        <w:t xml:space="preserve"> focal</w:t>
      </w:r>
      <w:r>
        <w:rPr>
          <w:rStyle w:val="SpecialCharTok"/>
        </w:rPr>
        <w:t xml:space="preserve">$</w:t>
      </w:r>
      <w:r>
        <w:rPr>
          <w:rStyle w:val="NormalTok"/>
        </w:rPr>
        <w:t xml:space="preserve">landward_migration, ]</w:t>
      </w:r>
      <w:r>
        <w:br/>
      </w:r>
      <w:r>
        <w:rPr>
          <w:rStyle w:val="NormalTok"/>
        </w:rPr>
        <w:t xml:space="preserve">}</w:t>
      </w:r>
      <w:r>
        <w:br/>
      </w:r>
      <w:r>
        <w:br/>
      </w:r>
      <w:r>
        <w:rPr>
          <w:rStyle w:val="CommentTok"/>
        </w:rPr>
        <w:t xml:space="preserve"># ── Schooling (BOIDS rules) ───────────────────────────────────────────────────</w:t>
      </w:r>
      <w:r>
        <w:br/>
      </w:r>
      <w:r>
        <w:rPr>
          <w:rStyle w:val="NormalTok"/>
        </w:rPr>
        <w:t xml:space="preserve">school_agent </w:t>
      </w:r>
      <w:r>
        <w:rPr>
          <w:rStyle w:val="OtherTok"/>
        </w:rPr>
        <w:t xml:space="preserve">&lt;-</w:t>
      </w:r>
      <w:r>
        <w:rPr>
          <w:rStyle w:val="NormalTok"/>
        </w:rPr>
        <w:t xml:space="preserve"> </w:t>
      </w:r>
      <w:r>
        <w:rPr>
          <w:rStyle w:val="ControlFlowTok"/>
        </w:rPr>
        <w:t xml:space="preserve">function</w:t>
      </w:r>
      <w:r>
        <w:rPr>
          <w:rStyle w:val="NormalTok"/>
        </w:rPr>
        <w:t xml:space="preserve">(agent_id, agents) {</w:t>
      </w:r>
      <w:r>
        <w:br/>
      </w:r>
      <w:r>
        <w:rPr>
          <w:rStyle w:val="NormalTok"/>
        </w:rPr>
        <w:t xml:space="preserve">  focal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br/>
      </w:r>
      <w:r>
        <w:rPr>
          <w:rStyle w:val="NormalTok"/>
        </w:rPr>
        <w:t xml:space="preserve">  mates </w:t>
      </w:r>
      <w:r>
        <w:rPr>
          <w:rStyle w:val="OtherTok"/>
        </w:rPr>
        <w:t xml:space="preserve">&lt;-</w:t>
      </w:r>
      <w:r>
        <w:rPr>
          <w:rStyle w:val="NormalTok"/>
        </w:rPr>
        <w:t xml:space="preserve"> </w:t>
      </w:r>
      <w:r>
        <w:rPr>
          <w:rStyle w:val="FunctionTok"/>
        </w:rPr>
        <w:t xml:space="preserve">find_schoolmates</w:t>
      </w:r>
      <w:r>
        <w:rPr>
          <w:rStyle w:val="NormalTok"/>
        </w:rPr>
        <w:t xml:space="preserve">(agent_id, agents)</w:t>
      </w:r>
      <w:r>
        <w:br/>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(mates) </w:t>
      </w:r>
      <w:r>
        <w:rPr>
          <w:rStyle w:val="SpecialCharTok"/>
        </w:rPr>
        <w:t xml:space="preserve">==</w:t>
      </w:r>
      <w:r>
        <w:rPr>
          <w:rStyle w:val="NormalTok"/>
        </w:rPr>
        <w:t xml:space="preserve"> </w:t>
      </w:r>
      <w:r>
        <w:rPr>
          <w:rStyle w:val="DecValTok"/>
        </w:rPr>
        <w:t xml:space="preserve">0</w:t>
      </w:r>
      <w:r>
        <w:rPr>
          <w:rStyle w:val="NormalTok"/>
        </w:rPr>
        <w:t xml:space="preserve">) {</w:t>
      </w:r>
      <w:r>
        <w:br/>
      </w:r>
      <w:r>
        <w:rPr>
          <w:rStyle w:val="NormalTok"/>
        </w:rPr>
        <w:t xml:space="preserve">    </w:t>
      </w:r>
      <w:r>
        <w:rPr>
          <w:rStyle w:val="FunctionTok"/>
        </w:rPr>
        <w:t xml:space="preserve">return</w:t>
      </w:r>
      <w:r>
        <w:rPr>
          <w:rStyle w:val="NormalTok"/>
        </w:rPr>
        <w:t xml:space="preserve">(</w:t>
      </w:r>
      <w:r>
        <w:rPr>
          <w:rStyle w:val="FunctionTok"/>
        </w:rPr>
        <w:t xml:space="preserve">list</w:t>
      </w:r>
      <w:r>
        <w:rPr>
          <w:rStyle w:val="NormalTok"/>
        </w:rPr>
        <w:t xml:space="preserve">(</w:t>
      </w:r>
      <w:r>
        <w:rPr>
          <w:rStyle w:val="AttributeTok"/>
        </w:rPr>
        <w:t xml:space="preserve">heading =</w:t>
      </w:r>
      <w:r>
        <w:rPr>
          <w:rStyle w:val="NormalTok"/>
        </w:rPr>
        <w:t xml:space="preserve"> focal</w:t>
      </w:r>
      <w:r>
        <w:rPr>
          <w:rStyle w:val="SpecialCharTok"/>
        </w:rPr>
        <w:t xml:space="preserve">$</w:t>
      </w:r>
      <w:r>
        <w:rPr>
          <w:rStyle w:val="NormalTok"/>
        </w:rPr>
        <w:t xml:space="preserve">heading, </w:t>
      </w:r>
      <w:r>
        <w:rPr>
          <w:rStyle w:val="AttributeTok"/>
        </w:rPr>
        <w:t xml:space="preserve">speed =</w:t>
      </w:r>
      <w:r>
        <w:rPr>
          <w:rStyle w:val="NormalTok"/>
        </w:rPr>
        <w:t xml:space="preserve"> focal</w:t>
      </w:r>
      <w:r>
        <w:rPr>
          <w:rStyle w:val="SpecialCharTok"/>
        </w:rPr>
        <w:t xml:space="preserve">$</w:t>
      </w:r>
      <w:r>
        <w:rPr>
          <w:rStyle w:val="NormalTok"/>
        </w:rPr>
        <w:t xml:space="preserve">speed))</w:t>
      </w:r>
      <w:r>
        <w:br/>
      </w:r>
      <w:r>
        <w:rPr>
          <w:rStyle w:val="NormalTok"/>
        </w:rPr>
        <w:t xml:space="preserve">  }</w:t>
      </w:r>
      <w:r>
        <w:br/>
      </w:r>
      <w:r>
        <w:br/>
      </w:r>
      <w:r>
        <w:rPr>
          <w:rStyle w:val="NormalTok"/>
        </w:rPr>
        <w:t xml:space="preserve">  </w:t>
      </w:r>
      <w:r>
        <w:rPr>
          <w:rStyle w:val="CommentTok"/>
        </w:rPr>
        <w:t xml:space="preserve"># Nearest neighbor</w:t>
      </w:r>
      <w:r>
        <w:br/>
      </w:r>
      <w:r>
        <w:rPr>
          <w:rStyle w:val="NormalTok"/>
        </w:rPr>
        <w:t xml:space="preserve">  dists   </w:t>
      </w:r>
      <w:r>
        <w:rPr>
          <w:rStyle w:val="OtherTok"/>
        </w:rPr>
        <w:t xml:space="preserve">&lt;-</w:t>
      </w:r>
      <w:r>
        <w:rPr>
          <w:rStyle w:val="NormalTok"/>
        </w:rPr>
        <w:t xml:space="preserve"> </w:t>
      </w:r>
      <w:r>
        <w:rPr>
          <w:rStyle w:val="FunctionTok"/>
        </w:rPr>
        <w:t xml:space="preserve">sqrt</w:t>
      </w:r>
      <w:r>
        <w:rPr>
          <w:rStyle w:val="NormalTok"/>
        </w:rPr>
        <w:t xml:space="preserve">((mates</w:t>
      </w:r>
      <w:r>
        <w:rPr>
          <w:rStyle w:val="SpecialCharTok"/>
        </w:rPr>
        <w:t xml:space="preserve">$</w:t>
      </w:r>
      <w:r>
        <w:rPr>
          <w:rStyle w:val="NormalTok"/>
        </w:rPr>
        <w:t xml:space="preserve">x </w:t>
      </w:r>
      <w:r>
        <w:rPr>
          <w:rStyle w:val="SpecialCharTok"/>
        </w:rPr>
        <w:t xml:space="preserve">-</w:t>
      </w:r>
      <w:r>
        <w:rPr>
          <w:rStyle w:val="NormalTok"/>
        </w:rPr>
        <w:t xml:space="preserve"> focal</w:t>
      </w:r>
      <w:r>
        <w:rPr>
          <w:rStyle w:val="SpecialCharTok"/>
        </w:rPr>
        <w:t xml:space="preserve">$</w:t>
      </w:r>
      <w:r>
        <w:rPr>
          <w:rStyle w:val="NormalTok"/>
        </w:rPr>
        <w:t xml:space="preserve">x)</w:t>
      </w:r>
      <w:r>
        <w:rPr>
          <w:rStyle w:val="SpecialCharTok"/>
        </w:rPr>
        <w:t xml:space="preserve">^</w:t>
      </w:r>
      <w:r>
        <w:rPr>
          <w:rStyle w:val="DecValTok"/>
        </w:rPr>
        <w:t xml:space="preserve">2</w:t>
      </w:r>
      <w:r>
        <w:rPr>
          <w:rStyle w:val="NormalTok"/>
        </w:rPr>
        <w:t xml:space="preserve"> </w:t>
      </w:r>
      <w:r>
        <w:rPr>
          <w:rStyle w:val="SpecialCharTok"/>
        </w:rPr>
        <w:t xml:space="preserve">+</w:t>
      </w:r>
      <w:r>
        <w:rPr>
          <w:rStyle w:val="NormalTok"/>
        </w:rPr>
        <w:t xml:space="preserve"> (mates</w:t>
      </w:r>
      <w:r>
        <w:rPr>
          <w:rStyle w:val="SpecialCharTok"/>
        </w:rPr>
        <w:t xml:space="preserve">$</w:t>
      </w:r>
      <w:r>
        <w:rPr>
          <w:rStyle w:val="NormalTok"/>
        </w:rPr>
        <w:t xml:space="preserve">y </w:t>
      </w:r>
      <w:r>
        <w:rPr>
          <w:rStyle w:val="SpecialCharTok"/>
        </w:rPr>
        <w:t xml:space="preserve">-</w:t>
      </w:r>
      <w:r>
        <w:rPr>
          <w:rStyle w:val="NormalTok"/>
        </w:rPr>
        <w:t xml:space="preserve"> focal</w:t>
      </w:r>
      <w:r>
        <w:rPr>
          <w:rStyle w:val="SpecialCharTok"/>
        </w:rPr>
        <w:t xml:space="preserve">$</w:t>
      </w:r>
      <w:r>
        <w:rPr>
          <w:rStyle w:val="NormalTok"/>
        </w:rPr>
        <w:t xml:space="preserve">y)</w:t>
      </w:r>
      <w:r>
        <w:rPr>
          <w:rStyle w:val="SpecialCharTok"/>
        </w:rPr>
        <w:t xml:space="preserve">^</w:t>
      </w:r>
      <w:r>
        <w:rPr>
          <w:rStyle w:val="DecValTok"/>
        </w:rPr>
        <w:t xml:space="preserve">2</w:t>
      </w:r>
      <w:r>
        <w:rPr>
          <w:rStyle w:val="NormalTok"/>
        </w:rPr>
        <w:t xml:space="preserve">)</w:t>
      </w:r>
      <w:r>
        <w:br/>
      </w:r>
      <w:r>
        <w:rPr>
          <w:rStyle w:val="NormalTok"/>
        </w:rPr>
        <w:t xml:space="preserve">  nn_dist </w:t>
      </w:r>
      <w:r>
        <w:rPr>
          <w:rStyle w:val="OtherTok"/>
        </w:rPr>
        <w:t xml:space="preserve">&lt;-</w:t>
      </w:r>
      <w:r>
        <w:rPr>
          <w:rStyle w:val="NormalTok"/>
        </w:rPr>
        <w:t xml:space="preserve"> </w:t>
      </w:r>
      <w:r>
        <w:rPr>
          <w:rStyle w:val="FunctionTok"/>
        </w:rPr>
        <w:t xml:space="preserve">min</w:t>
      </w:r>
      <w:r>
        <w:rPr>
          <w:rStyle w:val="NormalTok"/>
        </w:rPr>
        <w:t xml:space="preserve">(dists)</w:t>
      </w:r>
      <w:r>
        <w:br/>
      </w:r>
      <w:r>
        <w:rPr>
          <w:rStyle w:val="NormalTok"/>
        </w:rPr>
        <w:t xml:space="preserve">  nn_x    </w:t>
      </w:r>
      <w:r>
        <w:rPr>
          <w:rStyle w:val="OtherTok"/>
        </w:rPr>
        <w:t xml:space="preserve">&lt;-</w:t>
      </w:r>
      <w:r>
        <w:rPr>
          <w:rStyle w:val="NormalTok"/>
        </w:rPr>
        <w:t xml:space="preserve"> mates</w:t>
      </w:r>
      <w:r>
        <w:rPr>
          <w:rStyle w:val="SpecialCharTok"/>
        </w:rPr>
        <w:t xml:space="preserve">$</w:t>
      </w:r>
      <w:r>
        <w:rPr>
          <w:rStyle w:val="NormalTok"/>
        </w:rPr>
        <w:t xml:space="preserve">x[</w:t>
      </w:r>
      <w:r>
        <w:rPr>
          <w:rStyle w:val="FunctionTok"/>
        </w:rPr>
        <w:t xml:space="preserve">which.min</w:t>
      </w:r>
      <w:r>
        <w:rPr>
          <w:rStyle w:val="NormalTok"/>
        </w:rPr>
        <w:t xml:space="preserve">(dists)]</w:t>
      </w:r>
      <w:r>
        <w:br/>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w:t>
      </w:r>
      <w:r>
        <w:br/>
      </w:r>
      <w:r>
        <w:br/>
      </w:r>
      <w:r>
        <w:rPr>
          <w:rStyle w:val="NormalTok"/>
        </w:rPr>
        <w:t xml:space="preserve">  </w:t>
      </w:r>
      <w:r>
        <w:rPr>
          <w:rStyle w:val="ControlFlowTok"/>
        </w:rPr>
        <w:t xml:space="preserve">if</w:t>
      </w:r>
      <w:r>
        <w:rPr>
          <w:rStyle w:val="NormalTok"/>
        </w:rPr>
        <w:t xml:space="preserve"> (nn_dist </w:t>
      </w:r>
      <w:r>
        <w:rPr>
          <w:rStyle w:val="SpecialCharTok"/>
        </w:rPr>
        <w:t xml:space="preserve">&lt;</w:t>
      </w:r>
      <w:r>
        <w:rPr>
          <w:rStyle w:val="NormalTok"/>
        </w:rPr>
        <w:t xml:space="preserve"> focal</w:t>
      </w:r>
      <w:r>
        <w:rPr>
          <w:rStyle w:val="SpecialCharTok"/>
        </w:rPr>
        <w:t xml:space="preserve">$</w:t>
      </w:r>
      <w:r>
        <w:rPr>
          <w:rStyle w:val="NormalTok"/>
        </w:rPr>
        <w:t xml:space="preserve">minimum_separation) {</w:t>
      </w:r>
      <w:r>
        <w:br/>
      </w:r>
      <w:r>
        <w:rPr>
          <w:rStyle w:val="NormalTok"/>
        </w:rPr>
        <w:t xml:space="preserve">    </w:t>
      </w:r>
      <w:r>
        <w:rPr>
          <w:rStyle w:val="CommentTok"/>
        </w:rPr>
        <w:t xml:space="preserve"># Separate: slow down if neighbor is ahead, turn away otherwise</w:t>
      </w:r>
      <w:r>
        <w:br/>
      </w:r>
      <w:r>
        <w:rPr>
          <w:rStyle w:val="NormalTok"/>
        </w:rPr>
        <w:t xml:space="preserve">    </w:t>
      </w:r>
      <w:r>
        <w:rPr>
          <w:rStyle w:val="ControlFlowTok"/>
        </w:rPr>
        <w:t xml:space="preserve">if</w:t>
      </w:r>
      <w:r>
        <w:rPr>
          <w:rStyle w:val="NormalTok"/>
        </w:rPr>
        <w:t xml:space="preserve"> (nn_x </w:t>
      </w:r>
      <w:r>
        <w:rPr>
          <w:rStyle w:val="SpecialCharTok"/>
        </w:rPr>
        <w:t xml:space="preserve">&gt;</w:t>
      </w:r>
      <w:r>
        <w:rPr>
          <w:rStyle w:val="NormalTok"/>
        </w:rPr>
        <w:t xml:space="preserve"> focal</w:t>
      </w:r>
      <w:r>
        <w:rPr>
          <w:rStyle w:val="SpecialCharTok"/>
        </w:rPr>
        <w:t xml:space="preserve">$</w:t>
      </w:r>
      <w:r>
        <w:rPr>
          <w:rStyle w:val="NormalTok"/>
        </w:rPr>
        <w:t xml:space="preserve">x) {</w:t>
      </w:r>
      <w:r>
        <w:br/>
      </w:r>
      <w:r>
        <w:rPr>
          <w:rStyle w:val="NormalTok"/>
        </w:rPr>
        <w:t xml:space="preserve">      new_speed </w:t>
      </w:r>
      <w:r>
        <w:rPr>
          <w:rStyle w:val="OtherTok"/>
        </w:rPr>
        <w:t xml:space="preserve">&lt;-</w:t>
      </w:r>
      <w:r>
        <w:rPr>
          <w:rStyle w:val="NormalTok"/>
        </w:rPr>
        <w:t xml:space="preserve"> </w:t>
      </w:r>
      <w:r>
        <w:rPr>
          <w:rStyle w:val="FunctionTok"/>
        </w:rPr>
        <w:t xml:space="preserve">max</w:t>
      </w:r>
      <w:r>
        <w:rPr>
          <w:rStyle w:val="NormalTok"/>
        </w:rPr>
        <w:t xml:space="preserve">(focal</w:t>
      </w:r>
      <w:r>
        <w:rPr>
          <w:rStyle w:val="SpecialCharTok"/>
        </w:rPr>
        <w:t xml:space="preserve">$</w:t>
      </w:r>
      <w:r>
        <w:rPr>
          <w:rStyle w:val="NormalTok"/>
        </w:rPr>
        <w:t xml:space="preserve">min_speed,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rPr>
          <w:rStyle w:val="NormalTok"/>
        </w:rPr>
        <w:t xml:space="preserve">)</w:t>
      </w:r>
      <w:r>
        <w:br/>
      </w:r>
      <w:r>
        <w:rPr>
          <w:rStyle w:val="NormalTok"/>
        </w:rPr>
        <w:t xml:space="preserve">    } </w:t>
      </w:r>
      <w:r>
        <w:rPr>
          <w:rStyle w:val="ControlFlowTok"/>
        </w:rPr>
        <w:t xml:space="preserve">else</w:t>
      </w:r>
      <w:r>
        <w:rPr>
          <w:rStyle w:val="NormalTok"/>
        </w:rPr>
        <w:t xml:space="preserve"> {</w:t>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 </w:t>
      </w:r>
      <w:r>
        <w:rPr>
          <w:rStyle w:val="SpecialCharTok"/>
        </w:rPr>
        <w:t xml:space="preserve">+</w:t>
      </w:r>
      <w:r>
        <w:br/>
      </w:r>
      <w:r>
        <w:rPr>
          <w:rStyle w:val="NormalTok"/>
        </w:rPr>
        <w:t xml:space="preserve">        (focal</w:t>
      </w:r>
      <w:r>
        <w:rPr>
          <w:rStyle w:val="SpecialCharTok"/>
        </w:rPr>
        <w:t xml:space="preserve">$</w:t>
      </w:r>
      <w:r>
        <w:rPr>
          <w:rStyle w:val="NormalTok"/>
        </w:rPr>
        <w:t xml:space="preserve">separate_coefficient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w:t>
      </w:r>
      <w:r>
        <w:rPr>
          <w:rStyle w:val="FunctionTok"/>
        </w:rPr>
        <w:t xml:space="preserve">sign</w:t>
      </w:r>
      <w:r>
        <w:rPr>
          <w:rStyle w:val="NormalTok"/>
        </w:rPr>
        <w:t xml:space="preserve">(focal</w:t>
      </w:r>
      <w:r>
        <w:rPr>
          <w:rStyle w:val="SpecialCharTok"/>
        </w:rPr>
        <w:t xml:space="preserve">$</w:t>
      </w:r>
      <w:r>
        <w:rPr>
          <w:rStyle w:val="NormalTok"/>
        </w:rPr>
        <w:t xml:space="preserve">x </w:t>
      </w:r>
      <w:r>
        <w:rPr>
          <w:rStyle w:val="SpecialCharTok"/>
        </w:rPr>
        <w:t xml:space="preserve">-</w:t>
      </w:r>
      <w:r>
        <w:rPr>
          <w:rStyle w:val="NormalTok"/>
        </w:rPr>
        <w:t xml:space="preserve"> nn_x) </w:t>
      </w:r>
      <w:r>
        <w:rPr>
          <w:rStyle w:val="SpecialCharTok"/>
        </w:rPr>
        <w:t xml:space="preserve">*</w:t>
      </w:r>
      <w:r>
        <w:rPr>
          <w:rStyle w:val="NormalTok"/>
        </w:rPr>
        <w:t xml:space="preserve"> </w:t>
      </w:r>
      <w:r>
        <w:rPr>
          <w:rStyle w:val="DecValTok"/>
        </w:rPr>
        <w:t xml:space="preserve">10</w:t>
      </w:r>
      <w:r>
        <w:br/>
      </w:r>
      <w:r>
        <w:rPr>
          <w:rStyle w:val="NormalTok"/>
        </w:rPr>
        <w:t xml:space="preserve">    }</w:t>
      </w:r>
      <w:r>
        <w:br/>
      </w:r>
      <w:r>
        <w:rPr>
          <w:rStyle w:val="NormalTok"/>
        </w:rPr>
        <w:t xml:space="preserve">  } </w:t>
      </w:r>
      <w:r>
        <w:rPr>
          <w:rStyle w:val="ControlFlowTok"/>
        </w:rPr>
        <w:t xml:space="preserve">else</w:t>
      </w:r>
      <w:r>
        <w:rPr>
          <w:rStyle w:val="NormalTok"/>
        </w:rPr>
        <w:t xml:space="preserve"> {</w:t>
      </w:r>
      <w:r>
        <w:br/>
      </w:r>
      <w:r>
        <w:rPr>
          <w:rStyle w:val="NormalTok"/>
        </w:rPr>
        <w:t xml:space="preserve">    </w:t>
      </w:r>
      <w:r>
        <w:rPr>
          <w:rStyle w:val="CommentTok"/>
        </w:rPr>
        <w:t xml:space="preserve"># Cohere: turn toward centroid of schoolmates</w:t>
      </w:r>
      <w:r>
        <w:br/>
      </w:r>
      <w:r>
        <w:rPr>
          <w:rStyle w:val="NormalTok"/>
        </w:rPr>
        <w:t xml:space="preserve">    centroid_x  </w:t>
      </w:r>
      <w:r>
        <w:rPr>
          <w:rStyle w:val="OtherTok"/>
        </w:rPr>
        <w:t xml:space="preserve">&lt;-</w:t>
      </w:r>
      <w:r>
        <w:rPr>
          <w:rStyle w:val="NormalTok"/>
        </w:rPr>
        <w:t xml:space="preserve"> </w:t>
      </w:r>
      <w:r>
        <w:rPr>
          <w:rStyle w:val="FunctionTok"/>
        </w:rPr>
        <w:t xml:space="preserve">mean</w:t>
      </w:r>
      <w:r>
        <w:rPr>
          <w:rStyle w:val="NormalTok"/>
        </w:rPr>
        <w:t xml:space="preserve">(mates</w:t>
      </w:r>
      <w:r>
        <w:rPr>
          <w:rStyle w:val="SpecialCharTok"/>
        </w:rPr>
        <w:t xml:space="preserve">$</w:t>
      </w:r>
      <w:r>
        <w:rPr>
          <w:rStyle w:val="NormalTok"/>
        </w:rPr>
        <w:t xml:space="preserve">x)</w:t>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 </w:t>
      </w:r>
      <w:r>
        <w:rPr>
          <w:rStyle w:val="SpecialCharTok"/>
        </w:rPr>
        <w:t xml:space="preserve">+</w:t>
      </w:r>
      <w:r>
        <w:br/>
      </w:r>
      <w:r>
        <w:rPr>
          <w:rStyle w:val="NormalTok"/>
        </w:rPr>
        <w:t xml:space="preserve">      (focal</w:t>
      </w:r>
      <w:r>
        <w:rPr>
          <w:rStyle w:val="SpecialCharTok"/>
        </w:rPr>
        <w:t xml:space="preserve">$</w:t>
      </w:r>
      <w:r>
        <w:rPr>
          <w:rStyle w:val="NormalTok"/>
        </w:rPr>
        <w:t xml:space="preserve">cohere_coefficient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w:t>
      </w:r>
      <w:r>
        <w:rPr>
          <w:rStyle w:val="FunctionTok"/>
        </w:rPr>
        <w:t xml:space="preserve">sign</w:t>
      </w:r>
      <w:r>
        <w:rPr>
          <w:rStyle w:val="NormalTok"/>
        </w:rPr>
        <w:t xml:space="preserve">(centroid_x </w:t>
      </w:r>
      <w:r>
        <w:rPr>
          <w:rStyle w:val="SpecialCharTok"/>
        </w:rPr>
        <w:t xml:space="preserve">-</w:t>
      </w:r>
      <w:r>
        <w:rPr>
          <w:rStyle w:val="NormalTok"/>
        </w:rPr>
        <w:t xml:space="preserve"> focal</w:t>
      </w:r>
      <w:r>
        <w:rPr>
          <w:rStyle w:val="SpecialCharTok"/>
        </w:rPr>
        <w:t xml:space="preserve">$</w:t>
      </w:r>
      <w:r>
        <w:rPr>
          <w:rStyle w:val="NormalTok"/>
        </w:rPr>
        <w:t xml:space="preserve">x) </w:t>
      </w:r>
      <w:r>
        <w:rPr>
          <w:rStyle w:val="SpecialCharTok"/>
        </w:rPr>
        <w:t xml:space="preserve">*</w:t>
      </w:r>
      <w:r>
        <w:rPr>
          <w:rStyle w:val="NormalTok"/>
        </w:rPr>
        <w:t xml:space="preserve"> </w:t>
      </w:r>
      <w:r>
        <w:rPr>
          <w:rStyle w:val="DecValTok"/>
        </w:rPr>
        <w:t xml:space="preserve">10</w:t>
      </w:r>
      <w:r>
        <w:br/>
      </w:r>
      <w:r>
        <w:br/>
      </w:r>
      <w:r>
        <w:rPr>
          <w:rStyle w:val="NormalTok"/>
        </w:rPr>
        <w:t xml:space="preserve">    </w:t>
      </w:r>
      <w:r>
        <w:rPr>
          <w:rStyle w:val="CommentTok"/>
        </w:rPr>
        <w:t xml:space="preserve"># Align: match mean heading of schoolmates</w:t>
      </w:r>
      <w:r>
        <w:br/>
      </w:r>
      <w:r>
        <w:rPr>
          <w:rStyle w:val="NormalTok"/>
        </w:rPr>
        <w:t xml:space="preserve">    mean_heading </w:t>
      </w:r>
      <w:r>
        <w:rPr>
          <w:rStyle w:val="OtherTok"/>
        </w:rPr>
        <w:t xml:space="preserve">&lt;-</w:t>
      </w:r>
      <w:r>
        <w:rPr>
          <w:rStyle w:val="NormalTok"/>
        </w:rPr>
        <w:t xml:space="preserve"> </w:t>
      </w:r>
      <w:r>
        <w:rPr>
          <w:rStyle w:val="FunctionTok"/>
        </w:rPr>
        <w:t xml:space="preserve">mean</w:t>
      </w:r>
      <w:r>
        <w:rPr>
          <w:rStyle w:val="NormalTok"/>
        </w:rPr>
        <w:t xml:space="preserve">(mates</w:t>
      </w:r>
      <w:r>
        <w:rPr>
          <w:rStyle w:val="SpecialCharTok"/>
        </w:rPr>
        <w:t xml:space="preserve">$</w:t>
      </w:r>
      <w:r>
        <w:rPr>
          <w:rStyle w:val="NormalTok"/>
        </w:rPr>
        <w:t xml:space="preserve">heading)</w:t>
      </w:r>
      <w:r>
        <w:br/>
      </w:r>
      <w:r>
        <w:rPr>
          <w:rStyle w:val="NormalTok"/>
        </w:rPr>
        <w:t xml:space="preserve">    new_heading  </w:t>
      </w:r>
      <w:r>
        <w:rPr>
          <w:rStyle w:val="OtherTok"/>
        </w:rPr>
        <w:t xml:space="preserve">&lt;-</w:t>
      </w:r>
      <w:r>
        <w:rPr>
          <w:rStyle w:val="NormalTok"/>
        </w:rPr>
        <w:t xml:space="preserve"> new_heading </w:t>
      </w:r>
      <w:r>
        <w:rPr>
          <w:rStyle w:val="SpecialCharTok"/>
        </w:rPr>
        <w:t xml:space="preserve">+</w:t>
      </w:r>
      <w:r>
        <w:br/>
      </w:r>
      <w:r>
        <w:rPr>
          <w:rStyle w:val="NormalTok"/>
        </w:rPr>
        <w:t xml:space="preserve">      (focal</w:t>
      </w:r>
      <w:r>
        <w:rPr>
          <w:rStyle w:val="SpecialCharTok"/>
        </w:rPr>
        <w:t xml:space="preserve">$</w:t>
      </w:r>
      <w:r>
        <w:rPr>
          <w:rStyle w:val="NormalTok"/>
        </w:rPr>
        <w:t xml:space="preserve">align_coefficient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(mean_heading </w:t>
      </w:r>
      <w:r>
        <w:rPr>
          <w:rStyle w:val="SpecialCharTok"/>
        </w:rPr>
        <w:t xml:space="preserve">-</w:t>
      </w:r>
      <w:r>
        <w:rPr>
          <w:rStyle w:val="NormalTok"/>
        </w:rPr>
        <w:t xml:space="preserve"> new_heading)</w:t>
      </w:r>
      <w:r>
        <w:br/>
      </w:r>
      <w:r>
        <w:rPr>
          <w:rStyle w:val="NormalTok"/>
        </w:rPr>
        <w:t xml:space="preserve">  }</w:t>
      </w:r>
      <w:r>
        <w:br/>
      </w:r>
      <w:r>
        <w:br/>
      </w:r>
      <w:r>
        <w:rPr>
          <w:rStyle w:val="NormalTok"/>
        </w:rPr>
        <w:t xml:space="preserve">  </w:t>
      </w:r>
      <w:r>
        <w:rPr>
          <w:rStyle w:val="CommentTok"/>
        </w:rPr>
        <w:t xml:space="preserve"># Adjust speed: speed up if a schoolmate is faster, otherwise slow down</w:t>
      </w:r>
      <w:r>
        <w:br/>
      </w:r>
      <w:r>
        <w:rPr>
          <w:rStyle w:val="NormalTok"/>
        </w:rPr>
        <w:t xml:space="preserve">  </w:t>
      </w:r>
      <w:r>
        <w:rPr>
          <w:rStyle w:val="ControlFlowTok"/>
        </w:rPr>
        <w:t xml:space="preserve">if</w:t>
      </w:r>
      <w:r>
        <w:rPr>
          <w:rStyle w:val="NormalTok"/>
        </w:rPr>
        <w:t xml:space="preserve"> (</w:t>
      </w:r>
      <w:r>
        <w:rPr>
          <w:rStyle w:val="FunctionTok"/>
        </w:rPr>
        <w:t xml:space="preserve">max</w:t>
      </w:r>
      <w:r>
        <w:rPr>
          <w:rStyle w:val="NormalTok"/>
        </w:rPr>
        <w:t xml:space="preserve">(mates</w:t>
      </w:r>
      <w:r>
        <w:rPr>
          <w:rStyle w:val="SpecialCharTok"/>
        </w:rPr>
        <w:t xml:space="preserve">$</w:t>
      </w:r>
      <w:r>
        <w:rPr>
          <w:rStyle w:val="NormalTok"/>
        </w:rPr>
        <w:t xml:space="preserve">speed) </w:t>
      </w:r>
      <w:r>
        <w:rPr>
          <w:rStyle w:val="SpecialCharTok"/>
        </w:rPr>
        <w:t xml:space="preserve">&gt;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rPr>
          <w:rStyle w:val="NormalTok"/>
        </w:rPr>
        <w:t xml:space="preserve">) {</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1.1</w:t>
      </w:r>
      <w:r>
        <w:br/>
      </w:r>
      <w:r>
        <w:rPr>
          <w:rStyle w:val="NormalTok"/>
        </w:rPr>
        <w:t xml:space="preserve">  } </w:t>
      </w:r>
      <w:r>
        <w:rPr>
          <w:rStyle w:val="ControlFlowTok"/>
        </w:rPr>
        <w:t xml:space="preserve">else</w:t>
      </w:r>
      <w:r>
        <w:rPr>
          <w:rStyle w:val="NormalTok"/>
        </w:rPr>
        <w:t xml:space="preserve"> </w:t>
      </w:r>
      <w:r>
        <w:rPr>
          <w:rStyle w:val="ControlFlowTok"/>
        </w:rPr>
        <w:t xml:space="preserve">if</w:t>
      </w:r>
      <w:r>
        <w:rPr>
          <w:rStyle w:val="NormalTok"/>
        </w:rPr>
        <w:t xml:space="preserve"> (focal</w:t>
      </w:r>
      <w:r>
        <w:rPr>
          <w:rStyle w:val="SpecialCharTok"/>
        </w:rPr>
        <w:t xml:space="preserve">$</w:t>
      </w:r>
      <w:r>
        <w:rPr>
          <w:rStyle w:val="NormalTok"/>
        </w:rPr>
        <w:t xml:space="preserve">speed </w:t>
      </w:r>
      <w:r>
        <w:rPr>
          <w:rStyle w:val="SpecialCharTok"/>
        </w:rPr>
        <w:t xml:space="preserve">&gt;</w:t>
      </w:r>
      <w:r>
        <w:rPr>
          <w:rStyle w:val="NormalTok"/>
        </w:rPr>
        <w:t xml:space="preserve"> focal</w:t>
      </w:r>
      <w:r>
        <w:rPr>
          <w:rStyle w:val="SpecialCharTok"/>
        </w:rPr>
        <w:t xml:space="preserve">$</w:t>
      </w:r>
      <w:r>
        <w:rPr>
          <w:rStyle w:val="NormalTok"/>
        </w:rPr>
        <w:t xml:space="preserve">min_speed) {</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0.9</w:t>
      </w:r>
      <w:r>
        <w:br/>
      </w:r>
      <w:r>
        <w:rPr>
          <w:rStyle w:val="NormalTok"/>
        </w:rPr>
        <w:t xml:space="preserve">  }</w:t>
      </w:r>
      <w:r>
        <w:br/>
      </w:r>
      <w:r>
        <w:rPr>
          <w:rStyle w:val="NormalTok"/>
        </w:rPr>
        <w:t xml:space="preserve">  new_speed </w:t>
      </w:r>
      <w:r>
        <w:rPr>
          <w:rStyle w:val="OtherTok"/>
        </w:rPr>
        <w:t xml:space="preserve">&lt;-</w:t>
      </w:r>
      <w:r>
        <w:rPr>
          <w:rStyle w:val="NormalTok"/>
        </w:rPr>
        <w:t xml:space="preserve"> </w:t>
      </w:r>
      <w:r>
        <w:rPr>
          <w:rStyle w:val="FunctionTok"/>
        </w:rPr>
        <w:t xml:space="preserve">max</w:t>
      </w:r>
      <w:r>
        <w:rPr>
          <w:rStyle w:val="NormalTok"/>
        </w:rPr>
        <w:t xml:space="preserve">(new_speed, focal</w:t>
      </w:r>
      <w:r>
        <w:rPr>
          <w:rStyle w:val="SpecialCharTok"/>
        </w:rPr>
        <w:t xml:space="preserve">$</w:t>
      </w:r>
      <w:r>
        <w:rPr>
          <w:rStyle w:val="NormalTok"/>
        </w:rPr>
        <w:t xml:space="preserve">min_speed)</w:t>
      </w:r>
      <w:r>
        <w:br/>
      </w:r>
      <w:r>
        <w:br/>
      </w:r>
      <w:r>
        <w:rPr>
          <w:rStyle w:val="NormalTok"/>
        </w:rPr>
        <w:t xml:space="preserve">  </w:t>
      </w:r>
      <w:r>
        <w:rPr>
          <w:rStyle w:val="FunctionTok"/>
        </w:rPr>
        <w:t xml:space="preserve">list</w:t>
      </w:r>
      <w:r>
        <w:rPr>
          <w:rStyle w:val="NormalTok"/>
        </w:rPr>
        <w:t xml:space="preserve">(</w:t>
      </w:r>
      <w:r>
        <w:rPr>
          <w:rStyle w:val="AttributeTok"/>
        </w:rPr>
        <w:t xml:space="preserve">heading =</w:t>
      </w:r>
      <w:r>
        <w:rPr>
          <w:rStyle w:val="NormalTok"/>
        </w:rPr>
        <w:t xml:space="preserve"> new_heading </w:t>
      </w:r>
      <w:r>
        <w:rPr>
          <w:rStyle w:val="SpecialCharTok"/>
        </w:rPr>
        <w:t xml:space="preserve">%%</w:t>
      </w:r>
      <w:r>
        <w:rPr>
          <w:rStyle w:val="NormalTok"/>
        </w:rPr>
        <w:t xml:space="preserve"> </w:t>
      </w:r>
      <w:r>
        <w:rPr>
          <w:rStyle w:val="DecValTok"/>
        </w:rPr>
        <w:t xml:space="preserve">360</w:t>
      </w:r>
      <w:r>
        <w:rPr>
          <w:rStyle w:val="NormalTok"/>
        </w:rPr>
        <w:t xml:space="preserve">, </w:t>
      </w:r>
      <w:r>
        <w:rPr>
          <w:rStyle w:val="AttributeTok"/>
        </w:rPr>
        <w:t xml:space="preserve">speed =</w:t>
      </w:r>
      <w:r>
        <w:rPr>
          <w:rStyle w:val="NormalTok"/>
        </w:rPr>
        <w:t xml:space="preserve"> new_speed)</w:t>
      </w:r>
      <w:r>
        <w:br/>
      </w:r>
      <w:r>
        <w:rPr>
          <w:rStyle w:val="NormalTok"/>
        </w:rPr>
        <w:t xml:space="preserve">}</w:t>
      </w:r>
    </w:p>
    <w:bookmarkEnd w:id="268"/>
    <w:bookmarkStart w:id="269" w:name="simulation-loop"/>
    <w:p>
      <w:pPr>
        <w:pStyle w:val="Heading3"/>
      </w:pPr>
      <w:r>
        <w:rPr>
          <w:rStyle w:val="SectionNumber"/>
        </w:rPr>
        <w:t xml:space="preserve">16.4.3</w:t>
      </w:r>
      <w:r>
        <w:tab/>
      </w:r>
      <w:r>
        <w:t xml:space="preserve">Simulation loop</w:t>
      </w:r>
    </w:p>
    <w:p>
      <w:pPr>
        <w:pStyle w:val="SourceCode"/>
      </w:pPr>
      <w:r>
        <w:rPr>
          <w:rStyle w:val="NormalTok"/>
        </w:rPr>
        <w:t xml:space="preserve">log_ticks </w:t>
      </w:r>
      <w:r>
        <w:rPr>
          <w:rStyle w:val="OtherTok"/>
        </w:rPr>
        <w:t xml:space="preserve">&lt;-</w:t>
      </w:r>
      <w:r>
        <w:rPr>
          <w:rStyle w:val="NormalTok"/>
        </w:rPr>
        <w:t xml:space="preserve"> </w:t>
      </w:r>
      <w:r>
        <w:rPr>
          <w:rStyle w:val="FunctionTok"/>
        </w:rPr>
        <w:t xml:space="preserve">vector</w:t>
      </w:r>
      <w:r>
        <w:rPr>
          <w:rStyle w:val="NormalTok"/>
        </w:rPr>
        <w:t xml:space="preserve">(</w:t>
      </w:r>
      <w:r>
        <w:rPr>
          <w:rStyle w:val="StringTok"/>
        </w:rPr>
        <w:t xml:space="preserve">"list"</w:t>
      </w:r>
      <w:r>
        <w:rPr>
          <w:rStyle w:val="NormalTok"/>
        </w:rPr>
        <w:t xml:space="preserve">, n_ticks)</w:t>
      </w:r>
      <w:r>
        <w:br/>
      </w:r>
      <w:r>
        <w:br/>
      </w:r>
      <w:r>
        <w:rPr>
          <w:rStyle w:val="ControlFlowTok"/>
        </w:rPr>
        <w:t xml:space="preserve">for</w:t>
      </w:r>
      <w:r>
        <w:rPr>
          <w:rStyle w:val="NormalTok"/>
        </w:rPr>
        <w:t xml:space="preserve"> (tick </w:t>
      </w:r>
      <w:r>
        <w:rPr>
          <w:rStyle w:val="ControlFlowTok"/>
        </w:rPr>
        <w:t xml:space="preserve">in</w:t>
      </w:r>
      <w:r>
        <w:rPr>
          <w:rStyle w:val="NormalTok"/>
        </w:rPr>
        <w:t xml:space="preserve"> </w:t>
      </w:r>
      <w:r>
        <w:rPr>
          <w:rStyle w:val="DecValTok"/>
        </w:rPr>
        <w:t xml:space="preserve">1</w:t>
      </w:r>
      <w:r>
        <w:rPr>
          <w:rStyle w:val="SpecialCharTok"/>
        </w:rPr>
        <w:t xml:space="preserve">:</w:t>
      </w:r>
      <w:r>
        <w:rPr>
          <w:rStyle w:val="NormalTok"/>
        </w:rPr>
        <w:t xml:space="preserve">n_ticks) {</w:t>
      </w:r>
      <w:r>
        <w:br/>
      </w:r>
      <w:r>
        <w:br/>
      </w:r>
      <w:r>
        <w:rPr>
          <w:rStyle w:val="NormalTok"/>
        </w:rPr>
        <w:t xml:space="preserve">  </w:t>
      </w:r>
      <w:r>
        <w:rPr>
          <w:rStyle w:val="CommentTok"/>
        </w:rPr>
        <w:t xml:space="preserve"># Step 1: migrate — face home and step forward</w:t>
      </w:r>
      <w:r>
        <w:br/>
      </w:r>
      <w:r>
        <w:rPr>
          <w:rStyle w:val="NormalTok"/>
        </w:rPr>
        <w:t xml:space="preserve">  migrating </w:t>
      </w:r>
      <w:r>
        <w:rPr>
          <w:rStyle w:val="OtherTok"/>
        </w:rPr>
        <w:t xml:space="preserve">&lt;-</w:t>
      </w:r>
      <w:r>
        <w:rPr>
          <w:rStyle w:val="NormalTok"/>
        </w:rPr>
        <w:t xml:space="preserve"> agents</w:t>
      </w:r>
      <w:r>
        <w:rPr>
          <w:rStyle w:val="SpecialCharTok"/>
        </w:rPr>
        <w:t xml:space="preserve">$</w:t>
      </w:r>
      <w:r>
        <w:rPr>
          <w:rStyle w:val="NormalTok"/>
        </w:rPr>
        <w:t xml:space="preserve">start_migration </w:t>
      </w:r>
      <w:r>
        <w:rPr>
          <w:rStyle w:val="SpecialCharTok"/>
        </w:rPr>
        <w:t xml:space="preserve">&amp;</w:t>
      </w:r>
      <w:r>
        <w:rPr>
          <w:rStyle w:val="NormalTok"/>
        </w:rPr>
        <w:t xml:space="preserve"> agents</w:t>
      </w:r>
      <w:r>
        <w:rPr>
          <w:rStyle w:val="SpecialCharTok"/>
        </w:rPr>
        <w:t xml:space="preserve">$</w:t>
      </w:r>
      <w:r>
        <w:rPr>
          <w:rStyle w:val="NormalTok"/>
        </w:rPr>
        <w:t xml:space="preserve">landward_migration </w:t>
      </w:r>
      <w:r>
        <w:rPr>
          <w:rStyle w:val="SpecialCharTok"/>
        </w:rPr>
        <w:t xml:space="preserve">&amp;</w:t>
      </w:r>
      <w:r>
        <w:br/>
      </w:r>
      <w:r>
        <w:rPr>
          <w:rStyle w:val="NormalTok"/>
        </w:rPr>
        <w:t xml:space="preserve">               </w:t>
      </w:r>
      <w:r>
        <w:rPr>
          <w:rStyle w:val="SpecialCharTok"/>
        </w:rPr>
        <w:t xml:space="preserve">!</w:t>
      </w:r>
      <w:r>
        <w:rPr>
          <w:rStyle w:val="NormalTok"/>
        </w:rPr>
        <w:t xml:space="preserve">agents</w:t>
      </w:r>
      <w:r>
        <w:rPr>
          <w:rStyle w:val="SpecialCharTok"/>
        </w:rPr>
        <w:t xml:space="preserve">$</w:t>
      </w:r>
      <w:r>
        <w:rPr>
          <w:rStyle w:val="NormalTok"/>
        </w:rPr>
        <w:t xml:space="preserve">at_destination</w:t>
      </w:r>
      <w:r>
        <w:br/>
      </w:r>
      <w:r>
        <w:br/>
      </w:r>
      <w:r>
        <w:rPr>
          <w:rStyle w:val="NormalTok"/>
        </w:rPr>
        <w:t xml:space="preserve">  move_results </w:t>
      </w:r>
      <w:r>
        <w:rPr>
          <w:rStyle w:val="OtherTok"/>
        </w:rPr>
        <w:t xml:space="preserve">&lt;-</w:t>
      </w:r>
      <w:r>
        <w:rPr>
          <w:rStyle w:val="NormalTok"/>
        </w:rPr>
        <w:t xml:space="preserve"> </w:t>
      </w:r>
      <w:r>
        <w:rPr>
          <w:rStyle w:val="FunctionTok"/>
        </w:rPr>
        <w:t xml:space="preserve">lapply</w:t>
      </w:r>
      <w:r>
        <w:rPr>
          <w:rStyle w:val="NormalTok"/>
        </w:rPr>
        <w:t xml:space="preserve">(</w:t>
      </w:r>
      <w:r>
        <w:rPr>
          <w:rStyle w:val="FunctionTok"/>
        </w:rPr>
        <w:t xml:space="preserve">which</w:t>
      </w:r>
      <w:r>
        <w:rPr>
          <w:rStyle w:val="NormalTok"/>
        </w:rPr>
        <w:t xml:space="preserve">(migrating), </w:t>
      </w:r>
      <w:r>
        <w:rPr>
          <w:rStyle w:val="ControlFlowTok"/>
        </w:rPr>
        <w:t xml:space="preserve">function</w:t>
      </w:r>
      <w:r>
        <w:rPr>
          <w:rStyle w:val="NormalTok"/>
        </w:rPr>
        <w:t xml:space="preserve">(i) {</w:t>
      </w:r>
      <w:r>
        <w:br/>
      </w:r>
      <w:r>
        <w:rPr>
          <w:rStyle w:val="NormalTok"/>
        </w:rPr>
        <w:t xml:space="preserve">    </w:t>
      </w:r>
      <w:r>
        <w:rPr>
          <w:rStyle w:val="FunctionTok"/>
        </w:rPr>
        <w:t xml:space="preserve">migrate_landward</w:t>
      </w:r>
      <w:r>
        <w:rPr>
          <w:rStyle w:val="NormalTok"/>
        </w:rPr>
        <w:t xml:space="preserve">(agents</w:t>
      </w:r>
      <w:r>
        <w:rPr>
          <w:rStyle w:val="SpecialCharTok"/>
        </w:rPr>
        <w:t xml:space="preserve">$</w:t>
      </w:r>
      <w:r>
        <w:rPr>
          <w:rStyle w:val="NormalTok"/>
        </w:rPr>
        <w:t xml:space="preserve">x[i], agents</w:t>
      </w:r>
      <w:r>
        <w:rPr>
          <w:rStyle w:val="SpecialCharTok"/>
        </w:rPr>
        <w:t xml:space="preserve">$</w:t>
      </w:r>
      <w:r>
        <w:rPr>
          <w:rStyle w:val="NormalTok"/>
        </w:rPr>
        <w:t xml:space="preserve">y[i],</w:t>
      </w:r>
      <w:r>
        <w:br/>
      </w:r>
      <w:r>
        <w:rPr>
          <w:rStyle w:val="NormalTok"/>
        </w:rPr>
        <w:t xml:space="preserve">                     agents</w:t>
      </w:r>
      <w:r>
        <w:rPr>
          <w:rStyle w:val="SpecialCharTok"/>
        </w:rPr>
        <w:t xml:space="preserve">$</w:t>
      </w:r>
      <w:r>
        <w:rPr>
          <w:rStyle w:val="NormalTok"/>
        </w:rPr>
        <w:t xml:space="preserve">speed[i], agents</w:t>
      </w:r>
      <w:r>
        <w:rPr>
          <w:rStyle w:val="SpecialCharTok"/>
        </w:rPr>
        <w:t xml:space="preserve">$</w:t>
      </w:r>
      <w:r>
        <w:rPr>
          <w:rStyle w:val="NormalTok"/>
        </w:rPr>
        <w:t xml:space="preserve">home_x[i])</w:t>
      </w:r>
      <w:r>
        <w:br/>
      </w:r>
      <w:r>
        <w:rPr>
          <w:rStyle w:val="NormalTok"/>
        </w:rPr>
        <w:t xml:space="preserve">  })</w:t>
      </w:r>
      <w:r>
        <w:br/>
      </w:r>
      <w:r>
        <w:br/>
      </w:r>
      <w:r>
        <w:rPr>
          <w:rStyle w:val="NormalTok"/>
        </w:rPr>
        <w:t xml:space="preserve">  agents</w:t>
      </w:r>
      <w:r>
        <w:rPr>
          <w:rStyle w:val="SpecialCharTok"/>
        </w:rPr>
        <w:t xml:space="preserve">$</w:t>
      </w:r>
      <w:r>
        <w:rPr>
          <w:rStyle w:val="NormalTok"/>
        </w:rPr>
        <w:t xml:space="preserve">x[migrating]       </w:t>
      </w:r>
      <w:r>
        <w:rPr>
          <w:rStyle w:val="OtherTok"/>
        </w:rPr>
        <w:t xml:space="preserve">&lt;-</w:t>
      </w:r>
      <w:r>
        <w:rPr>
          <w:rStyle w:val="NormalTok"/>
        </w:rPr>
        <w:t xml:space="preserve"> </w:t>
      </w:r>
      <w:r>
        <w:rPr>
          <w:rStyle w:val="FunctionTok"/>
        </w:rPr>
        <w:t xml:space="preserve">sapply</w:t>
      </w:r>
      <w:r>
        <w:rPr>
          <w:rStyle w:val="NormalTok"/>
        </w:rPr>
        <w:t xml:space="preserve">(move_results,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"x"</w:t>
      </w:r>
      <w:r>
        <w:rPr>
          <w:rStyle w:val="NormalTok"/>
        </w:rPr>
        <w:t xml:space="preserve">)</w:t>
      </w:r>
      <w:r>
        <w:br/>
      </w:r>
      <w:r>
        <w:rPr>
          <w:rStyle w:val="NormalTok"/>
        </w:rPr>
        <w:t xml:space="preserve">  agents</w:t>
      </w:r>
      <w:r>
        <w:rPr>
          <w:rStyle w:val="SpecialCharTok"/>
        </w:rPr>
        <w:t xml:space="preserve">$</w:t>
      </w:r>
      <w:r>
        <w:rPr>
          <w:rStyle w:val="NormalTok"/>
        </w:rPr>
        <w:t xml:space="preserve">y[migrating]       </w:t>
      </w:r>
      <w:r>
        <w:rPr>
          <w:rStyle w:val="OtherTok"/>
        </w:rPr>
        <w:t xml:space="preserve">&lt;-</w:t>
      </w:r>
      <w:r>
        <w:rPr>
          <w:rStyle w:val="NormalTok"/>
        </w:rPr>
        <w:t xml:space="preserve"> </w:t>
      </w:r>
      <w:r>
        <w:rPr>
          <w:rStyle w:val="FunctionTok"/>
        </w:rPr>
        <w:t xml:space="preserve">sapply</w:t>
      </w:r>
      <w:r>
        <w:rPr>
          <w:rStyle w:val="NormalTok"/>
        </w:rPr>
        <w:t xml:space="preserve">(move_results,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"y"</w:t>
      </w:r>
      <w:r>
        <w:rPr>
          <w:rStyle w:val="NormalTok"/>
        </w:rPr>
        <w:t xml:space="preserve">)</w:t>
      </w:r>
      <w:r>
        <w:br/>
      </w:r>
      <w:r>
        <w:rPr>
          <w:rStyle w:val="NormalTok"/>
        </w:rPr>
        <w:t xml:space="preserve">  agents</w:t>
      </w:r>
      <w:r>
        <w:rPr>
          <w:rStyle w:val="SpecialCharTok"/>
        </w:rPr>
        <w:t xml:space="preserve">$</w:t>
      </w:r>
      <w:r>
        <w:rPr>
          <w:rStyle w:val="NormalTok"/>
        </w:rPr>
        <w:t xml:space="preserve">heading[migrating] </w:t>
      </w:r>
      <w:r>
        <w:rPr>
          <w:rStyle w:val="OtherTok"/>
        </w:rPr>
        <w:t xml:space="preserve">&lt;-</w:t>
      </w:r>
      <w:r>
        <w:rPr>
          <w:rStyle w:val="NormalTok"/>
        </w:rPr>
        <w:t xml:space="preserve"> </w:t>
      </w:r>
      <w:r>
        <w:rPr>
          <w:rStyle w:val="FunctionTok"/>
        </w:rPr>
        <w:t xml:space="preserve">sapply</w:t>
      </w:r>
      <w:r>
        <w:rPr>
          <w:rStyle w:val="NormalTok"/>
        </w:rPr>
        <w:t xml:space="preserve">(move_results,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"heading"</w:t>
      </w:r>
      <w:r>
        <w:rPr>
          <w:rStyle w:val="NormalTok"/>
        </w:rPr>
        <w:t xml:space="preserve">)</w:t>
      </w:r>
      <w:r>
        <w:br/>
      </w:r>
      <w:r>
        <w:br/>
      </w:r>
      <w:r>
        <w:rPr>
          <w:rStyle w:val="NormalTok"/>
        </w:rPr>
        <w:t xml:space="preserve">  </w:t>
      </w:r>
      <w:r>
        <w:rPr>
          <w:rStyle w:val="CommentTok"/>
        </w:rPr>
        <w:t xml:space="preserve"># Step 2: school — separation, cohesion, alignment, speed adjustment</w:t>
      </w:r>
      <w:r>
        <w:br/>
      </w:r>
      <w:r>
        <w:rPr>
          <w:rStyle w:val="NormalTok"/>
        </w:rPr>
        <w:t xml:space="preserve">  school_results </w:t>
      </w:r>
      <w:r>
        <w:rPr>
          <w:rStyle w:val="OtherTok"/>
        </w:rPr>
        <w:t xml:space="preserve">&lt;-</w:t>
      </w:r>
      <w:r>
        <w:rPr>
          <w:rStyle w:val="NormalTok"/>
        </w:rPr>
        <w:t xml:space="preserve"> </w:t>
      </w:r>
      <w:r>
        <w:rPr>
          <w:rStyle w:val="FunctionTok"/>
        </w:rPr>
        <w:t xml:space="preserve">lapply</w:t>
      </w:r>
      <w:r>
        <w:rPr>
          <w:rStyle w:val="NormalTok"/>
        </w:rPr>
        <w:t xml:space="preserve">(agents</w:t>
      </w:r>
      <w:r>
        <w:rPr>
          <w:rStyle w:val="SpecialCharTok"/>
        </w:rPr>
        <w:t xml:space="preserve">$</w:t>
      </w:r>
      <w:r>
        <w:rPr>
          <w:rStyle w:val="NormalTok"/>
        </w:rPr>
        <w:t xml:space="preserve">id, </w:t>
      </w:r>
      <w:r>
        <w:rPr>
          <w:rStyle w:val="ControlFlowTok"/>
        </w:rPr>
        <w:t xml:space="preserve">function</w:t>
      </w:r>
      <w:r>
        <w:rPr>
          <w:rStyle w:val="NormalTok"/>
        </w:rPr>
        <w:t xml:space="preserve">(aid) {</w:t>
      </w:r>
      <w:r>
        <w:br/>
      </w:r>
      <w:r>
        <w:rPr>
          <w:rStyle w:val="NormalTok"/>
        </w:rPr>
        <w:t xml:space="preserve">    </w:t>
      </w:r>
      <w:r>
        <w:rPr>
          <w:rStyle w:val="FunctionTok"/>
        </w:rPr>
        <w:t xml:space="preserve">school_agent</w:t>
      </w:r>
      <w:r>
        <w:rPr>
          <w:rStyle w:val="NormalTok"/>
        </w:rPr>
        <w:t xml:space="preserve">(aid, agents)</w:t>
      </w:r>
      <w:r>
        <w:br/>
      </w:r>
      <w:r>
        <w:rPr>
          <w:rStyle w:val="NormalTok"/>
        </w:rPr>
        <w:t xml:space="preserve">  })</w:t>
      </w:r>
      <w:r>
        <w:br/>
      </w:r>
      <w:r>
        <w:rPr>
          <w:rStyle w:val="NormalTok"/>
        </w:rPr>
        <w:t xml:space="preserve">  agents</w:t>
      </w:r>
      <w:r>
        <w:rPr>
          <w:rStyle w:val="SpecialCharTok"/>
        </w:rPr>
        <w:t xml:space="preserve">$</w:t>
      </w:r>
      <w:r>
        <w:rPr>
          <w:rStyle w:val="NormalTok"/>
        </w:rPr>
        <w:t xml:space="preserve">heading </w:t>
      </w:r>
      <w:r>
        <w:rPr>
          <w:rStyle w:val="OtherTok"/>
        </w:rPr>
        <w:t xml:space="preserve">&lt;-</w:t>
      </w:r>
      <w:r>
        <w:rPr>
          <w:rStyle w:val="NormalTok"/>
        </w:rPr>
        <w:t xml:space="preserve"> </w:t>
      </w:r>
      <w:r>
        <w:rPr>
          <w:rStyle w:val="FunctionTok"/>
        </w:rPr>
        <w:t xml:space="preserve">sapply</w:t>
      </w:r>
      <w:r>
        <w:rPr>
          <w:rStyle w:val="NormalTok"/>
        </w:rPr>
        <w:t xml:space="preserve">(school_results,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"heading"</w:t>
      </w:r>
      <w:r>
        <w:rPr>
          <w:rStyle w:val="NormalTok"/>
        </w:rPr>
        <w:t xml:space="preserve">)</w:t>
      </w:r>
      <w:r>
        <w:br/>
      </w:r>
      <w:r>
        <w:rPr>
          <w:rStyle w:val="NormalTok"/>
        </w:rPr>
        <w:t xml:space="preserve">  agents</w:t>
      </w:r>
      <w:r>
        <w:rPr>
          <w:rStyle w:val="SpecialCharTok"/>
        </w:rPr>
        <w:t xml:space="preserve">$</w:t>
      </w:r>
      <w:r>
        <w:rPr>
          <w:rStyle w:val="NormalTok"/>
        </w:rPr>
        <w:t xml:space="preserve">speed   </w:t>
      </w:r>
      <w:r>
        <w:rPr>
          <w:rStyle w:val="OtherTok"/>
        </w:rPr>
        <w:t xml:space="preserve">&lt;-</w:t>
      </w:r>
      <w:r>
        <w:rPr>
          <w:rStyle w:val="NormalTok"/>
        </w:rPr>
        <w:t xml:space="preserve"> </w:t>
      </w:r>
      <w:r>
        <w:rPr>
          <w:rStyle w:val="FunctionTok"/>
        </w:rPr>
        <w:t xml:space="preserve">sapply</w:t>
      </w:r>
      <w:r>
        <w:rPr>
          <w:rStyle w:val="NormalTok"/>
        </w:rPr>
        <w:t xml:space="preserve">(school_results,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"speed"</w:t>
      </w:r>
      <w:r>
        <w:rPr>
          <w:rStyle w:val="NormalTok"/>
        </w:rPr>
        <w:t xml:space="preserve">)</w:t>
      </w:r>
      <w:r>
        <w:br/>
      </w:r>
      <w:r>
        <w:br/>
      </w:r>
      <w:r>
        <w:rPr>
          <w:rStyle w:val="NormalTok"/>
        </w:rPr>
        <w:t xml:space="preserve">  </w:t>
      </w:r>
      <w:r>
        <w:rPr>
          <w:rStyle w:val="CommentTok"/>
        </w:rPr>
        <w:t xml:space="preserve"># Step 3: check arrival</w:t>
      </w:r>
      <w:r>
        <w:br/>
      </w:r>
      <w:r>
        <w:rPr>
          <w:rStyle w:val="NormalTok"/>
        </w:rPr>
        <w:t xml:space="preserve">  agents </w:t>
      </w:r>
      <w:r>
        <w:rPr>
          <w:rStyle w:val="OtherTok"/>
        </w:rPr>
        <w:t xml:space="preserve">&lt;-</w:t>
      </w:r>
      <w:r>
        <w:rPr>
          <w:rStyle w:val="NormalTok"/>
        </w:rPr>
        <w:t xml:space="preserve"> agents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at_destination     =</w:t>
      </w:r>
      <w:r>
        <w:rPr>
          <w:rStyle w:val="NormalTok"/>
        </w:rPr>
        <w:t xml:space="preserve"> x </w:t>
      </w:r>
      <w:r>
        <w:rPr>
          <w:rStyle w:val="SpecialCharTok"/>
        </w:rPr>
        <w:t xml:space="preserve">&gt;=</w:t>
      </w:r>
      <w:r>
        <w:rPr>
          <w:rStyle w:val="NormalTok"/>
        </w:rPr>
        <w:t xml:space="preserve"> home_x,</w:t>
      </w:r>
      <w:r>
        <w:br/>
      </w:r>
      <w:r>
        <w:rPr>
          <w:rStyle w:val="NormalTok"/>
        </w:rPr>
        <w:t xml:space="preserve">      </w:t>
      </w:r>
      <w:r>
        <w:rPr>
          <w:rStyle w:val="AttributeTok"/>
        </w:rPr>
        <w:t xml:space="preserve">landward_migration =</w:t>
      </w:r>
      <w:r>
        <w:rPr>
          <w:rStyle w:val="NormalTok"/>
        </w:rPr>
        <w:t xml:space="preserve"> </w:t>
      </w:r>
      <w:r>
        <w:rPr>
          <w:rStyle w:val="SpecialCharTok"/>
        </w:rPr>
        <w:t xml:space="preserve">!</w:t>
      </w:r>
      <w:r>
        <w:rPr>
          <w:rStyle w:val="NormalTok"/>
        </w:rPr>
        <w:t xml:space="preserve">at_destination</w:t>
      </w:r>
      <w:r>
        <w:br/>
      </w:r>
      <w:r>
        <w:rPr>
          <w:rStyle w:val="NormalTok"/>
        </w:rPr>
        <w:t xml:space="preserve">    )</w:t>
      </w:r>
      <w:r>
        <w:br/>
      </w:r>
      <w:r>
        <w:br/>
      </w:r>
      <w:r>
        <w:rPr>
          <w:rStyle w:val="NormalTok"/>
        </w:rPr>
        <w:t xml:space="preserve">  </w:t>
      </w:r>
      <w:r>
        <w:rPr>
          <w:rStyle w:val="CommentTok"/>
        </w:rPr>
        <w:t xml:space="preserve"># Log summary statistics</w:t>
      </w:r>
      <w:r>
        <w:br/>
      </w:r>
      <w:r>
        <w:rPr>
          <w:rStyle w:val="NormalTok"/>
        </w:rPr>
        <w:t xml:space="preserve">  log_ticks[[tick]]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tick       =</w:t>
      </w:r>
      <w:r>
        <w:rPr>
          <w:rStyle w:val="NormalTok"/>
        </w:rPr>
        <w:t xml:space="preserve"> tick,</w:t>
      </w:r>
      <w:r>
        <w:br/>
      </w:r>
      <w:r>
        <w:rPr>
          <w:rStyle w:val="NormalTok"/>
        </w:rPr>
        <w:t xml:space="preserve">    </w:t>
      </w:r>
      <w:r>
        <w:rPr>
          <w:rStyle w:val="AttributeTok"/>
        </w:rPr>
        <w:t xml:space="preserve">mean_x     =</w:t>
      </w:r>
      <w:r>
        <w:rPr>
          <w:rStyle w:val="NormalTok"/>
        </w:rPr>
        <w:t xml:space="preserve"> </w:t>
      </w:r>
      <w:r>
        <w:rPr>
          <w:rStyle w:val="FunctionTok"/>
        </w:rPr>
        <w:t xml:space="preserve">mean</w:t>
      </w:r>
      <w:r>
        <w:rPr>
          <w:rStyle w:val="NormalTok"/>
        </w:rPr>
        <w:t xml:space="preserve">(agents</w:t>
      </w:r>
      <w:r>
        <w:rPr>
          <w:rStyle w:val="SpecialCharTok"/>
        </w:rPr>
        <w:t xml:space="preserve">$</w:t>
      </w:r>
      <w:r>
        <w:rPr>
          <w:rStyle w:val="NormalTok"/>
        </w:rPr>
        <w:t xml:space="preserve">x),</w:t>
      </w:r>
      <w:r>
        <w:br/>
      </w:r>
      <w:r>
        <w:rPr>
          <w:rStyle w:val="NormalTok"/>
        </w:rPr>
        <w:t xml:space="preserve">    </w:t>
      </w:r>
      <w:r>
        <w:rPr>
          <w:rStyle w:val="AttributeTok"/>
        </w:rPr>
        <w:t xml:space="preserve">mean_speed =</w:t>
      </w:r>
      <w:r>
        <w:rPr>
          <w:rStyle w:val="NormalTok"/>
        </w:rPr>
        <w:t xml:space="preserve"> </w:t>
      </w:r>
      <w:r>
        <w:rPr>
          <w:rStyle w:val="FunctionTok"/>
        </w:rPr>
        <w:t xml:space="preserve">mean</w:t>
      </w:r>
      <w:r>
        <w:rPr>
          <w:rStyle w:val="NormalTok"/>
        </w:rPr>
        <w:t xml:space="preserve">(agents</w:t>
      </w:r>
      <w:r>
        <w:rPr>
          <w:rStyle w:val="SpecialCharTok"/>
        </w:rPr>
        <w:t xml:space="preserve">$</w:t>
      </w:r>
      <w:r>
        <w:rPr>
          <w:rStyle w:val="NormalTok"/>
        </w:rPr>
        <w:t xml:space="preserve">speed),</w:t>
      </w:r>
      <w:r>
        <w:br/>
      </w:r>
      <w:r>
        <w:rPr>
          <w:rStyle w:val="NormalTok"/>
        </w:rPr>
        <w:t xml:space="preserve">    </w:t>
      </w:r>
      <w:r>
        <w:rPr>
          <w:rStyle w:val="AttributeTok"/>
        </w:rPr>
        <w:t xml:space="preserve">n_arrived  =</w:t>
      </w:r>
      <w:r>
        <w:rPr>
          <w:rStyle w:val="NormalTok"/>
        </w:rPr>
        <w:t xml:space="preserve"> </w:t>
      </w:r>
      <w:r>
        <w:rPr>
          <w:rStyle w:val="FunctionTok"/>
        </w:rPr>
        <w:t xml:space="preserve">sum</w:t>
      </w:r>
      <w:r>
        <w:rPr>
          <w:rStyle w:val="NormalTok"/>
        </w:rPr>
        <w:t xml:space="preserve">(agents</w:t>
      </w:r>
      <w:r>
        <w:rPr>
          <w:rStyle w:val="SpecialCharTok"/>
        </w:rPr>
        <w:t xml:space="preserve">$</w:t>
      </w:r>
      <w:r>
        <w:rPr>
          <w:rStyle w:val="NormalTok"/>
        </w:rPr>
        <w:t xml:space="preserve">at_destination)</w:t>
      </w:r>
      <w:r>
        <w:br/>
      </w:r>
      <w:r>
        <w:rPr>
          <w:rStyle w:val="NormalTok"/>
        </w:rPr>
        <w:t xml:space="preserve">  )</w:t>
      </w:r>
      <w:r>
        <w:br/>
      </w:r>
      <w:r>
        <w:rPr>
          <w:rStyle w:val="NormalTok"/>
        </w:rPr>
        <w:t xml:space="preserve">}</w:t>
      </w:r>
      <w:r>
        <w:br/>
      </w:r>
      <w:r>
        <w:br/>
      </w:r>
      <w:r>
        <w:rPr>
          <w:rStyle w:val="NormalTok"/>
        </w:rPr>
        <w:t xml:space="preserve">results </w:t>
      </w:r>
      <w:r>
        <w:rPr>
          <w:rStyle w:val="OtherTok"/>
        </w:rPr>
        <w:t xml:space="preserve">&lt;-</w:t>
      </w:r>
      <w:r>
        <w:rPr>
          <w:rStyle w:val="NormalTok"/>
        </w:rPr>
        <w:t xml:space="preserve"> </w:t>
      </w:r>
      <w:r>
        <w:rPr>
          <w:rStyle w:val="FunctionTok"/>
        </w:rPr>
        <w:t xml:space="preserve">bind_rows</w:t>
      </w:r>
      <w:r>
        <w:rPr>
          <w:rStyle w:val="NormalTok"/>
        </w:rPr>
        <w:t xml:space="preserve">(log_ticks)</w:t>
      </w:r>
    </w:p>
    <w:bookmarkEnd w:id="269"/>
    <w:bookmarkStart w:id="270" w:name="visualizing-outputs"/>
    <w:p>
      <w:pPr>
        <w:pStyle w:val="Heading3"/>
      </w:pPr>
      <w:r>
        <w:rPr>
          <w:rStyle w:val="SectionNumber"/>
        </w:rPr>
        <w:t xml:space="preserve">16.4.4</w:t>
      </w:r>
      <w:r>
        <w:tab/>
      </w:r>
      <w:r>
        <w:t xml:space="preserve">Visualizing outputs</w:t>
      </w:r>
    </w:p>
    <w:p>
      <w:pPr>
        <w:pStyle w:val="SourceCode"/>
      </w:pPr>
      <w:r>
        <w:rPr>
          <w:rStyle w:val="FunctionTok"/>
        </w:rPr>
        <w:t xml:space="preserve">library</w:t>
      </w:r>
      <w:r>
        <w:rPr>
          <w:rStyle w:val="NormalTok"/>
        </w:rPr>
        <w:t xml:space="preserve">(ggplot2)</w:t>
      </w:r>
      <w:r>
        <w:br/>
      </w:r>
      <w:r>
        <w:br/>
      </w:r>
      <w:r>
        <w:rPr>
          <w:rStyle w:val="CommentTok"/>
        </w:rPr>
        <w:t xml:space="preserve"># Migration progress</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mean_x))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color =</w:t>
      </w:r>
      <w:r>
        <w:rPr>
          <w:rStyle w:val="NormalTok"/>
        </w:rPr>
        <w:t xml:space="preserve"> </w:t>
      </w:r>
      <w:r>
        <w:rPr>
          <w:rStyle w:val="StringTok"/>
        </w:rPr>
        <w:t xml:space="preserve">"#2c7bb6"</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"Mean agent position over time"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"Mean upstream position"</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CommentTok"/>
        </w:rPr>
        <w:t xml:space="preserve"># Speed convergence from schooling</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mean_speed))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color =</w:t>
      </w:r>
      <w:r>
        <w:rPr>
          <w:rStyle w:val="NormalTok"/>
        </w:rPr>
        <w:t xml:space="preserve"> </w:t>
      </w:r>
      <w:r>
        <w:rPr>
          <w:rStyle w:val="StringTok"/>
        </w:rPr>
        <w:t xml:space="preserve">"#d7191c"</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"Mean agent speed over time"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"Mean speed"</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CommentTok"/>
        </w:rPr>
        <w:t xml:space="preserve"># Cumulative arrivals</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n_arrived)) </w:t>
      </w:r>
      <w:r>
        <w:rPr>
          <w:rStyle w:val="SpecialCharTok"/>
        </w:rPr>
        <w:t xml:space="preserve">+</w:t>
      </w:r>
      <w:r>
        <w:br/>
      </w:r>
      <w:r>
        <w:rPr>
          <w:rStyle w:val="NormalTok"/>
        </w:rPr>
        <w:t xml:space="preserve">  </w:t>
      </w:r>
      <w:r>
        <w:rPr>
          <w:rStyle w:val="FunctionTok"/>
        </w:rPr>
        <w:t xml:space="preserve">geom_step</w:t>
      </w:r>
      <w:r>
        <w:rPr>
          <w:rStyle w:val="NormalTok"/>
        </w:rPr>
        <w:t xml:space="preserve">(</w:t>
      </w:r>
      <w:r>
        <w:rPr>
          <w:rStyle w:val="AttributeTok"/>
        </w:rPr>
        <w:t xml:space="preserve">color =</w:t>
      </w:r>
      <w:r>
        <w:rPr>
          <w:rStyle w:val="NormalTok"/>
        </w:rPr>
        <w:t xml:space="preserve"> </w:t>
      </w:r>
      <w:r>
        <w:rPr>
          <w:rStyle w:val="StringTok"/>
        </w:rPr>
        <w:t xml:space="preserve">"#1a9641"</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"Cumulative arrivals at home patch"</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"Number of agents arrived"</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bookmarkEnd w:id="270"/>
    <w:bookmarkEnd w:id="271"/>
    <w:bookmarkStart w:id="277" w:name="implementation-in-python"/>
    <w:p>
      <w:pPr>
        <w:pStyle w:val="Heading2"/>
      </w:pPr>
      <w:r>
        <w:rPr>
          <w:rStyle w:val="SectionNumber"/>
        </w:rPr>
        <w:t xml:space="preserve">16.5</w:t>
      </w:r>
      <w:r>
        <w:tab/>
      </w:r>
      <w:r>
        <w:t xml:space="preserve">Implementation in Python</w:t>
      </w:r>
    </w:p>
    <w:p>
      <w:pPr>
        <w:pStyle w:val="FirstParagraph"/>
      </w:pPr>
      <w:r>
        <w:t xml:space="preserve">The Python version follows the same structure as the R implementation — a data frame of agents updated in a loop, with movement as a simple step toward</w:t>
      </w:r>
      <w:r>
        <w:t xml:space="preserve"> </w:t>
      </w:r>
      <w:r>
        <w:rPr>
          <w:rStyle w:val="VerbatimChar"/>
        </w:rPr>
        <w:t xml:space="preserve">home_x</w:t>
      </w:r>
      <w:r>
        <w:t xml:space="preserve"> </w:t>
      </w:r>
      <w:r>
        <w:t xml:space="preserve">and schooling applied per agent. The</w:t>
      </w:r>
      <w:r>
        <w:t xml:space="preserve"> </w:t>
      </w:r>
      <w:r>
        <w:rPr>
          <w:rStyle w:val="VerbatimChar"/>
        </w:rPr>
        <w:t xml:space="preserve">pandas</w:t>
      </w:r>
      <w:r>
        <w:t xml:space="preserve"> </w:t>
      </w:r>
      <w:r>
        <w:t xml:space="preserve">library handles the agent table; schooling is applied with a row-wise loop since each agent needs to read the full table. A complete working implementation is available at</w:t>
      </w:r>
      <w:r>
        <w:t xml:space="preserve"> </w:t>
      </w:r>
      <w:hyperlink r:id="rId272">
        <w:r>
          <w:rPr>
            <w:rStyle w:val="Hyperlink"/>
          </w:rPr>
          <w:t xml:space="preserve">Simple Model Python Implementation</w:t>
        </w:r>
      </w:hyperlink>
      <w:r>
        <w:t xml:space="preserve">.</w:t>
      </w:r>
    </w:p>
    <w:bookmarkStart w:id="273" w:name="agent-data-structure-1"/>
    <w:p>
      <w:pPr>
        <w:pStyle w:val="Heading3"/>
      </w:pPr>
      <w:r>
        <w:rPr>
          <w:rStyle w:val="SectionNumber"/>
        </w:rPr>
        <w:t xml:space="preserve">16.5.1</w:t>
      </w:r>
      <w:r>
        <w:tab/>
      </w:r>
      <w:r>
        <w:t xml:space="preserve">Agent data structure</w:t>
      </w:r>
    </w:p>
    <w:p>
      <w:pPr>
        <w:pStyle w:val="SourceCode"/>
      </w:pPr>
      <w:r>
        <w:rPr>
          <w:rStyle w:val="ImportTok"/>
        </w:rPr>
        <w:t xml:space="preserve">import</w:t>
      </w:r>
      <w:r>
        <w:rPr>
          <w:rStyle w:val="NormalTok"/>
        </w:rPr>
        <w:t xml:space="preserve"> numpy </w:t>
      </w:r>
      <w:r>
        <w:rPr>
          <w:rStyle w:val="ImportTok"/>
        </w:rPr>
        <w:t xml:space="preserve">as</w:t>
      </w:r>
      <w:r>
        <w:rPr>
          <w:rStyle w:val="NormalTok"/>
        </w:rPr>
        <w:t xml:space="preserve"> np</w:t>
      </w:r>
      <w:r>
        <w:br/>
      </w:r>
      <w:r>
        <w:rPr>
          <w:rStyle w:val="ImportTok"/>
        </w:rPr>
        <w:t xml:space="preserve">import</w:t>
      </w:r>
      <w:r>
        <w:rPr>
          <w:rStyle w:val="NormalTok"/>
        </w:rPr>
        <w:t xml:space="preserve"> pandas </w:t>
      </w:r>
      <w:r>
        <w:rPr>
          <w:rStyle w:val="ImportTok"/>
        </w:rPr>
        <w:t xml:space="preserve">as</w:t>
      </w:r>
      <w:r>
        <w:rPr>
          <w:rStyle w:val="NormalTok"/>
        </w:rPr>
        <w:t xml:space="preserve"> pd</w:t>
      </w:r>
      <w:r>
        <w:br/>
      </w:r>
      <w:r>
        <w:br/>
      </w:r>
      <w:r>
        <w:rPr>
          <w:rStyle w:val="NormalTok"/>
        </w:rPr>
        <w:t xml:space="preserve">n_agents </w:t>
      </w:r>
      <w:r>
        <w:rPr>
          <w:rStyle w:val="OperatorTok"/>
        </w:rPr>
        <w:t xml:space="preserve">=</w:t>
      </w:r>
      <w:r>
        <w:rPr>
          <w:rStyle w:val="NormalTok"/>
        </w:rPr>
        <w:t xml:space="preserve"> </w:t>
      </w:r>
      <w:r>
        <w:rPr>
          <w:rStyle w:val="DecValTok"/>
        </w:rPr>
        <w:t xml:space="preserve">20</w:t>
      </w:r>
      <w:r>
        <w:br/>
      </w:r>
      <w:r>
        <w:rPr>
          <w:rStyle w:val="NormalTok"/>
        </w:rPr>
        <w:t xml:space="preserve">n_ticks  </w:t>
      </w:r>
      <w:r>
        <w:rPr>
          <w:rStyle w:val="OperatorTok"/>
        </w:rPr>
        <w:t xml:space="preserve">=</w:t>
      </w:r>
      <w:r>
        <w:rPr>
          <w:rStyle w:val="NormalTok"/>
        </w:rPr>
        <w:t xml:space="preserve"> </w:t>
      </w:r>
      <w:r>
        <w:rPr>
          <w:rStyle w:val="DecValTok"/>
        </w:rPr>
        <w:t xml:space="preserve">150</w:t>
      </w:r>
      <w:r>
        <w:br/>
      </w:r>
      <w:r>
        <w:rPr>
          <w:rStyle w:val="NormalTok"/>
        </w:rPr>
        <w:t xml:space="preserve">rng      </w:t>
      </w:r>
      <w:r>
        <w:rPr>
          <w:rStyle w:val="OperatorTok"/>
        </w:rPr>
        <w:t xml:space="preserve">=</w:t>
      </w:r>
      <w:r>
        <w:rPr>
          <w:rStyle w:val="NormalTok"/>
        </w:rPr>
        <w:t xml:space="preserve"> np.random.default_rng(seed</w:t>
      </w:r>
      <w:r>
        <w:rPr>
          <w:rStyle w:val="OperatorTok"/>
        </w:rPr>
        <w:t xml:space="preserve">=</w:t>
      </w:r>
      <w:r>
        <w:rPr>
          <w:rStyle w:val="DecValTok"/>
        </w:rPr>
        <w:t xml:space="preserve">42</w:t>
      </w:r>
      <w:r>
        <w:rPr>
          <w:rStyle w:val="NormalTok"/>
        </w:rPr>
        <w:t xml:space="preserve">)</w:t>
      </w:r>
      <w:r>
        <w:br/>
      </w:r>
      <w:r>
        <w:br/>
      </w:r>
      <w:r>
        <w:rPr>
          <w:rStyle w:val="NormalTok"/>
        </w:rPr>
        <w:t xml:space="preserve">agents </w:t>
      </w:r>
      <w:r>
        <w:rPr>
          <w:rStyle w:val="OperatorTok"/>
        </w:rPr>
        <w:t xml:space="preserve">=</w:t>
      </w:r>
      <w:r>
        <w:rPr>
          <w:rStyle w:val="NormalTok"/>
        </w:rPr>
        <w:t xml:space="preserve"> pd.DataFrame({</w:t>
      </w:r>
      <w:r>
        <w:br/>
      </w:r>
      <w:r>
        <w:rPr>
          <w:rStyle w:val="NormalTok"/>
        </w:rPr>
        <w:t xml:space="preserve">    </w:t>
      </w:r>
      <w:r>
        <w:rPr>
          <w:rStyle w:val="StringTok"/>
        </w:rPr>
        <w:t xml:space="preserve">"id"</w:t>
      </w:r>
      <w:r>
        <w:rPr>
          <w:rStyle w:val="NormalTok"/>
        </w:rPr>
        <w:t xml:space="preserve">                  : np.arange(n_agents),</w:t>
      </w:r>
      <w:r>
        <w:br/>
      </w:r>
      <w:r>
        <w:rPr>
          <w:rStyle w:val="NormalTok"/>
        </w:rPr>
        <w:t xml:space="preserve">    </w:t>
      </w:r>
      <w:r>
        <w:rPr>
          <w:rStyle w:val="StringTok"/>
        </w:rPr>
        <w:t xml:space="preserve">"x"</w:t>
      </w:r>
      <w:r>
        <w:rPr>
          <w:rStyle w:val="NormalTok"/>
        </w:rPr>
        <w:t xml:space="preserve">                   : rng.uniform(</w:t>
      </w:r>
      <w:r>
        <w:rPr>
          <w:rStyle w:val="DecValTok"/>
        </w:rPr>
        <w:t xml:space="preserve">0</w:t>
      </w:r>
      <w:r>
        <w:rPr>
          <w:rStyle w:val="NormalTok"/>
        </w:rPr>
        <w:t xml:space="preserve">, </w:t>
      </w:r>
      <w:r>
        <w:rPr>
          <w:rStyle w:val="DecValTok"/>
        </w:rPr>
        <w:t xml:space="preserve">5</w:t>
      </w:r>
      <w:r>
        <w:rPr>
          <w:rStyle w:val="NormalTok"/>
        </w:rPr>
        <w:t xml:space="preserve">, n_agents),   </w:t>
      </w:r>
      <w:r>
        <w:rPr>
          <w:rStyle w:val="CommentTok"/>
        </w:rPr>
        <w:t xml:space="preserve"># random start positions</w:t>
      </w:r>
      <w:r>
        <w:br/>
      </w:r>
      <w:r>
        <w:rPr>
          <w:rStyle w:val="NormalTok"/>
        </w:rPr>
        <w:t xml:space="preserve">    </w:t>
      </w:r>
      <w:r>
        <w:rPr>
          <w:rStyle w:val="StringTok"/>
        </w:rPr>
        <w:t xml:space="preserve">"y"</w:t>
      </w:r>
      <w:r>
        <w:rPr>
          <w:rStyle w:val="NormalTok"/>
        </w:rPr>
        <w:t xml:space="preserve">                   : rng.uniform(</w:t>
      </w:r>
      <w:r>
        <w:rPr>
          <w:rStyle w:val="OperatorTok"/>
        </w:rPr>
        <w:t xml:space="preserve">-</w:t>
      </w:r>
      <w:r>
        <w:rPr>
          <w:rStyle w:val="DecValTok"/>
        </w:rPr>
        <w:t xml:space="preserve">5</w:t>
      </w:r>
      <w:r>
        <w:rPr>
          <w:rStyle w:val="NormalTok"/>
        </w:rPr>
        <w:t xml:space="preserve">, </w:t>
      </w:r>
      <w:r>
        <w:rPr>
          <w:rStyle w:val="DecValTok"/>
        </w:rPr>
        <w:t xml:space="preserve">5</w:t>
      </w:r>
      <w:r>
        <w:rPr>
          <w:rStyle w:val="NormalTok"/>
        </w:rPr>
        <w:t xml:space="preserve">, n_agents),</w:t>
      </w:r>
      <w:r>
        <w:br/>
      </w:r>
      <w:r>
        <w:rPr>
          <w:rStyle w:val="NormalTok"/>
        </w:rPr>
        <w:t xml:space="preserve">    </w:t>
      </w:r>
      <w:r>
        <w:rPr>
          <w:rStyle w:val="StringTok"/>
        </w:rPr>
        <w:t xml:space="preserve">"home_x"</w:t>
      </w:r>
      <w:r>
        <w:rPr>
          <w:rStyle w:val="NormalTok"/>
        </w:rPr>
        <w:t xml:space="preserve">              : </w:t>
      </w:r>
      <w:r>
        <w:rPr>
          <w:rStyle w:val="DecValTok"/>
        </w:rPr>
        <w:t xml:space="preserve">50</w:t>
      </w:r>
      <w:r>
        <w:rPr>
          <w:rStyle w:val="NormalTok"/>
        </w:rPr>
        <w:t xml:space="preserve">,                            </w:t>
      </w:r>
      <w:r>
        <w:rPr>
          <w:rStyle w:val="CommentTok"/>
        </w:rPr>
        <w:t xml:space="preserve"># upstream destination</w:t>
      </w:r>
      <w:r>
        <w:br/>
      </w:r>
      <w:r>
        <w:rPr>
          <w:rStyle w:val="NormalTok"/>
        </w:rPr>
        <w:t xml:space="preserve">    </w:t>
      </w:r>
      <w:r>
        <w:rPr>
          <w:rStyle w:val="StringTok"/>
        </w:rPr>
        <w:t xml:space="preserve">"start_migration"</w:t>
      </w:r>
      <w:r>
        <w:rPr>
          <w:rStyle w:val="NormalTok"/>
        </w:rPr>
        <w:t xml:space="preserve">     : </w:t>
      </w:r>
      <w:r>
        <w:rPr>
          <w:rStyle w:val="VariableTok"/>
        </w:rPr>
        <w:t xml:space="preserve">True</w:t>
      </w:r>
      <w:r>
        <w:rPr>
          <w:rStyle w:val="NormalTok"/>
        </w:rPr>
        <w:t xml:space="preserve">,</w:t>
      </w:r>
      <w:r>
        <w:br/>
      </w:r>
      <w:r>
        <w:rPr>
          <w:rStyle w:val="NormalTok"/>
        </w:rPr>
        <w:t xml:space="preserve">    </w:t>
      </w:r>
      <w:r>
        <w:rPr>
          <w:rStyle w:val="StringTok"/>
        </w:rPr>
        <w:t xml:space="preserve">"landward_migration"</w:t>
      </w:r>
      <w:r>
        <w:rPr>
          <w:rStyle w:val="NormalTok"/>
        </w:rPr>
        <w:t xml:space="preserve">  : </w:t>
      </w:r>
      <w:r>
        <w:rPr>
          <w:rStyle w:val="VariableTok"/>
        </w:rPr>
        <w:t xml:space="preserve">True</w:t>
      </w:r>
      <w:r>
        <w:rPr>
          <w:rStyle w:val="NormalTok"/>
        </w:rPr>
        <w:t xml:space="preserve">,</w:t>
      </w:r>
      <w:r>
        <w:br/>
      </w:r>
      <w:r>
        <w:rPr>
          <w:rStyle w:val="NormalTok"/>
        </w:rPr>
        <w:t xml:space="preserve">    </w:t>
      </w:r>
      <w:r>
        <w:rPr>
          <w:rStyle w:val="StringTok"/>
        </w:rPr>
        <w:t xml:space="preserve">"at_destination"</w:t>
      </w:r>
      <w:r>
        <w:rPr>
          <w:rStyle w:val="NormalTok"/>
        </w:rPr>
        <w:t xml:space="preserve">      : </w:t>
      </w:r>
      <w:r>
        <w:rPr>
          <w:rStyle w:val="VariableTok"/>
        </w:rPr>
        <w:t xml:space="preserve">False</w:t>
      </w:r>
      <w:r>
        <w:rPr>
          <w:rStyle w:val="NormalTok"/>
        </w:rPr>
        <w:t xml:space="preserve">,</w:t>
      </w:r>
      <w:r>
        <w:br/>
      </w:r>
      <w:r>
        <w:rPr>
          <w:rStyle w:val="NormalTok"/>
        </w:rPr>
        <w:t xml:space="preserve">    </w:t>
      </w:r>
      <w:r>
        <w:rPr>
          <w:rStyle w:val="StringTok"/>
        </w:rPr>
        <w:t xml:space="preserve">"speed"</w:t>
      </w:r>
      <w:r>
        <w:rPr>
          <w:rStyle w:val="NormalTok"/>
        </w:rPr>
        <w:t xml:space="preserve">               : rng.uniform(</w:t>
      </w:r>
      <w:r>
        <w:rPr>
          <w:rStyle w:val="DecValTok"/>
        </w:rPr>
        <w:t xml:space="preserve">1</w:t>
      </w:r>
      <w:r>
        <w:rPr>
          <w:rStyle w:val="NormalTok"/>
        </w:rPr>
        <w:t xml:space="preserve">, </w:t>
      </w:r>
      <w:r>
        <w:rPr>
          <w:rStyle w:val="DecValTok"/>
        </w:rPr>
        <w:t xml:space="preserve">2</w:t>
      </w:r>
      <w:r>
        <w:rPr>
          <w:rStyle w:val="NormalTok"/>
        </w:rPr>
        <w:t xml:space="preserve">, n_agents),</w:t>
      </w:r>
      <w:r>
        <w:br/>
      </w:r>
      <w:r>
        <w:rPr>
          <w:rStyle w:val="NormalTok"/>
        </w:rPr>
        <w:t xml:space="preserve">    </w:t>
      </w:r>
      <w:r>
        <w:rPr>
          <w:rStyle w:val="StringTok"/>
        </w:rPr>
        <w:t xml:space="preserve">"min_speed"</w:t>
      </w:r>
      <w:r>
        <w:rPr>
          <w:rStyle w:val="NormalTok"/>
        </w:rPr>
        <w:t xml:space="preserve">           : </w:t>
      </w:r>
      <w:r>
        <w:rPr>
          <w:rStyle w:val="FloatTok"/>
        </w:rPr>
        <w:t xml:space="preserve">0.5</w:t>
      </w:r>
      <w:r>
        <w:rPr>
          <w:rStyle w:val="NormalTok"/>
        </w:rPr>
        <w:t xml:space="preserve">,</w:t>
      </w:r>
      <w:r>
        <w:br/>
      </w:r>
      <w:r>
        <w:rPr>
          <w:rStyle w:val="NormalTok"/>
        </w:rPr>
        <w:t xml:space="preserve">    </w:t>
      </w:r>
      <w:r>
        <w:rPr>
          <w:rStyle w:val="StringTok"/>
        </w:rPr>
        <w:t xml:space="preserve">"heading"</w:t>
      </w:r>
      <w:r>
        <w:rPr>
          <w:rStyle w:val="NormalTok"/>
        </w:rPr>
        <w:t xml:space="preserve">             : </w:t>
      </w:r>
      <w:r>
        <w:rPr>
          <w:rStyle w:val="FloatTok"/>
        </w:rPr>
        <w:t xml:space="preserve">0.0</w:t>
      </w:r>
      <w:r>
        <w:rPr>
          <w:rStyle w:val="NormalTok"/>
        </w:rPr>
        <w:t xml:space="preserve">,                           </w:t>
      </w:r>
      <w:r>
        <w:rPr>
          <w:rStyle w:val="CommentTok"/>
        </w:rPr>
        <w:t xml:space="preserve"># degrees, 0 = upstream</w:t>
      </w:r>
      <w:r>
        <w:br/>
      </w:r>
      <w:r>
        <w:rPr>
          <w:rStyle w:val="NormalTok"/>
        </w:rPr>
        <w:t xml:space="preserve">    </w:t>
      </w:r>
      <w:r>
        <w:rPr>
          <w:rStyle w:val="StringTok"/>
        </w:rPr>
        <w:t xml:space="preserve">"minimum_separation"</w:t>
      </w:r>
      <w:r>
        <w:rPr>
          <w:rStyle w:val="NormalTok"/>
        </w:rPr>
        <w:t xml:space="preserve">  : </w:t>
      </w:r>
      <w:r>
        <w:rPr>
          <w:rStyle w:val="FloatTok"/>
        </w:rPr>
        <w:t xml:space="preserve">1.5</w:t>
      </w:r>
      <w:r>
        <w:rPr>
          <w:rStyle w:val="NormalTok"/>
        </w:rPr>
        <w:t xml:space="preserve">,</w:t>
      </w:r>
      <w:r>
        <w:br/>
      </w:r>
      <w:r>
        <w:rPr>
          <w:rStyle w:val="NormalTok"/>
        </w:rPr>
        <w:t xml:space="preserve">    </w:t>
      </w:r>
      <w:r>
        <w:rPr>
          <w:rStyle w:val="StringTok"/>
        </w:rPr>
        <w:t xml:space="preserve">"cohere_coefficient"</w:t>
      </w:r>
      <w:r>
        <w:rPr>
          <w:rStyle w:val="NormalTok"/>
        </w:rPr>
        <w:t xml:space="preserve">  : </w:t>
      </w:r>
      <w:r>
        <w:rPr>
          <w:rStyle w:val="FloatTok"/>
        </w:rPr>
        <w:t xml:space="preserve">0.25</w:t>
      </w:r>
      <w:r>
        <w:rPr>
          <w:rStyle w:val="NormalTok"/>
        </w:rPr>
        <w:t xml:space="preserve">,</w:t>
      </w:r>
      <w:r>
        <w:br/>
      </w:r>
      <w:r>
        <w:rPr>
          <w:rStyle w:val="NormalTok"/>
        </w:rPr>
        <w:t xml:space="preserve">    </w:t>
      </w:r>
      <w:r>
        <w:rPr>
          <w:rStyle w:val="StringTok"/>
        </w:rPr>
        <w:t xml:space="preserve">"align_coefficient"</w:t>
      </w:r>
      <w:r>
        <w:rPr>
          <w:rStyle w:val="NormalTok"/>
        </w:rPr>
        <w:t xml:space="preserve">   : </w:t>
      </w:r>
      <w:r>
        <w:rPr>
          <w:rStyle w:val="FloatTok"/>
        </w:rPr>
        <w:t xml:space="preserve">0.25</w:t>
      </w:r>
      <w:r>
        <w:rPr>
          <w:rStyle w:val="NormalTok"/>
        </w:rPr>
        <w:t xml:space="preserve">,</w:t>
      </w:r>
      <w:r>
        <w:br/>
      </w:r>
      <w:r>
        <w:rPr>
          <w:rStyle w:val="NormalTok"/>
        </w:rPr>
        <w:t xml:space="preserve">    </w:t>
      </w:r>
      <w:r>
        <w:rPr>
          <w:rStyle w:val="StringTok"/>
        </w:rPr>
        <w:t xml:space="preserve">"separate_coefficient"</w:t>
      </w:r>
      <w:r>
        <w:rPr>
          <w:rStyle w:val="NormalTok"/>
        </w:rPr>
        <w:t xml:space="preserve">: </w:t>
      </w:r>
      <w:r>
        <w:rPr>
          <w:rStyle w:val="FloatTok"/>
        </w:rPr>
        <w:t xml:space="preserve">0.25</w:t>
      </w:r>
      <w:r>
        <w:rPr>
          <w:rStyle w:val="NormalTok"/>
        </w:rPr>
        <w:t xml:space="preserve">,</w:t>
      </w:r>
      <w:r>
        <w:br/>
      </w:r>
      <w:r>
        <w:rPr>
          <w:rStyle w:val="NormalTok"/>
        </w:rPr>
        <w:t xml:space="preserve">})</w:t>
      </w:r>
    </w:p>
    <w:bookmarkEnd w:id="273"/>
    <w:bookmarkStart w:id="274" w:name="submodel-functions-1"/>
    <w:p>
      <w:pPr>
        <w:pStyle w:val="Heading3"/>
      </w:pPr>
      <w:r>
        <w:rPr>
          <w:rStyle w:val="SectionNumber"/>
        </w:rPr>
        <w:t xml:space="preserve">16.5.2</w:t>
      </w:r>
      <w:r>
        <w:tab/>
      </w:r>
      <w:r>
        <w:t xml:space="preserve">Submodel functions</w:t>
      </w:r>
    </w:p>
    <w:p>
      <w:pPr>
        <w:pStyle w:val="SourceCode"/>
      </w:pPr>
      <w:r>
        <w:rPr>
          <w:rStyle w:val="CommentTok"/>
        </w:rPr>
        <w:t xml:space="preserve"># ── Landward Movement ────────────────────────────────────────────────────────</w:t>
      </w:r>
      <w:r>
        <w:br/>
      </w:r>
      <w:r>
        <w:rPr>
          <w:rStyle w:val="CommentTok"/>
        </w:rPr>
        <w:t xml:space="preserve"># Turns agent toward home_x and steps forward by speed.</w:t>
      </w:r>
      <w:r>
        <w:br/>
      </w:r>
      <w:r>
        <w:rPr>
          <w:rStyle w:val="CommentTok"/>
        </w:rPr>
        <w:t xml:space="preserve"># No velocity, cost field, or energy — just direction and distance.</w:t>
      </w:r>
      <w:r>
        <w:br/>
      </w:r>
      <w:r>
        <w:br/>
      </w:r>
      <w:r>
        <w:rPr>
          <w:rStyle w:val="KeywordTok"/>
        </w:rPr>
        <w:t xml:space="preserve">def</w:t>
      </w:r>
      <w:r>
        <w:rPr>
          <w:rStyle w:val="NormalTok"/>
        </w:rPr>
        <w:t xml:space="preserve"> migrate_landward(x, y, speed, home_x):</w:t>
      </w:r>
      <w:r>
        <w:br/>
      </w:r>
      <w:r>
        <w:rPr>
          <w:rStyle w:val="NormalTok"/>
        </w:rPr>
        <w:t xml:space="preserve">    angle </w:t>
      </w:r>
      <w:r>
        <w:rPr>
          <w:rStyle w:val="OperatorTok"/>
        </w:rPr>
        <w:t xml:space="preserve">=</w:t>
      </w:r>
      <w:r>
        <w:rPr>
          <w:rStyle w:val="NormalTok"/>
        </w:rPr>
        <w:t xml:space="preserve"> np.arctan2(</w:t>
      </w:r>
      <w:r>
        <w:rPr>
          <w:rStyle w:val="DecValTok"/>
        </w:rPr>
        <w:t xml:space="preserve">0</w:t>
      </w:r>
      <w:r>
        <w:rPr>
          <w:rStyle w:val="NormalTok"/>
        </w:rPr>
        <w:t xml:space="preserve">, home_x </w:t>
      </w:r>
      <w:r>
        <w:rPr>
          <w:rStyle w:val="OperatorTok"/>
        </w:rPr>
        <w:t xml:space="preserve">-</w:t>
      </w:r>
      <w:r>
        <w:rPr>
          <w:rStyle w:val="NormalTok"/>
        </w:rPr>
        <w:t xml:space="preserve"> x)        </w:t>
      </w:r>
      <w:r>
        <w:rPr>
          <w:rStyle w:val="CommentTok"/>
        </w:rPr>
        <w:t xml:space="preserve"># heading toward home (y held at 0)</w:t>
      </w:r>
      <w:r>
        <w:br/>
      </w:r>
      <w:r>
        <w:rPr>
          <w:rStyle w:val="NormalTok"/>
        </w:rPr>
        <w:t xml:space="preserve">    new_x </w:t>
      </w:r>
      <w:r>
        <w:rPr>
          <w:rStyle w:val="OperatorTok"/>
        </w:rPr>
        <w:t xml:space="preserve">=</w:t>
      </w:r>
      <w:r>
        <w:rPr>
          <w:rStyle w:val="NormalTok"/>
        </w:rPr>
        <w:t xml:space="preserve"> x </w:t>
      </w:r>
      <w:r>
        <w:rPr>
          <w:rStyle w:val="OperatorTok"/>
        </w:rPr>
        <w:t xml:space="preserve">+</w:t>
      </w:r>
      <w:r>
        <w:rPr>
          <w:rStyle w:val="NormalTok"/>
        </w:rPr>
        <w:t xml:space="preserve"> speed </w:t>
      </w:r>
      <w:r>
        <w:rPr>
          <w:rStyle w:val="OperatorTok"/>
        </w:rPr>
        <w:t xml:space="preserve">*</w:t>
      </w:r>
      <w:r>
        <w:rPr>
          <w:rStyle w:val="NormalTok"/>
        </w:rPr>
        <w:t xml:space="preserve"> np.cos(angle)</w:t>
      </w:r>
      <w:r>
        <w:br/>
      </w:r>
      <w:r>
        <w:rPr>
          <w:rStyle w:val="NormalTok"/>
        </w:rPr>
        <w:t xml:space="preserve">    new_x </w:t>
      </w:r>
      <w:r>
        <w:rPr>
          <w:rStyle w:val="OperatorTok"/>
        </w:rPr>
        <w:t xml:space="preserve">=</w:t>
      </w:r>
      <w:r>
        <w:rPr>
          <w:rStyle w:val="NormalTok"/>
        </w:rPr>
        <w:t xml:space="preserve"> </w:t>
      </w:r>
      <w:r>
        <w:rPr>
          <w:rStyle w:val="BuiltInTok"/>
        </w:rPr>
        <w:t xml:space="preserve">min</w:t>
      </w:r>
      <w:r>
        <w:rPr>
          <w:rStyle w:val="NormalTok"/>
        </w:rPr>
        <w:t xml:space="preserve">(new_x, home_x)               </w:t>
      </w:r>
      <w:r>
        <w:rPr>
          <w:rStyle w:val="CommentTok"/>
        </w:rPr>
        <w:t xml:space="preserve"># cap at destination</w:t>
      </w:r>
      <w:r>
        <w:br/>
      </w:r>
      <w:r>
        <w:rPr>
          <w:rStyle w:val="NormalTok"/>
        </w:rPr>
        <w:t xml:space="preserve">    heading </w:t>
      </w:r>
      <w:r>
        <w:rPr>
          <w:rStyle w:val="OperatorTok"/>
        </w:rPr>
        <w:t xml:space="preserve">=</w:t>
      </w:r>
      <w:r>
        <w:rPr>
          <w:rStyle w:val="NormalTok"/>
        </w:rPr>
        <w:t xml:space="preserve"> np.degrees(angle)</w:t>
      </w:r>
      <w:r>
        <w:br/>
      </w:r>
      <w:r>
        <w:rPr>
          <w:rStyle w:val="NormalTok"/>
        </w:rPr>
        <w:t xml:space="preserve">    </w:t>
      </w:r>
      <w:r>
        <w:rPr>
          <w:rStyle w:val="ControlFlowTok"/>
        </w:rPr>
        <w:t xml:space="preserve">return</w:t>
      </w:r>
      <w:r>
        <w:rPr>
          <w:rStyle w:val="NormalTok"/>
        </w:rPr>
        <w:t xml:space="preserve"> new_x, y, heading</w:t>
      </w:r>
      <w:r>
        <w:br/>
      </w:r>
      <w:r>
        <w:br/>
      </w:r>
      <w:r>
        <w:br/>
      </w:r>
      <w:r>
        <w:rPr>
          <w:rStyle w:val="CommentTok"/>
        </w:rPr>
        <w:t xml:space="preserve"># ── Find schoolmates ──────────────────────────────────────────────────────────</w:t>
      </w:r>
      <w:r>
        <w:br/>
      </w:r>
      <w:r>
        <w:br/>
      </w:r>
      <w:r>
        <w:rPr>
          <w:rStyle w:val="KeywordTok"/>
        </w:rPr>
        <w:t xml:space="preserve">def</w:t>
      </w:r>
      <w:r>
        <w:rPr>
          <w:rStyle w:val="NormalTok"/>
        </w:rPr>
        <w:t xml:space="preserve"> find_schoolmates(agent_id, agents):</w:t>
      </w:r>
      <w:r>
        <w:br/>
      </w:r>
      <w:r>
        <w:rPr>
          <w:rStyle w:val="NormalTok"/>
        </w:rPr>
        <w:t xml:space="preserve">    focal </w:t>
      </w:r>
      <w:r>
        <w:rPr>
          <w:rStyle w:val="OperatorTok"/>
        </w:rPr>
        <w:t xml:space="preserve">=</w:t>
      </w:r>
      <w:r>
        <w:rPr>
          <w:rStyle w:val="NormalTok"/>
        </w:rPr>
        <w:t xml:space="preserve"> agents.loc[agents[</w:t>
      </w:r>
      <w:r>
        <w:rPr>
          <w:rStyle w:val="StringTok"/>
        </w:rPr>
        <w:t xml:space="preserve">"id"</w:t>
      </w:r>
      <w:r>
        <w:rPr>
          <w:rStyle w:val="NormalTok"/>
        </w:rPr>
        <w:t xml:space="preserve">] </w:t>
      </w:r>
      <w:r>
        <w:rPr>
          <w:rStyle w:val="OperatorTok"/>
        </w:rPr>
        <w:t xml:space="preserve">==</w:t>
      </w:r>
      <w:r>
        <w:rPr>
          <w:rStyle w:val="NormalTok"/>
        </w:rPr>
        <w:t xml:space="preserve"> agent_id].iloc[</w:t>
      </w:r>
      <w:r>
        <w:rPr>
          <w:rStyle w:val="DecValTok"/>
        </w:rPr>
        <w:t xml:space="preserve">0</w:t>
      </w:r>
      <w:r>
        <w:rPr>
          <w:rStyle w:val="NormalTok"/>
        </w:rPr>
        <w:t xml:space="preserve">]</w:t>
      </w:r>
      <w:r>
        <w:br/>
      </w:r>
      <w:r>
        <w:rPr>
          <w:rStyle w:val="NormalTok"/>
        </w:rPr>
        <w:t xml:space="preserve">    mates </w:t>
      </w:r>
      <w:r>
        <w:rPr>
          <w:rStyle w:val="OperatorTok"/>
        </w:rPr>
        <w:t xml:space="preserve">=</w:t>
      </w:r>
      <w:r>
        <w:rPr>
          <w:rStyle w:val="NormalTok"/>
        </w:rPr>
        <w:t xml:space="preserve"> agents[</w:t>
      </w:r>
      <w:r>
        <w:br/>
      </w:r>
      <w:r>
        <w:rPr>
          <w:rStyle w:val="NormalTok"/>
        </w:rPr>
        <w:t xml:space="preserve">        (agents[</w:t>
      </w:r>
      <w:r>
        <w:rPr>
          <w:rStyle w:val="StringTok"/>
        </w:rPr>
        <w:t xml:space="preserve">"id"</w:t>
      </w:r>
      <w:r>
        <w:rPr>
          <w:rStyle w:val="NormalTok"/>
        </w:rPr>
        <w:t xml:space="preserve">] </w:t>
      </w:r>
      <w:r>
        <w:rPr>
          <w:rStyle w:val="OperatorTok"/>
        </w:rPr>
        <w:t xml:space="preserve">!=</w:t>
      </w:r>
      <w:r>
        <w:rPr>
          <w:rStyle w:val="NormalTok"/>
        </w:rPr>
        <w:t xml:space="preserve"> agent_id) </w:t>
      </w:r>
      <w:r>
        <w:rPr>
          <w:rStyle w:val="OperatorTok"/>
        </w:rPr>
        <w:t xml:space="preserve">&amp;</w:t>
      </w:r>
      <w:r>
        <w:br/>
      </w:r>
      <w:r>
        <w:rPr>
          <w:rStyle w:val="NormalTok"/>
        </w:rPr>
        <w:t xml:space="preserve">        (agents[</w:t>
      </w:r>
      <w:r>
        <w:rPr>
          <w:rStyle w:val="StringTok"/>
        </w:rPr>
        <w:t xml:space="preserve">"start_migration"</w:t>
      </w:r>
      <w:r>
        <w:rPr>
          <w:rStyle w:val="NormalTok"/>
        </w:rPr>
        <w:t xml:space="preserve">]) </w:t>
      </w:r>
      <w:r>
        <w:rPr>
          <w:rStyle w:val="OperatorTok"/>
        </w:rPr>
        <w:t xml:space="preserve">&amp;</w:t>
      </w:r>
      <w:r>
        <w:br/>
      </w:r>
      <w:r>
        <w:rPr>
          <w:rStyle w:val="NormalTok"/>
        </w:rPr>
        <w:t xml:space="preserve">        (agents[</w:t>
      </w:r>
      <w:r>
        <w:rPr>
          <w:rStyle w:val="StringTok"/>
        </w:rPr>
        <w:t xml:space="preserve">"landward_migration"</w:t>
      </w:r>
      <w:r>
        <w:rPr>
          <w:rStyle w:val="NormalTok"/>
        </w:rPr>
        <w:t xml:space="preserve">] </w:t>
      </w:r>
      <w:r>
        <w:rPr>
          <w:rStyle w:val="OperatorTok"/>
        </w:rPr>
        <w:t xml:space="preserve">==</w:t>
      </w:r>
      <w:r>
        <w:rPr>
          <w:rStyle w:val="NormalTok"/>
        </w:rPr>
        <w:t xml:space="preserve"> focal[</w:t>
      </w:r>
      <w:r>
        <w:rPr>
          <w:rStyle w:val="StringTok"/>
        </w:rPr>
        <w:t xml:space="preserve">"landward_migration"</w:t>
      </w:r>
      <w:r>
        <w:rPr>
          <w:rStyle w:val="NormalTok"/>
        </w:rPr>
        <w:t xml:space="preserve">])</w:t>
      </w:r>
      <w:r>
        <w:br/>
      </w:r>
      <w:r>
        <w:rPr>
          <w:rStyle w:val="NormalTok"/>
        </w:rPr>
        <w:t xml:space="preserve">    ]</w:t>
      </w:r>
      <w:r>
        <w:br/>
      </w:r>
      <w:r>
        <w:rPr>
          <w:rStyle w:val="NormalTok"/>
        </w:rPr>
        <w:t xml:space="preserve">    </w:t>
      </w:r>
      <w:r>
        <w:rPr>
          <w:rStyle w:val="ControlFlowTok"/>
        </w:rPr>
        <w:t xml:space="preserve">return</w:t>
      </w:r>
      <w:r>
        <w:rPr>
          <w:rStyle w:val="NormalTok"/>
        </w:rPr>
        <w:t xml:space="preserve"> mates</w:t>
      </w:r>
      <w:r>
        <w:br/>
      </w:r>
      <w:r>
        <w:br/>
      </w:r>
      <w:r>
        <w:br/>
      </w:r>
      <w:r>
        <w:rPr>
          <w:rStyle w:val="CommentTok"/>
        </w:rPr>
        <w:t xml:space="preserve"># ── Schooling (BOIDS rules) ───────────────────────────────────────────────────</w:t>
      </w:r>
      <w:r>
        <w:br/>
      </w:r>
      <w:r>
        <w:br/>
      </w:r>
      <w:r>
        <w:rPr>
          <w:rStyle w:val="KeywordTok"/>
        </w:rPr>
        <w:t xml:space="preserve">def</w:t>
      </w:r>
      <w:r>
        <w:rPr>
          <w:rStyle w:val="NormalTok"/>
        </w:rPr>
        <w:t xml:space="preserve"> school_agent(agent_id, agents):</w:t>
      </w:r>
      <w:r>
        <w:br/>
      </w:r>
      <w:r>
        <w:rPr>
          <w:rStyle w:val="NormalTok"/>
        </w:rPr>
        <w:t xml:space="preserve">    focal </w:t>
      </w:r>
      <w:r>
        <w:rPr>
          <w:rStyle w:val="OperatorTok"/>
        </w:rPr>
        <w:t xml:space="preserve">=</w:t>
      </w:r>
      <w:r>
        <w:rPr>
          <w:rStyle w:val="NormalTok"/>
        </w:rPr>
        <w:t xml:space="preserve"> agents.loc[agents[</w:t>
      </w:r>
      <w:r>
        <w:rPr>
          <w:rStyle w:val="StringTok"/>
        </w:rPr>
        <w:t xml:space="preserve">"id"</w:t>
      </w:r>
      <w:r>
        <w:rPr>
          <w:rStyle w:val="NormalTok"/>
        </w:rPr>
        <w:t xml:space="preserve">] </w:t>
      </w:r>
      <w:r>
        <w:rPr>
          <w:rStyle w:val="OperatorTok"/>
        </w:rPr>
        <w:t xml:space="preserve">==</w:t>
      </w:r>
      <w:r>
        <w:rPr>
          <w:rStyle w:val="NormalTok"/>
        </w:rPr>
        <w:t xml:space="preserve"> agent_id].iloc[</w:t>
      </w:r>
      <w:r>
        <w:rPr>
          <w:rStyle w:val="DecValTok"/>
        </w:rPr>
        <w:t xml:space="preserve">0</w:t>
      </w:r>
      <w:r>
        <w:rPr>
          <w:rStyle w:val="NormalTok"/>
        </w:rPr>
        <w:t xml:space="preserve">]</w:t>
      </w:r>
      <w:r>
        <w:br/>
      </w:r>
      <w:r>
        <w:rPr>
          <w:rStyle w:val="NormalTok"/>
        </w:rPr>
        <w:t xml:space="preserve">    mates </w:t>
      </w:r>
      <w:r>
        <w:rPr>
          <w:rStyle w:val="OperatorTok"/>
        </w:rPr>
        <w:t xml:space="preserve">=</w:t>
      </w:r>
      <w:r>
        <w:rPr>
          <w:rStyle w:val="NormalTok"/>
        </w:rPr>
        <w:t xml:space="preserve"> find_schoolmates(agent_id, agents)</w:t>
      </w:r>
      <w:r>
        <w:br/>
      </w:r>
      <w:r>
        <w:br/>
      </w:r>
      <w:r>
        <w:rPr>
          <w:rStyle w:val="NormalTok"/>
        </w:rPr>
        <w:t xml:space="preserve">    </w:t>
      </w:r>
      <w:r>
        <w:rPr>
          <w:rStyle w:val="ControlFlowTok"/>
        </w:rPr>
        <w:t xml:space="preserve">if</w:t>
      </w:r>
      <w:r>
        <w:rPr>
          <w:rStyle w:val="NormalTok"/>
        </w:rPr>
        <w:t xml:space="preserve"> mates.empty:</w:t>
      </w:r>
      <w:r>
        <w:br/>
      </w:r>
      <w:r>
        <w:rPr>
          <w:rStyle w:val="NormalTok"/>
        </w:rPr>
        <w:t xml:space="preserve">        </w:t>
      </w:r>
      <w:r>
        <w:rPr>
          <w:rStyle w:val="ControlFlowTok"/>
        </w:rPr>
        <w:t xml:space="preserve">return</w:t>
      </w:r>
      <w:r>
        <w:rPr>
          <w:rStyle w:val="NormalTok"/>
        </w:rPr>
        <w:t xml:space="preserve"> focal[</w:t>
      </w:r>
      <w:r>
        <w:rPr>
          <w:rStyle w:val="StringTok"/>
        </w:rPr>
        <w:t xml:space="preserve">"heading"</w:t>
      </w:r>
      <w:r>
        <w:rPr>
          <w:rStyle w:val="NormalTok"/>
        </w:rPr>
        <w:t xml:space="preserve">], focal[</w:t>
      </w:r>
      <w:r>
        <w:rPr>
          <w:rStyle w:val="StringTok"/>
        </w:rPr>
        <w:t xml:space="preserve">"speed"</w:t>
      </w:r>
      <w:r>
        <w:rPr>
          <w:rStyle w:val="NormalTok"/>
        </w:rPr>
        <w:t xml:space="preserve">]</w:t>
      </w:r>
      <w:r>
        <w:br/>
      </w:r>
      <w:r>
        <w:br/>
      </w:r>
      <w:r>
        <w:rPr>
          <w:rStyle w:val="NormalTok"/>
        </w:rPr>
        <w:t xml:space="preserve">    </w:t>
      </w:r>
      <w:r>
        <w:rPr>
          <w:rStyle w:val="CommentTok"/>
        </w:rPr>
        <w:t xml:space="preserve"># Nearest neighbor</w:t>
      </w:r>
      <w:r>
        <w:br/>
      </w:r>
      <w:r>
        <w:rPr>
          <w:rStyle w:val="NormalTok"/>
        </w:rPr>
        <w:t xml:space="preserve">    dists   </w:t>
      </w:r>
      <w:r>
        <w:rPr>
          <w:rStyle w:val="OperatorTok"/>
        </w:rPr>
        <w:t xml:space="preserve">=</w:t>
      </w:r>
      <w:r>
        <w:rPr>
          <w:rStyle w:val="NormalTok"/>
        </w:rPr>
        <w:t xml:space="preserve"> np.sqrt((mates[</w:t>
      </w:r>
      <w:r>
        <w:rPr>
          <w:rStyle w:val="StringTok"/>
        </w:rPr>
        <w:t xml:space="preserve">"x"</w:t>
      </w:r>
      <w:r>
        <w:rPr>
          <w:rStyle w:val="NormalTok"/>
        </w:rPr>
        <w:t xml:space="preserve">] </w:t>
      </w:r>
      <w:r>
        <w:rPr>
          <w:rStyle w:val="OperatorTok"/>
        </w:rPr>
        <w:t xml:space="preserve">-</w:t>
      </w:r>
      <w:r>
        <w:rPr>
          <w:rStyle w:val="NormalTok"/>
        </w:rPr>
        <w:t xml:space="preserve"> focal[</w:t>
      </w:r>
      <w:r>
        <w:rPr>
          <w:rStyle w:val="StringTok"/>
        </w:rPr>
        <w:t xml:space="preserve">"x"</w:t>
      </w:r>
      <w:r>
        <w:rPr>
          <w:rStyle w:val="NormalTok"/>
        </w:rPr>
        <w:t xml:space="preserve">])</w:t>
      </w:r>
      <w:r>
        <w:rPr>
          <w:rStyle w:val="OperatorTok"/>
        </w:rPr>
        <w:t xml:space="preserve">**</w:t>
      </w:r>
      <w:r>
        <w:rPr>
          <w:rStyle w:val="DecValTok"/>
        </w:rPr>
        <w:t xml:space="preserve">2</w:t>
      </w:r>
      <w:r>
        <w:rPr>
          <w:rStyle w:val="NormalTok"/>
        </w:rPr>
        <w:t xml:space="preserve"> </w:t>
      </w:r>
      <w:r>
        <w:rPr>
          <w:rStyle w:val="OperatorTok"/>
        </w:rPr>
        <w:t xml:space="preserve">+</w:t>
      </w:r>
      <w:r>
        <w:br/>
      </w:r>
      <w:r>
        <w:rPr>
          <w:rStyle w:val="NormalTok"/>
        </w:rPr>
        <w:t xml:space="preserve">                      (mates[</w:t>
      </w:r>
      <w:r>
        <w:rPr>
          <w:rStyle w:val="StringTok"/>
        </w:rPr>
        <w:t xml:space="preserve">"y"</w:t>
      </w:r>
      <w:r>
        <w:rPr>
          <w:rStyle w:val="NormalTok"/>
        </w:rPr>
        <w:t xml:space="preserve">] </w:t>
      </w:r>
      <w:r>
        <w:rPr>
          <w:rStyle w:val="OperatorTok"/>
        </w:rPr>
        <w:t xml:space="preserve">-</w:t>
      </w:r>
      <w:r>
        <w:rPr>
          <w:rStyle w:val="NormalTok"/>
        </w:rPr>
        <w:t xml:space="preserve"> focal[</w:t>
      </w:r>
      <w:r>
        <w:rPr>
          <w:rStyle w:val="StringTok"/>
        </w:rPr>
        <w:t xml:space="preserve">"y"</w:t>
      </w:r>
      <w:r>
        <w:rPr>
          <w:rStyle w:val="NormalTok"/>
        </w:rPr>
        <w:t xml:space="preserve">])</w:t>
      </w:r>
      <w:r>
        <w:rPr>
          <w:rStyle w:val="OperatorTok"/>
        </w:rPr>
        <w:t xml:space="preserve">**</w:t>
      </w:r>
      <w:r>
        <w:rPr>
          <w:rStyle w:val="DecValTok"/>
        </w:rPr>
        <w:t xml:space="preserve">2</w:t>
      </w:r>
      <w:r>
        <w:rPr>
          <w:rStyle w:val="NormalTok"/>
        </w:rPr>
        <w:t xml:space="preserve">)</w:t>
      </w:r>
      <w:r>
        <w:br/>
      </w:r>
      <w:r>
        <w:rPr>
          <w:rStyle w:val="NormalTok"/>
        </w:rPr>
        <w:t xml:space="preserve">    nn_dist </w:t>
      </w:r>
      <w:r>
        <w:rPr>
          <w:rStyle w:val="OperatorTok"/>
        </w:rPr>
        <w:t xml:space="preserve">=</w:t>
      </w:r>
      <w:r>
        <w:rPr>
          <w:rStyle w:val="NormalTok"/>
        </w:rPr>
        <w:t xml:space="preserve"> dists.</w:t>
      </w:r>
      <w:r>
        <w:rPr>
          <w:rStyle w:val="BuiltInTok"/>
        </w:rPr>
        <w:t xml:space="preserve">min</w:t>
      </w:r>
      <w:r>
        <w:rPr>
          <w:rStyle w:val="NormalTok"/>
        </w:rPr>
        <w:t xml:space="preserve">()</w:t>
      </w:r>
      <w:r>
        <w:br/>
      </w:r>
      <w:r>
        <w:rPr>
          <w:rStyle w:val="NormalTok"/>
        </w:rPr>
        <w:t xml:space="preserve">    nn_x    </w:t>
      </w:r>
      <w:r>
        <w:rPr>
          <w:rStyle w:val="OperatorTok"/>
        </w:rPr>
        <w:t xml:space="preserve">=</w:t>
      </w:r>
      <w:r>
        <w:rPr>
          <w:rStyle w:val="NormalTok"/>
        </w:rPr>
        <w:t xml:space="preserve"> mates.loc[dists.idxmin(), </w:t>
      </w:r>
      <w:r>
        <w:rPr>
          <w:rStyle w:val="StringTok"/>
        </w:rPr>
        <w:t xml:space="preserve">"x"</w:t>
      </w:r>
      <w:r>
        <w:rPr>
          <w:rStyle w:val="NormalTok"/>
        </w:rPr>
        <w:t xml:space="preserve">]</w:t>
      </w:r>
      <w:r>
        <w:br/>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w:t>
      </w:r>
      <w:r>
        <w:br/>
      </w:r>
      <w:r>
        <w:br/>
      </w:r>
      <w:r>
        <w:rPr>
          <w:rStyle w:val="NormalTok"/>
        </w:rPr>
        <w:t xml:space="preserve">    </w:t>
      </w:r>
      <w:r>
        <w:rPr>
          <w:rStyle w:val="ControlFlowTok"/>
        </w:rPr>
        <w:t xml:space="preserve">if</w:t>
      </w:r>
      <w:r>
        <w:rPr>
          <w:rStyle w:val="NormalTok"/>
        </w:rPr>
        <w:t xml:space="preserve"> nn_dist </w:t>
      </w:r>
      <w:r>
        <w:rPr>
          <w:rStyle w:val="OperatorTok"/>
        </w:rPr>
        <w:t xml:space="preserve">&lt;</w:t>
      </w:r>
      <w:r>
        <w:rPr>
          <w:rStyle w:val="NormalTok"/>
        </w:rPr>
        <w:t xml:space="preserve"> focal[</w:t>
      </w:r>
      <w:r>
        <w:rPr>
          <w:rStyle w:val="StringTok"/>
        </w:rPr>
        <w:t xml:space="preserve">"minimum_separation"</w:t>
      </w:r>
      <w:r>
        <w:rPr>
          <w:rStyle w:val="NormalTok"/>
        </w:rPr>
        <w:t xml:space="preserve">]:</w:t>
      </w:r>
      <w:r>
        <w:br/>
      </w:r>
      <w:r>
        <w:rPr>
          <w:rStyle w:val="NormalTok"/>
        </w:rPr>
        <w:t xml:space="preserve">        </w:t>
      </w:r>
      <w:r>
        <w:rPr>
          <w:rStyle w:val="CommentTok"/>
        </w:rPr>
        <w:t xml:space="preserve"># Separate: slow down if neighbor is ahead, turn away otherwise</w:t>
      </w:r>
      <w:r>
        <w:br/>
      </w:r>
      <w:r>
        <w:rPr>
          <w:rStyle w:val="NormalTok"/>
        </w:rPr>
        <w:t xml:space="preserve">        </w:t>
      </w:r>
      <w:r>
        <w:rPr>
          <w:rStyle w:val="ControlFlowTok"/>
        </w:rPr>
        <w:t xml:space="preserve">if</w:t>
      </w:r>
      <w:r>
        <w:rPr>
          <w:rStyle w:val="NormalTok"/>
        </w:rPr>
        <w:t xml:space="preserve"> nn_x </w:t>
      </w:r>
      <w:r>
        <w:rPr>
          <w:rStyle w:val="OperatorTok"/>
        </w:rPr>
        <w:t xml:space="preserve">&gt;</w:t>
      </w:r>
      <w:r>
        <w:rPr>
          <w:rStyle w:val="NormalTok"/>
        </w:rPr>
        <w:t xml:space="preserve"> focal[</w:t>
      </w:r>
      <w:r>
        <w:rPr>
          <w:rStyle w:val="StringTok"/>
        </w:rPr>
        <w:t xml:space="preserve">"x"</w:t>
      </w:r>
      <w:r>
        <w:rPr>
          <w:rStyle w:val="NormalTok"/>
        </w:rPr>
        <w:t xml:space="preserve">]:</w:t>
      </w:r>
      <w:r>
        <w:br/>
      </w:r>
      <w:r>
        <w:rPr>
          <w:rStyle w:val="NormalTok"/>
        </w:rPr>
        <w:t xml:space="preserve">            new_speed </w:t>
      </w:r>
      <w:r>
        <w:rPr>
          <w:rStyle w:val="OperatorTok"/>
        </w:rPr>
        <w:t xml:space="preserve">=</w:t>
      </w:r>
      <w:r>
        <w:rPr>
          <w:rStyle w:val="NormalTok"/>
        </w:rPr>
        <w:t xml:space="preserve"> </w:t>
      </w:r>
      <w:r>
        <w:rPr>
          <w:rStyle w:val="BuiltInTok"/>
        </w:rPr>
        <w:t xml:space="preserve">max</w:t>
      </w:r>
      <w:r>
        <w:rPr>
          <w:rStyle w:val="NormalTok"/>
        </w:rPr>
        <w:t xml:space="preserve">(focal[</w:t>
      </w:r>
      <w:r>
        <w:rPr>
          <w:rStyle w:val="StringTok"/>
        </w:rPr>
        <w:t xml:space="preserve">"min_speed"</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rPr>
          <w:rStyle w:val="NormalTok"/>
        </w:rPr>
        <w:t xml:space="preserve">)</w:t>
      </w:r>
      <w:r>
        <w:br/>
      </w:r>
      <w:r>
        <w:rPr>
          <w:rStyle w:val="NormalTok"/>
        </w:rPr>
        <w:t xml:space="preserve">        </w:t>
      </w:r>
      <w:r>
        <w:rPr>
          <w:rStyle w:val="ControlFlowTok"/>
        </w:rPr>
        <w:t xml:space="preserve">else</w:t>
      </w:r>
      <w:r>
        <w:rPr>
          <w:rStyle w:val="NormalTok"/>
        </w:rPr>
        <w:t xml:space="preserve">:</w:t>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 </w:t>
      </w:r>
      <w:r>
        <w:rPr>
          <w:rStyle w:val="OperatorTok"/>
        </w:rPr>
        <w:t xml:space="preserve">+</w:t>
      </w:r>
      <w:r>
        <w:rPr>
          <w:rStyle w:val="NormalTok"/>
        </w:rPr>
        <w:t xml:space="preserve"> (</w:t>
      </w:r>
      <w:r>
        <w:br/>
      </w:r>
      <w:r>
        <w:rPr>
          <w:rStyle w:val="NormalTok"/>
        </w:rPr>
        <w:t xml:space="preserve">                focal[</w:t>
      </w:r>
      <w:r>
        <w:rPr>
          <w:rStyle w:val="StringTok"/>
        </w:rPr>
        <w:t xml:space="preserve">"separate_coefficient"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np.sign(focal[</w:t>
      </w:r>
      <w:r>
        <w:rPr>
          <w:rStyle w:val="StringTok"/>
        </w:rPr>
        <w:t xml:space="preserve">"x"</w:t>
      </w:r>
      <w:r>
        <w:rPr>
          <w:rStyle w:val="NormalTok"/>
        </w:rPr>
        <w:t xml:space="preserve">] </w:t>
      </w:r>
      <w:r>
        <w:rPr>
          <w:rStyle w:val="OperatorTok"/>
        </w:rPr>
        <w:t xml:space="preserve">-</w:t>
      </w:r>
      <w:r>
        <w:rPr>
          <w:rStyle w:val="NormalTok"/>
        </w:rPr>
        <w:t xml:space="preserve"> nn_x) </w:t>
      </w:r>
      <w:r>
        <w:rPr>
          <w:rStyle w:val="OperatorTok"/>
        </w:rPr>
        <w:t xml:space="preserve">*</w:t>
      </w:r>
      <w:r>
        <w:rPr>
          <w:rStyle w:val="NormalTok"/>
        </w:rPr>
        <w:t xml:space="preserve"> </w:t>
      </w:r>
      <w:r>
        <w:rPr>
          <w:rStyle w:val="DecValTok"/>
        </w:rPr>
        <w:t xml:space="preserve">10</w:t>
      </w:r>
      <w:r>
        <w:br/>
      </w:r>
      <w:r>
        <w:br/>
      </w:r>
      <w:r>
        <w:rPr>
          <w:rStyle w:val="NormalTok"/>
        </w:rPr>
        <w:t xml:space="preserve">    </w:t>
      </w:r>
      <w:r>
        <w:rPr>
          <w:rStyle w:val="ControlFlowTok"/>
        </w:rPr>
        <w:t xml:space="preserve">else</w:t>
      </w:r>
      <w:r>
        <w:rPr>
          <w:rStyle w:val="NormalTok"/>
        </w:rPr>
        <w:t xml:space="preserve">:</w:t>
      </w:r>
      <w:r>
        <w:br/>
      </w:r>
      <w:r>
        <w:rPr>
          <w:rStyle w:val="NormalTok"/>
        </w:rPr>
        <w:t xml:space="preserve">        </w:t>
      </w:r>
      <w:r>
        <w:rPr>
          <w:rStyle w:val="CommentTok"/>
        </w:rPr>
        <w:t xml:space="preserve"># Cohere: turn toward centroid of schoolmates</w:t>
      </w:r>
      <w:r>
        <w:br/>
      </w:r>
      <w:r>
        <w:rPr>
          <w:rStyle w:val="NormalTok"/>
        </w:rPr>
        <w:t xml:space="preserve">        centroid_x  </w:t>
      </w:r>
      <w:r>
        <w:rPr>
          <w:rStyle w:val="OperatorTok"/>
        </w:rPr>
        <w:t xml:space="preserve">=</w:t>
      </w:r>
      <w:r>
        <w:rPr>
          <w:rStyle w:val="NormalTok"/>
        </w:rPr>
        <w:t xml:space="preserve"> mates[</w:t>
      </w:r>
      <w:r>
        <w:rPr>
          <w:rStyle w:val="StringTok"/>
        </w:rPr>
        <w:t xml:space="preserve">"x"</w:t>
      </w:r>
      <w:r>
        <w:rPr>
          <w:rStyle w:val="NormalTok"/>
        </w:rPr>
        <w:t xml:space="preserve">].mean()</w:t>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 </w:t>
      </w:r>
      <w:r>
        <w:rPr>
          <w:rStyle w:val="OperatorTok"/>
        </w:rPr>
        <w:t xml:space="preserve">+</w:t>
      </w:r>
      <w:r>
        <w:rPr>
          <w:rStyle w:val="NormalTok"/>
        </w:rPr>
        <w:t xml:space="preserve"> (</w:t>
      </w:r>
      <w:r>
        <w:br/>
      </w:r>
      <w:r>
        <w:rPr>
          <w:rStyle w:val="NormalTok"/>
        </w:rPr>
        <w:t xml:space="preserve">            focal[</w:t>
      </w:r>
      <w:r>
        <w:rPr>
          <w:rStyle w:val="StringTok"/>
        </w:rPr>
        <w:t xml:space="preserve">"cohere_coefficient"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np.sign(centroid_x </w:t>
      </w:r>
      <w:r>
        <w:rPr>
          <w:rStyle w:val="OperatorTok"/>
        </w:rPr>
        <w:t xml:space="preserve">-</w:t>
      </w:r>
      <w:r>
        <w:rPr>
          <w:rStyle w:val="NormalTok"/>
        </w:rPr>
        <w:t xml:space="preserve"> focal[</w:t>
      </w:r>
      <w:r>
        <w:rPr>
          <w:rStyle w:val="StringTok"/>
        </w:rPr>
        <w:t xml:space="preserve">"x"</w:t>
      </w:r>
      <w:r>
        <w:rPr>
          <w:rStyle w:val="NormalTok"/>
        </w:rPr>
        <w:t xml:space="preserve">]) </w:t>
      </w:r>
      <w:r>
        <w:rPr>
          <w:rStyle w:val="OperatorTok"/>
        </w:rPr>
        <w:t xml:space="preserve">*</w:t>
      </w:r>
      <w:r>
        <w:rPr>
          <w:rStyle w:val="NormalTok"/>
        </w:rPr>
        <w:t xml:space="preserve"> </w:t>
      </w:r>
      <w:r>
        <w:rPr>
          <w:rStyle w:val="DecValTok"/>
        </w:rPr>
        <w:t xml:space="preserve">10</w:t>
      </w:r>
      <w:r>
        <w:br/>
      </w:r>
      <w:r>
        <w:br/>
      </w:r>
      <w:r>
        <w:rPr>
          <w:rStyle w:val="NormalTok"/>
        </w:rPr>
        <w:t xml:space="preserve">        </w:t>
      </w:r>
      <w:r>
        <w:rPr>
          <w:rStyle w:val="CommentTok"/>
        </w:rPr>
        <w:t xml:space="preserve"># Align: match mean heading of schoolmates</w:t>
      </w:r>
      <w:r>
        <w:br/>
      </w:r>
      <w:r>
        <w:rPr>
          <w:rStyle w:val="NormalTok"/>
        </w:rPr>
        <w:t xml:space="preserve">        mean_heading </w:t>
      </w:r>
      <w:r>
        <w:rPr>
          <w:rStyle w:val="OperatorTok"/>
        </w:rPr>
        <w:t xml:space="preserve">=</w:t>
      </w:r>
      <w:r>
        <w:rPr>
          <w:rStyle w:val="NormalTok"/>
        </w:rPr>
        <w:t xml:space="preserve"> mates[</w:t>
      </w:r>
      <w:r>
        <w:rPr>
          <w:rStyle w:val="StringTok"/>
        </w:rPr>
        <w:t xml:space="preserve">"heading"</w:t>
      </w:r>
      <w:r>
        <w:rPr>
          <w:rStyle w:val="NormalTok"/>
        </w:rPr>
        <w:t xml:space="preserve">].mean()</w:t>
      </w:r>
      <w:r>
        <w:br/>
      </w:r>
      <w:r>
        <w:rPr>
          <w:rStyle w:val="NormalTok"/>
        </w:rPr>
        <w:t xml:space="preserve">        new_heading  </w:t>
      </w:r>
      <w:r>
        <w:rPr>
          <w:rStyle w:val="OperatorTok"/>
        </w:rPr>
        <w:t xml:space="preserve">=</w:t>
      </w:r>
      <w:r>
        <w:rPr>
          <w:rStyle w:val="NormalTok"/>
        </w:rPr>
        <w:t xml:space="preserve"> new_heading </w:t>
      </w:r>
      <w:r>
        <w:rPr>
          <w:rStyle w:val="OperatorTok"/>
        </w:rPr>
        <w:t xml:space="preserve">+</w:t>
      </w:r>
      <w:r>
        <w:rPr>
          <w:rStyle w:val="NormalTok"/>
        </w:rPr>
        <w:t xml:space="preserve"> (</w:t>
      </w:r>
      <w:r>
        <w:br/>
      </w:r>
      <w:r>
        <w:rPr>
          <w:rStyle w:val="NormalTok"/>
        </w:rPr>
        <w:t xml:space="preserve">            focal[</w:t>
      </w:r>
      <w:r>
        <w:rPr>
          <w:rStyle w:val="StringTok"/>
        </w:rPr>
        <w:t xml:space="preserve">"align_coefficient"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(mean_heading </w:t>
      </w:r>
      <w:r>
        <w:rPr>
          <w:rStyle w:val="OperatorTok"/>
        </w:rPr>
        <w:t xml:space="preserve">-</w:t>
      </w:r>
      <w:r>
        <w:rPr>
          <w:rStyle w:val="NormalTok"/>
        </w:rPr>
        <w:t xml:space="preserve"> new_heading)</w:t>
      </w:r>
      <w:r>
        <w:br/>
      </w:r>
      <w:r>
        <w:br/>
      </w:r>
      <w:r>
        <w:rPr>
          <w:rStyle w:val="NormalTok"/>
        </w:rPr>
        <w:t xml:space="preserve">    </w:t>
      </w:r>
      <w:r>
        <w:rPr>
          <w:rStyle w:val="CommentTok"/>
        </w:rPr>
        <w:t xml:space="preserve"># Adjust speed: speed up if a schoolmate is faster, otherwise slow down</w:t>
      </w:r>
      <w:r>
        <w:br/>
      </w:r>
      <w:r>
        <w:rPr>
          <w:rStyle w:val="NormalTok"/>
        </w:rPr>
        <w:t xml:space="preserve">    </w:t>
      </w:r>
      <w:r>
        <w:rPr>
          <w:rStyle w:val="ControlFlowTok"/>
        </w:rPr>
        <w:t xml:space="preserve">if</w:t>
      </w:r>
      <w:r>
        <w:rPr>
          <w:rStyle w:val="NormalTok"/>
        </w:rPr>
        <w:t xml:space="preserve"> mates[</w:t>
      </w:r>
      <w:r>
        <w:rPr>
          <w:rStyle w:val="StringTok"/>
        </w:rPr>
        <w:t xml:space="preserve">"speed"</w:t>
      </w:r>
      <w:r>
        <w:rPr>
          <w:rStyle w:val="NormalTok"/>
        </w:rPr>
        <w:t xml:space="preserve">].</w:t>
      </w:r>
      <w:r>
        <w:rPr>
          <w:rStyle w:val="BuiltInTok"/>
        </w:rPr>
        <w:t xml:space="preserve">max</w:t>
      </w:r>
      <w:r>
        <w:rPr>
          <w:rStyle w:val="NormalTok"/>
        </w:rPr>
        <w:t xml:space="preserve">() </w:t>
      </w:r>
      <w:r>
        <w:rPr>
          <w:rStyle w:val="OperatorTok"/>
        </w:rPr>
        <w:t xml:space="preserve">&gt;</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1.1</w:t>
      </w:r>
      <w:r>
        <w:br/>
      </w:r>
      <w:r>
        <w:rPr>
          <w:rStyle w:val="NormalTok"/>
        </w:rPr>
        <w:t xml:space="preserve">    </w:t>
      </w:r>
      <w:r>
        <w:rPr>
          <w:rStyle w:val="ControlFlowTok"/>
        </w:rPr>
        <w:t xml:space="preserve">elif</w:t>
      </w:r>
      <w:r>
        <w:rPr>
          <w:rStyle w:val="NormalTok"/>
        </w:rPr>
        <w:t xml:space="preserve"> focal[</w:t>
      </w:r>
      <w:r>
        <w:rPr>
          <w:rStyle w:val="StringTok"/>
        </w:rPr>
        <w:t xml:space="preserve">"speed"</w:t>
      </w:r>
      <w:r>
        <w:rPr>
          <w:rStyle w:val="NormalTok"/>
        </w:rPr>
        <w:t xml:space="preserve">] </w:t>
      </w:r>
      <w:r>
        <w:rPr>
          <w:rStyle w:val="OperatorTok"/>
        </w:rPr>
        <w:t xml:space="preserve">&gt;</w:t>
      </w:r>
      <w:r>
        <w:rPr>
          <w:rStyle w:val="NormalTok"/>
        </w:rPr>
        <w:t xml:space="preserve"> focal[</w:t>
      </w:r>
      <w:r>
        <w:rPr>
          <w:rStyle w:val="StringTok"/>
        </w:rPr>
        <w:t xml:space="preserve">"min_speed"</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0.9</w:t>
      </w:r>
      <w:r>
        <w:br/>
      </w:r>
      <w:r>
        <w:rPr>
          <w:rStyle w:val="NormalTok"/>
        </w:rPr>
        <w:t xml:space="preserve">    new_speed </w:t>
      </w:r>
      <w:r>
        <w:rPr>
          <w:rStyle w:val="OperatorTok"/>
        </w:rPr>
        <w:t xml:space="preserve">=</w:t>
      </w:r>
      <w:r>
        <w:rPr>
          <w:rStyle w:val="NormalTok"/>
        </w:rPr>
        <w:t xml:space="preserve"> </w:t>
      </w:r>
      <w:r>
        <w:rPr>
          <w:rStyle w:val="BuiltInTok"/>
        </w:rPr>
        <w:t xml:space="preserve">max</w:t>
      </w:r>
      <w:r>
        <w:rPr>
          <w:rStyle w:val="NormalTok"/>
        </w:rPr>
        <w:t xml:space="preserve">(new_speed, focal[</w:t>
      </w:r>
      <w:r>
        <w:rPr>
          <w:rStyle w:val="StringTok"/>
        </w:rPr>
        <w:t xml:space="preserve">"min_speed"</w:t>
      </w:r>
      <w:r>
        <w:rPr>
          <w:rStyle w:val="NormalTok"/>
        </w:rPr>
        <w:t xml:space="preserve">])</w:t>
      </w:r>
      <w:r>
        <w:br/>
      </w:r>
      <w:r>
        <w:br/>
      </w:r>
      <w:r>
        <w:rPr>
          <w:rStyle w:val="NormalTok"/>
        </w:rPr>
        <w:t xml:space="preserve">    </w:t>
      </w:r>
      <w:r>
        <w:rPr>
          <w:rStyle w:val="ControlFlowTok"/>
        </w:rPr>
        <w:t xml:space="preserve">return</w:t>
      </w:r>
      <w:r>
        <w:rPr>
          <w:rStyle w:val="NormalTok"/>
        </w:rPr>
        <w:t xml:space="preserve"> new_heading </w:t>
      </w:r>
      <w:r>
        <w:rPr>
          <w:rStyle w:val="OperatorTok"/>
        </w:rPr>
        <w:t xml:space="preserve">%</w:t>
      </w:r>
      <w:r>
        <w:rPr>
          <w:rStyle w:val="NormalTok"/>
        </w:rPr>
        <w:t xml:space="preserve"> </w:t>
      </w:r>
      <w:r>
        <w:rPr>
          <w:rStyle w:val="DecValTok"/>
        </w:rPr>
        <w:t xml:space="preserve">360</w:t>
      </w:r>
      <w:r>
        <w:rPr>
          <w:rStyle w:val="NormalTok"/>
        </w:rPr>
        <w:t xml:space="preserve">, new_speed</w:t>
      </w:r>
    </w:p>
    <w:bookmarkEnd w:id="274"/>
    <w:bookmarkStart w:id="275" w:name="simulation-loop-1"/>
    <w:p>
      <w:pPr>
        <w:pStyle w:val="Heading3"/>
      </w:pPr>
      <w:r>
        <w:rPr>
          <w:rStyle w:val="SectionNumber"/>
        </w:rPr>
        <w:t xml:space="preserve">16.5.3</w:t>
      </w:r>
      <w:r>
        <w:tab/>
      </w:r>
      <w:r>
        <w:t xml:space="preserve">Simulation loop</w:t>
      </w:r>
    </w:p>
    <w:p>
      <w:pPr>
        <w:pStyle w:val="SourceCode"/>
      </w:pPr>
      <w:r>
        <w:rPr>
          <w:rStyle w:val="NormalTok"/>
        </w:rPr>
        <w:t xml:space="preserve">log_ticks </w:t>
      </w:r>
      <w:r>
        <w:rPr>
          <w:rStyle w:val="OperatorTok"/>
        </w:rPr>
        <w:t xml:space="preserve">=</w:t>
      </w:r>
      <w:r>
        <w:rPr>
          <w:rStyle w:val="NormalTok"/>
        </w:rPr>
        <w:t xml:space="preserve"> []</w:t>
      </w:r>
      <w:r>
        <w:br/>
      </w:r>
      <w:r>
        <w:br/>
      </w:r>
      <w:r>
        <w:rPr>
          <w:rStyle w:val="ControlFlowTok"/>
        </w:rPr>
        <w:t xml:space="preserve">for</w:t>
      </w:r>
      <w:r>
        <w:rPr>
          <w:rStyle w:val="NormalTok"/>
        </w:rPr>
        <w:t xml:space="preserve"> tick </w:t>
      </w:r>
      <w:r>
        <w:rPr>
          <w:rStyle w:val="KeywordTok"/>
        </w:rPr>
        <w:t xml:space="preserve">in</w:t>
      </w:r>
      <w:r>
        <w:rPr>
          <w:rStyle w:val="NormalTok"/>
        </w:rPr>
        <w:t xml:space="preserve"> </w:t>
      </w:r>
      <w:r>
        <w:rPr>
          <w:rStyle w:val="BuiltInTok"/>
        </w:rPr>
        <w:t xml:space="preserve">range</w:t>
      </w:r>
      <w:r>
        <w:rPr>
          <w:rStyle w:val="NormalTok"/>
        </w:rPr>
        <w:t xml:space="preserve">(</w:t>
      </w:r>
      <w:r>
        <w:rPr>
          <w:rStyle w:val="DecValTok"/>
        </w:rPr>
        <w:t xml:space="preserve">1</w:t>
      </w:r>
      <w:r>
        <w:rPr>
          <w:rStyle w:val="NormalTok"/>
        </w:rPr>
        <w:t xml:space="preserve">, n_ticks </w:t>
      </w:r>
      <w:r>
        <w:rPr>
          <w:rStyle w:val="OperatorTok"/>
        </w:rPr>
        <w:t xml:space="preserve">+</w:t>
      </w:r>
      <w:r>
        <w:rPr>
          <w:rStyle w:val="NormalTok"/>
        </w:rPr>
        <w:t xml:space="preserve"> </w:t>
      </w:r>
      <w:r>
        <w:rPr>
          <w:rStyle w:val="DecValTok"/>
        </w:rPr>
        <w:t xml:space="preserve">1</w:t>
      </w:r>
      <w:r>
        <w:rPr>
          <w:rStyle w:val="NormalTok"/>
        </w:rPr>
        <w:t xml:space="preserve">):</w:t>
      </w:r>
      <w:r>
        <w:br/>
      </w:r>
      <w:r>
        <w:br/>
      </w:r>
      <w:r>
        <w:rPr>
          <w:rStyle w:val="NormalTok"/>
        </w:rPr>
        <w:t xml:space="preserve">    </w:t>
      </w:r>
      <w:r>
        <w:rPr>
          <w:rStyle w:val="CommentTok"/>
        </w:rPr>
        <w:t xml:space="preserve"># Step 1: migrate — face home and step forward</w:t>
      </w:r>
      <w:r>
        <w:br/>
      </w:r>
      <w:r>
        <w:rPr>
          <w:rStyle w:val="NormalTok"/>
        </w:rPr>
        <w:t xml:space="preserve">    migrating </w:t>
      </w:r>
      <w:r>
        <w:rPr>
          <w:rStyle w:val="OperatorTok"/>
        </w:rPr>
        <w:t xml:space="preserve">=</w:t>
      </w:r>
      <w:r>
        <w:rPr>
          <w:rStyle w:val="NormalTok"/>
        </w:rPr>
        <w:t xml:space="preserve"> (</w:t>
      </w:r>
      <w:r>
        <w:br/>
      </w:r>
      <w:r>
        <w:rPr>
          <w:rStyle w:val="NormalTok"/>
        </w:rPr>
        <w:t xml:space="preserve">        agents[</w:t>
      </w:r>
      <w:r>
        <w:rPr>
          <w:rStyle w:val="StringTok"/>
        </w:rPr>
        <w:t xml:space="preserve">"start_migration"</w:t>
      </w:r>
      <w:r>
        <w:rPr>
          <w:rStyle w:val="NormalTok"/>
        </w:rPr>
        <w:t xml:space="preserve">] </w:t>
      </w:r>
      <w:r>
        <w:rPr>
          <w:rStyle w:val="OperatorTok"/>
        </w:rPr>
        <w:t xml:space="preserve">&amp;</w:t>
      </w:r>
      <w:r>
        <w:br/>
      </w:r>
      <w:r>
        <w:rPr>
          <w:rStyle w:val="NormalTok"/>
        </w:rPr>
        <w:t xml:space="preserve">        agents[</w:t>
      </w:r>
      <w:r>
        <w:rPr>
          <w:rStyle w:val="StringTok"/>
        </w:rPr>
        <w:t xml:space="preserve">"landward_migration"</w:t>
      </w:r>
      <w:r>
        <w:rPr>
          <w:rStyle w:val="NormalTok"/>
        </w:rPr>
        <w:t xml:space="preserve">] </w:t>
      </w:r>
      <w:r>
        <w:rPr>
          <w:rStyle w:val="OperatorTok"/>
        </w:rPr>
        <w:t xml:space="preserve">&amp;</w:t>
      </w:r>
      <w:r>
        <w:br/>
      </w:r>
      <w:r>
        <w:rPr>
          <w:rStyle w:val="NormalTok"/>
        </w:rPr>
        <w:t xml:space="preserve">        </w:t>
      </w:r>
      <w:r>
        <w:rPr>
          <w:rStyle w:val="OperatorTok"/>
        </w:rPr>
        <w:t xml:space="preserve">~</w:t>
      </w:r>
      <w:r>
        <w:rPr>
          <w:rStyle w:val="NormalTok"/>
        </w:rPr>
        <w:t xml:space="preserve">agents[</w:t>
      </w:r>
      <w:r>
        <w:rPr>
          <w:rStyle w:val="StringTok"/>
        </w:rPr>
        <w:t xml:space="preserve">"at_destination"</w:t>
      </w:r>
      <w:r>
        <w:rPr>
          <w:rStyle w:val="NormalTok"/>
        </w:rPr>
        <w:t xml:space="preserve">]</w:t>
      </w:r>
      <w:r>
        <w:br/>
      </w:r>
      <w:r>
        <w:rPr>
          <w:rStyle w:val="NormalTok"/>
        </w:rPr>
        <w:t xml:space="preserve">    )</w:t>
      </w:r>
      <w:r>
        <w:br/>
      </w:r>
      <w:r>
        <w:br/>
      </w:r>
      <w:r>
        <w:rPr>
          <w:rStyle w:val="NormalTok"/>
        </w:rPr>
        <w:t xml:space="preserve">    </w:t>
      </w:r>
      <w:r>
        <w:rPr>
          <w:rStyle w:val="ControlFlowTok"/>
        </w:rPr>
        <w:t xml:space="preserve">for</w:t>
      </w:r>
      <w:r>
        <w:rPr>
          <w:rStyle w:val="NormalTok"/>
        </w:rPr>
        <w:t xml:space="preserve"> i </w:t>
      </w:r>
      <w:r>
        <w:rPr>
          <w:rStyle w:val="KeywordTok"/>
        </w:rPr>
        <w:t xml:space="preserve">in</w:t>
      </w:r>
      <w:r>
        <w:rPr>
          <w:rStyle w:val="NormalTok"/>
        </w:rPr>
        <w:t xml:space="preserve"> agents.index[migrating]:</w:t>
      </w:r>
      <w:r>
        <w:br/>
      </w:r>
      <w:r>
        <w:rPr>
          <w:rStyle w:val="NormalTok"/>
        </w:rPr>
        <w:t xml:space="preserve">        row </w:t>
      </w:r>
      <w:r>
        <w:rPr>
          <w:rStyle w:val="OperatorTok"/>
        </w:rPr>
        <w:t xml:space="preserve">=</w:t>
      </w:r>
      <w:r>
        <w:rPr>
          <w:rStyle w:val="NormalTok"/>
        </w:rPr>
        <w:t xml:space="preserve"> agents.loc[i]</w:t>
      </w:r>
      <w:r>
        <w:br/>
      </w:r>
      <w:r>
        <w:rPr>
          <w:rStyle w:val="NormalTok"/>
        </w:rPr>
        <w:t xml:space="preserve">        new_x, new_y, new_heading </w:t>
      </w:r>
      <w:r>
        <w:rPr>
          <w:rStyle w:val="OperatorTok"/>
        </w:rPr>
        <w:t xml:space="preserve">=</w:t>
      </w:r>
      <w:r>
        <w:rPr>
          <w:rStyle w:val="NormalTok"/>
        </w:rPr>
        <w:t xml:space="preserve"> migrate_landward(</w:t>
      </w:r>
      <w:r>
        <w:br/>
      </w:r>
      <w:r>
        <w:rPr>
          <w:rStyle w:val="NormalTok"/>
        </w:rPr>
        <w:t xml:space="preserve">            row[</w:t>
      </w:r>
      <w:r>
        <w:rPr>
          <w:rStyle w:val="StringTok"/>
        </w:rPr>
        <w:t xml:space="preserve">"x"</w:t>
      </w:r>
      <w:r>
        <w:rPr>
          <w:rStyle w:val="NormalTok"/>
        </w:rPr>
        <w:t xml:space="preserve">], row[</w:t>
      </w:r>
      <w:r>
        <w:rPr>
          <w:rStyle w:val="StringTok"/>
        </w:rPr>
        <w:t xml:space="preserve">"y"</w:t>
      </w:r>
      <w:r>
        <w:rPr>
          <w:rStyle w:val="NormalTok"/>
        </w:rPr>
        <w:t xml:space="preserve">], row[</w:t>
      </w:r>
      <w:r>
        <w:rPr>
          <w:rStyle w:val="StringTok"/>
        </w:rPr>
        <w:t xml:space="preserve">"speed"</w:t>
      </w:r>
      <w:r>
        <w:rPr>
          <w:rStyle w:val="NormalTok"/>
        </w:rPr>
        <w:t xml:space="preserve">], row[</w:t>
      </w:r>
      <w:r>
        <w:rPr>
          <w:rStyle w:val="StringTok"/>
        </w:rPr>
        <w:t xml:space="preserve">"home_x"</w:t>
      </w:r>
      <w:r>
        <w:rPr>
          <w:rStyle w:val="NormalTok"/>
        </w:rPr>
        <w:t xml:space="preserve">]</w:t>
      </w:r>
      <w:r>
        <w:br/>
      </w:r>
      <w:r>
        <w:rPr>
          <w:rStyle w:val="NormalTok"/>
        </w:rPr>
        <w:t xml:space="preserve">        )</w:t>
      </w:r>
      <w:r>
        <w:br/>
      </w:r>
      <w:r>
        <w:rPr>
          <w:rStyle w:val="NormalTok"/>
        </w:rPr>
        <w:t xml:space="preserve">        agents.at[i, </w:t>
      </w:r>
      <w:r>
        <w:rPr>
          <w:rStyle w:val="StringTok"/>
        </w:rPr>
        <w:t xml:space="preserve">"x"</w:t>
      </w:r>
      <w:r>
        <w:rPr>
          <w:rStyle w:val="NormalTok"/>
        </w:rPr>
        <w:t xml:space="preserve">]       </w:t>
      </w:r>
      <w:r>
        <w:rPr>
          <w:rStyle w:val="OperatorTok"/>
        </w:rPr>
        <w:t xml:space="preserve">=</w:t>
      </w:r>
      <w:r>
        <w:rPr>
          <w:rStyle w:val="NormalTok"/>
        </w:rPr>
        <w:t xml:space="preserve"> new_x</w:t>
      </w:r>
      <w:r>
        <w:br/>
      </w:r>
      <w:r>
        <w:rPr>
          <w:rStyle w:val="NormalTok"/>
        </w:rPr>
        <w:t xml:space="preserve">        agents.at[i, </w:t>
      </w:r>
      <w:r>
        <w:rPr>
          <w:rStyle w:val="StringTok"/>
        </w:rPr>
        <w:t xml:space="preserve">"y"</w:t>
      </w:r>
      <w:r>
        <w:rPr>
          <w:rStyle w:val="NormalTok"/>
        </w:rPr>
        <w:t xml:space="preserve">]       </w:t>
      </w:r>
      <w:r>
        <w:rPr>
          <w:rStyle w:val="OperatorTok"/>
        </w:rPr>
        <w:t xml:space="preserve">=</w:t>
      </w:r>
      <w:r>
        <w:rPr>
          <w:rStyle w:val="NormalTok"/>
        </w:rPr>
        <w:t xml:space="preserve"> new_y</w:t>
      </w:r>
      <w:r>
        <w:br/>
      </w:r>
      <w:r>
        <w:rPr>
          <w:rStyle w:val="NormalTok"/>
        </w:rPr>
        <w:t xml:space="preserve">        agents.at[i, </w:t>
      </w:r>
      <w:r>
        <w:rPr>
          <w:rStyle w:val="StringTok"/>
        </w:rPr>
        <w:t xml:space="preserve">"heading"</w:t>
      </w:r>
      <w:r>
        <w:rPr>
          <w:rStyle w:val="NormalTok"/>
        </w:rPr>
        <w:t xml:space="preserve">] </w:t>
      </w:r>
      <w:r>
        <w:rPr>
          <w:rStyle w:val="OperatorTok"/>
        </w:rPr>
        <w:t xml:space="preserve">=</w:t>
      </w:r>
      <w:r>
        <w:rPr>
          <w:rStyle w:val="NormalTok"/>
        </w:rPr>
        <w:t xml:space="preserve"> new_heading</w:t>
      </w:r>
      <w:r>
        <w:br/>
      </w:r>
      <w:r>
        <w:br/>
      </w:r>
      <w:r>
        <w:rPr>
          <w:rStyle w:val="NormalTok"/>
        </w:rPr>
        <w:t xml:space="preserve">    </w:t>
      </w:r>
      <w:r>
        <w:rPr>
          <w:rStyle w:val="CommentTok"/>
        </w:rPr>
        <w:t xml:space="preserve"># Step 2: school — separation, cohesion, alignment, speed adjustment</w:t>
      </w:r>
      <w:r>
        <w:br/>
      </w:r>
      <w:r>
        <w:rPr>
          <w:rStyle w:val="NormalTok"/>
        </w:rPr>
        <w:t xml:space="preserve">    school_results </w:t>
      </w:r>
      <w:r>
        <w:rPr>
          <w:rStyle w:val="OperatorTok"/>
        </w:rPr>
        <w:t xml:space="preserve">=</w:t>
      </w:r>
      <w:r>
        <w:rPr>
          <w:rStyle w:val="NormalTok"/>
        </w:rPr>
        <w:t xml:space="preserve"> [school_agent(aid, agents) </w:t>
      </w:r>
      <w:r>
        <w:rPr>
          <w:rStyle w:val="ControlFlowTok"/>
        </w:rPr>
        <w:t xml:space="preserve">for</w:t>
      </w:r>
      <w:r>
        <w:rPr>
          <w:rStyle w:val="NormalTok"/>
        </w:rPr>
        <w:t xml:space="preserve"> aid </w:t>
      </w:r>
      <w:r>
        <w:rPr>
          <w:rStyle w:val="KeywordTok"/>
        </w:rPr>
        <w:t xml:space="preserve">in</w:t>
      </w:r>
      <w:r>
        <w:rPr>
          <w:rStyle w:val="NormalTok"/>
        </w:rPr>
        <w:t xml:space="preserve"> agents[</w:t>
      </w:r>
      <w:r>
        <w:rPr>
          <w:rStyle w:val="StringTok"/>
        </w:rPr>
        <w:t xml:space="preserve">"id"</w:t>
      </w:r>
      <w:r>
        <w:rPr>
          <w:rStyle w:val="NormalTok"/>
        </w:rPr>
        <w:t xml:space="preserve">]]</w:t>
      </w:r>
      <w:r>
        <w:br/>
      </w:r>
      <w:r>
        <w:rPr>
          <w:rStyle w:val="NormalTok"/>
        </w:rPr>
        <w:t xml:space="preserve">    agents[</w:t>
      </w:r>
      <w:r>
        <w:rPr>
          <w:rStyle w:val="StringTok"/>
        </w:rPr>
        <w:t xml:space="preserve">"heading"</w:t>
      </w:r>
      <w:r>
        <w:rPr>
          <w:rStyle w:val="NormalTok"/>
        </w:rPr>
        <w:t xml:space="preserve">] </w:t>
      </w:r>
      <w:r>
        <w:rPr>
          <w:rStyle w:val="OperatorTok"/>
        </w:rPr>
        <w:t xml:space="preserve">=</w:t>
      </w:r>
      <w:r>
        <w:rPr>
          <w:rStyle w:val="NormalTok"/>
        </w:rPr>
        <w:t xml:space="preserve"> [r[</w:t>
      </w:r>
      <w:r>
        <w:rPr>
          <w:rStyle w:val="DecValTok"/>
        </w:rPr>
        <w:t xml:space="preserve">0</w:t>
      </w:r>
      <w:r>
        <w:rPr>
          <w:rStyle w:val="NormalTok"/>
        </w:rPr>
        <w:t xml:space="preserve">] </w:t>
      </w:r>
      <w:r>
        <w:rPr>
          <w:rStyle w:val="ControlFlowTok"/>
        </w:rPr>
        <w:t xml:space="preserve">for</w:t>
      </w:r>
      <w:r>
        <w:rPr>
          <w:rStyle w:val="NormalTok"/>
        </w:rPr>
        <w:t xml:space="preserve"> r </w:t>
      </w:r>
      <w:r>
        <w:rPr>
          <w:rStyle w:val="KeywordTok"/>
        </w:rPr>
        <w:t xml:space="preserve">in</w:t>
      </w:r>
      <w:r>
        <w:rPr>
          <w:rStyle w:val="NormalTok"/>
        </w:rPr>
        <w:t xml:space="preserve"> school_results]</w:t>
      </w:r>
      <w:r>
        <w:br/>
      </w:r>
      <w:r>
        <w:rPr>
          <w:rStyle w:val="NormalTok"/>
        </w:rPr>
        <w:t xml:space="preserve">    agents[</w:t>
      </w:r>
      <w:r>
        <w:rPr>
          <w:rStyle w:val="StringTok"/>
        </w:rPr>
        <w:t xml:space="preserve">"speed"</w:t>
      </w:r>
      <w:r>
        <w:rPr>
          <w:rStyle w:val="NormalTok"/>
        </w:rPr>
        <w:t xml:space="preserve">]   </w:t>
      </w:r>
      <w:r>
        <w:rPr>
          <w:rStyle w:val="OperatorTok"/>
        </w:rPr>
        <w:t xml:space="preserve">=</w:t>
      </w:r>
      <w:r>
        <w:rPr>
          <w:rStyle w:val="NormalTok"/>
        </w:rPr>
        <w:t xml:space="preserve"> [r[</w:t>
      </w:r>
      <w:r>
        <w:rPr>
          <w:rStyle w:val="DecValTok"/>
        </w:rPr>
        <w:t xml:space="preserve">1</w:t>
      </w:r>
      <w:r>
        <w:rPr>
          <w:rStyle w:val="NormalTok"/>
        </w:rPr>
        <w:t xml:space="preserve">] </w:t>
      </w:r>
      <w:r>
        <w:rPr>
          <w:rStyle w:val="ControlFlowTok"/>
        </w:rPr>
        <w:t xml:space="preserve">for</w:t>
      </w:r>
      <w:r>
        <w:rPr>
          <w:rStyle w:val="NormalTok"/>
        </w:rPr>
        <w:t xml:space="preserve"> r </w:t>
      </w:r>
      <w:r>
        <w:rPr>
          <w:rStyle w:val="KeywordTok"/>
        </w:rPr>
        <w:t xml:space="preserve">in</w:t>
      </w:r>
      <w:r>
        <w:rPr>
          <w:rStyle w:val="NormalTok"/>
        </w:rPr>
        <w:t xml:space="preserve"> school_results]</w:t>
      </w:r>
      <w:r>
        <w:br/>
      </w:r>
      <w:r>
        <w:br/>
      </w:r>
      <w:r>
        <w:rPr>
          <w:rStyle w:val="NormalTok"/>
        </w:rPr>
        <w:t xml:space="preserve">    </w:t>
      </w:r>
      <w:r>
        <w:rPr>
          <w:rStyle w:val="CommentTok"/>
        </w:rPr>
        <w:t xml:space="preserve"># Step 3: check arrival</w:t>
      </w:r>
      <w:r>
        <w:br/>
      </w:r>
      <w:r>
        <w:rPr>
          <w:rStyle w:val="NormalTok"/>
        </w:rPr>
        <w:t xml:space="preserve">    agents[</w:t>
      </w:r>
      <w:r>
        <w:rPr>
          <w:rStyle w:val="StringTok"/>
        </w:rPr>
        <w:t xml:space="preserve">"at_destination"</w:t>
      </w:r>
      <w:r>
        <w:rPr>
          <w:rStyle w:val="NormalTok"/>
        </w:rPr>
        <w:t xml:space="preserve">]    </w:t>
      </w:r>
      <w:r>
        <w:rPr>
          <w:rStyle w:val="OperatorTok"/>
        </w:rPr>
        <w:t xml:space="preserve">=</w:t>
      </w:r>
      <w:r>
        <w:rPr>
          <w:rStyle w:val="NormalTok"/>
        </w:rPr>
        <w:t xml:space="preserve"> agents[</w:t>
      </w:r>
      <w:r>
        <w:rPr>
          <w:rStyle w:val="StringTok"/>
        </w:rPr>
        <w:t xml:space="preserve">"x"</w:t>
      </w:r>
      <w:r>
        <w:rPr>
          <w:rStyle w:val="NormalTok"/>
        </w:rPr>
        <w:t xml:space="preserve">] </w:t>
      </w:r>
      <w:r>
        <w:rPr>
          <w:rStyle w:val="OperatorTok"/>
        </w:rPr>
        <w:t xml:space="preserve">&gt;=</w:t>
      </w:r>
      <w:r>
        <w:rPr>
          <w:rStyle w:val="NormalTok"/>
        </w:rPr>
        <w:t xml:space="preserve"> agents[</w:t>
      </w:r>
      <w:r>
        <w:rPr>
          <w:rStyle w:val="StringTok"/>
        </w:rPr>
        <w:t xml:space="preserve">"home_x"</w:t>
      </w:r>
      <w:r>
        <w:rPr>
          <w:rStyle w:val="NormalTok"/>
        </w:rPr>
        <w:t xml:space="preserve">]</w:t>
      </w:r>
      <w:r>
        <w:br/>
      </w:r>
      <w:r>
        <w:rPr>
          <w:rStyle w:val="NormalTok"/>
        </w:rPr>
        <w:t xml:space="preserve">    agents[</w:t>
      </w:r>
      <w:r>
        <w:rPr>
          <w:rStyle w:val="StringTok"/>
        </w:rPr>
        <w:t xml:space="preserve">"landward_migration"</w:t>
      </w:r>
      <w:r>
        <w:rPr>
          <w:rStyle w:val="NormalTok"/>
        </w:rPr>
        <w:t xml:space="preserve">] </w:t>
      </w:r>
      <w:r>
        <w:rPr>
          <w:rStyle w:val="OperatorTok"/>
        </w:rPr>
        <w:t xml:space="preserve">=</w:t>
      </w:r>
      <w:r>
        <w:rPr>
          <w:rStyle w:val="NormalTok"/>
        </w:rPr>
        <w:t xml:space="preserve"> </w:t>
      </w:r>
      <w:r>
        <w:rPr>
          <w:rStyle w:val="OperatorTok"/>
        </w:rPr>
        <w:t xml:space="preserve">~</w:t>
      </w:r>
      <w:r>
        <w:rPr>
          <w:rStyle w:val="NormalTok"/>
        </w:rPr>
        <w:t xml:space="preserve">agents[</w:t>
      </w:r>
      <w:r>
        <w:rPr>
          <w:rStyle w:val="StringTok"/>
        </w:rPr>
        <w:t xml:space="preserve">"at_destination"</w:t>
      </w:r>
      <w:r>
        <w:rPr>
          <w:rStyle w:val="NormalTok"/>
        </w:rPr>
        <w:t xml:space="preserve">]</w:t>
      </w:r>
      <w:r>
        <w:br/>
      </w:r>
      <w:r>
        <w:br/>
      </w:r>
      <w:r>
        <w:rPr>
          <w:rStyle w:val="NormalTok"/>
        </w:rPr>
        <w:t xml:space="preserve">    </w:t>
      </w:r>
      <w:r>
        <w:rPr>
          <w:rStyle w:val="CommentTok"/>
        </w:rPr>
        <w:t xml:space="preserve"># Log summary statistics</w:t>
      </w:r>
      <w:r>
        <w:br/>
      </w:r>
      <w:r>
        <w:rPr>
          <w:rStyle w:val="NormalTok"/>
        </w:rPr>
        <w:t xml:space="preserve">    log_ticks.append({</w:t>
      </w:r>
      <w:r>
        <w:br/>
      </w:r>
      <w:r>
        <w:rPr>
          <w:rStyle w:val="NormalTok"/>
        </w:rPr>
        <w:t xml:space="preserve">        </w:t>
      </w:r>
      <w:r>
        <w:rPr>
          <w:rStyle w:val="StringTok"/>
        </w:rPr>
        <w:t xml:space="preserve">"tick"</w:t>
      </w:r>
      <w:r>
        <w:rPr>
          <w:rStyle w:val="NormalTok"/>
        </w:rPr>
        <w:t xml:space="preserve">      : tick,</w:t>
      </w:r>
      <w:r>
        <w:br/>
      </w:r>
      <w:r>
        <w:rPr>
          <w:rStyle w:val="NormalTok"/>
        </w:rPr>
        <w:t xml:space="preserve">        </w:t>
      </w:r>
      <w:r>
        <w:rPr>
          <w:rStyle w:val="StringTok"/>
        </w:rPr>
        <w:t xml:space="preserve">"mean_x"</w:t>
      </w:r>
      <w:r>
        <w:rPr>
          <w:rStyle w:val="NormalTok"/>
        </w:rPr>
        <w:t xml:space="preserve">    : agents[</w:t>
      </w:r>
      <w:r>
        <w:rPr>
          <w:rStyle w:val="StringTok"/>
        </w:rPr>
        <w:t xml:space="preserve">"x"</w:t>
      </w:r>
      <w:r>
        <w:rPr>
          <w:rStyle w:val="NormalTok"/>
        </w:rPr>
        <w:t xml:space="preserve">].mean(),</w:t>
      </w:r>
      <w:r>
        <w:br/>
      </w:r>
      <w:r>
        <w:rPr>
          <w:rStyle w:val="NormalTok"/>
        </w:rPr>
        <w:t xml:space="preserve">        </w:t>
      </w:r>
      <w:r>
        <w:rPr>
          <w:rStyle w:val="StringTok"/>
        </w:rPr>
        <w:t xml:space="preserve">"mean_speed"</w:t>
      </w:r>
      <w:r>
        <w:rPr>
          <w:rStyle w:val="NormalTok"/>
        </w:rPr>
        <w:t xml:space="preserve">: agents[</w:t>
      </w:r>
      <w:r>
        <w:rPr>
          <w:rStyle w:val="StringTok"/>
        </w:rPr>
        <w:t xml:space="preserve">"speed"</w:t>
      </w:r>
      <w:r>
        <w:rPr>
          <w:rStyle w:val="NormalTok"/>
        </w:rPr>
        <w:t xml:space="preserve">].mean(),</w:t>
      </w:r>
      <w:r>
        <w:br/>
      </w:r>
      <w:r>
        <w:rPr>
          <w:rStyle w:val="NormalTok"/>
        </w:rPr>
        <w:t xml:space="preserve">        </w:t>
      </w:r>
      <w:r>
        <w:rPr>
          <w:rStyle w:val="StringTok"/>
        </w:rPr>
        <w:t xml:space="preserve">"n_arrived"</w:t>
      </w:r>
      <w:r>
        <w:rPr>
          <w:rStyle w:val="NormalTok"/>
        </w:rPr>
        <w:t xml:space="preserve"> : agents[</w:t>
      </w:r>
      <w:r>
        <w:rPr>
          <w:rStyle w:val="StringTok"/>
        </w:rPr>
        <w:t xml:space="preserve">"at_destination"</w:t>
      </w:r>
      <w:r>
        <w:rPr>
          <w:rStyle w:val="NormalTok"/>
        </w:rPr>
        <w:t xml:space="preserve">].</w:t>
      </w:r>
      <w:r>
        <w:rPr>
          <w:rStyle w:val="BuiltInTok"/>
        </w:rPr>
        <w:t xml:space="preserve">sum</w:t>
      </w:r>
      <w:r>
        <w:rPr>
          <w:rStyle w:val="NormalTok"/>
        </w:rPr>
        <w:t xml:space="preserve">(),</w:t>
      </w:r>
      <w:r>
        <w:br/>
      </w:r>
      <w:r>
        <w:rPr>
          <w:rStyle w:val="NormalTok"/>
        </w:rPr>
        <w:t xml:space="preserve">    })</w:t>
      </w:r>
      <w:r>
        <w:br/>
      </w:r>
      <w:r>
        <w:br/>
      </w:r>
      <w:r>
        <w:rPr>
          <w:rStyle w:val="NormalTok"/>
        </w:rPr>
        <w:t xml:space="preserve">results </w:t>
      </w:r>
      <w:r>
        <w:rPr>
          <w:rStyle w:val="OperatorTok"/>
        </w:rPr>
        <w:t xml:space="preserve">=</w:t>
      </w:r>
      <w:r>
        <w:rPr>
          <w:rStyle w:val="NormalTok"/>
        </w:rPr>
        <w:t xml:space="preserve"> pd.DataFrame(log_ticks)</w:t>
      </w:r>
    </w:p>
    <w:bookmarkEnd w:id="275"/>
    <w:bookmarkStart w:id="276" w:name="visualizing-outputs-1"/>
    <w:p>
      <w:pPr>
        <w:pStyle w:val="Heading3"/>
      </w:pPr>
      <w:r>
        <w:rPr>
          <w:rStyle w:val="SectionNumber"/>
        </w:rPr>
        <w:t xml:space="preserve">16.5.4</w:t>
      </w:r>
      <w:r>
        <w:tab/>
      </w:r>
      <w:r>
        <w:t xml:space="preserve">Visualizing outputs</w:t>
      </w:r>
    </w:p>
    <w:p>
      <w:pPr>
        <w:pStyle w:val="SourceCode"/>
      </w:pPr>
      <w:r>
        <w:rPr>
          <w:rStyle w:val="ImportTok"/>
        </w:rPr>
        <w:t xml:space="preserve">import</w:t>
      </w:r>
      <w:r>
        <w:rPr>
          <w:rStyle w:val="NormalTok"/>
        </w:rPr>
        <w:t xml:space="preserve"> matplotlib.pyplot </w:t>
      </w:r>
      <w:r>
        <w:rPr>
          <w:rStyle w:val="ImportTok"/>
        </w:rPr>
        <w:t xml:space="preserve">as</w:t>
      </w:r>
      <w:r>
        <w:rPr>
          <w:rStyle w:val="NormalTok"/>
        </w:rPr>
        <w:t xml:space="preserve"> plt</w:t>
      </w:r>
      <w:r>
        <w:br/>
      </w:r>
      <w:r>
        <w:br/>
      </w:r>
      <w:r>
        <w:rPr>
          <w:rStyle w:val="NormalTok"/>
        </w:rPr>
        <w:t xml:space="preserve">fig, axes </w:t>
      </w:r>
      <w:r>
        <w:rPr>
          <w:rStyle w:val="OperatorTok"/>
        </w:rPr>
        <w:t xml:space="preserve">=</w:t>
      </w:r>
      <w:r>
        <w:rPr>
          <w:rStyle w:val="NormalTok"/>
        </w:rPr>
        <w:t xml:space="preserve"> plt.subplots(</w:t>
      </w:r>
      <w:r>
        <w:rPr>
          <w:rStyle w:val="DecValTok"/>
        </w:rPr>
        <w:t xml:space="preserve">1</w:t>
      </w:r>
      <w:r>
        <w:rPr>
          <w:rStyle w:val="NormalTok"/>
        </w:rPr>
        <w:t xml:space="preserve">, </w:t>
      </w:r>
      <w:r>
        <w:rPr>
          <w:rStyle w:val="DecValTok"/>
        </w:rPr>
        <w:t xml:space="preserve">3</w:t>
      </w:r>
      <w:r>
        <w:rPr>
          <w:rStyle w:val="NormalTok"/>
        </w:rPr>
        <w:t xml:space="preserve">, figsize</w:t>
      </w:r>
      <w:r>
        <w:rPr>
          <w:rStyle w:val="OperatorTok"/>
        </w:rPr>
        <w:t xml:space="preserve">=</w:t>
      </w:r>
      <w:r>
        <w:rPr>
          <w:rStyle w:val="NormalTok"/>
        </w:rPr>
        <w:t xml:space="preserve">(</w:t>
      </w:r>
      <w:r>
        <w:rPr>
          <w:rStyle w:val="DecValTok"/>
        </w:rPr>
        <w:t xml:space="preserve">12</w:t>
      </w:r>
      <w:r>
        <w:rPr>
          <w:rStyle w:val="NormalTok"/>
        </w:rPr>
        <w:t xml:space="preserve">, </w:t>
      </w:r>
      <w:r>
        <w:rPr>
          <w:rStyle w:val="DecValTok"/>
        </w:rPr>
        <w:t xml:space="preserve">4</w:t>
      </w:r>
      <w:r>
        <w:rPr>
          <w:rStyle w:val="NormalTok"/>
        </w:rPr>
        <w:t xml:space="preserve">))</w:t>
      </w:r>
      <w:r>
        <w:br/>
      </w:r>
      <w:r>
        <w:br/>
      </w:r>
      <w:r>
        <w:rPr>
          <w:rStyle w:val="CommentTok"/>
        </w:rPr>
        <w:t xml:space="preserve"># Migration progress</w:t>
      </w:r>
      <w:r>
        <w:br/>
      </w:r>
      <w:r>
        <w:rPr>
          <w:rStyle w:val="NormalTok"/>
        </w:rPr>
        <w:t xml:space="preserve">axes[</w:t>
      </w:r>
      <w:r>
        <w:rPr>
          <w:rStyle w:val="DecValTok"/>
        </w:rPr>
        <w:t xml:space="preserve">0</w:t>
      </w:r>
      <w:r>
        <w:rPr>
          <w:rStyle w:val="NormalTok"/>
        </w:rPr>
        <w:t xml:space="preserve">].plot(results[</w:t>
      </w:r>
      <w:r>
        <w:rPr>
          <w:rStyle w:val="StringTok"/>
        </w:rPr>
        <w:t xml:space="preserve">"tick"</w:t>
      </w:r>
      <w:r>
        <w:rPr>
          <w:rStyle w:val="NormalTok"/>
        </w:rPr>
        <w:t xml:space="preserve">], results[</w:t>
      </w:r>
      <w:r>
        <w:rPr>
          <w:rStyle w:val="StringTok"/>
        </w:rPr>
        <w:t xml:space="preserve">"mean_x"</w:t>
      </w:r>
      <w:r>
        <w:rPr>
          <w:rStyle w:val="NormalTok"/>
        </w:rPr>
        <w:t xml:space="preserve">], color</w:t>
      </w:r>
      <w:r>
        <w:rPr>
          <w:rStyle w:val="OperatorTok"/>
        </w:rPr>
        <w:t xml:space="preserve">=</w:t>
      </w:r>
      <w:r>
        <w:rPr>
          <w:rStyle w:val="StringTok"/>
        </w:rPr>
        <w:t xml:space="preserve">"#2c7bb6"</w:t>
      </w:r>
      <w:r>
        <w:rPr>
          <w:rStyle w:val="NormalTok"/>
        </w:rPr>
        <w:t xml:space="preserve">, linewidth</w:t>
      </w:r>
      <w:r>
        <w:rPr>
          <w:rStyle w:val="OperatorTok"/>
        </w:rPr>
        <w:t xml:space="preserve">=</w:t>
      </w:r>
      <w:r>
        <w:rPr>
          <w:rStyle w:val="FloatTok"/>
        </w:rPr>
        <w:t xml:space="preserve">1.5</w:t>
      </w:r>
      <w:r>
        <w:rPr>
          <w:rStyle w:val="NormalTok"/>
        </w:rPr>
        <w:t xml:space="preserve">)</w:t>
      </w:r>
      <w:r>
        <w:br/>
      </w:r>
      <w:r>
        <w:rPr>
          <w:rStyle w:val="NormalTok"/>
        </w:rPr>
        <w:t xml:space="preserve">axes[</w:t>
      </w:r>
      <w:r>
        <w:rPr>
          <w:rStyle w:val="DecValTok"/>
        </w:rPr>
        <w:t xml:space="preserve">0</w:t>
      </w:r>
      <w:r>
        <w:rPr>
          <w:rStyle w:val="NormalTok"/>
        </w:rPr>
        <w:t xml:space="preserve">].set_title(</w:t>
      </w:r>
      <w:r>
        <w:rPr>
          <w:rStyle w:val="StringTok"/>
        </w:rPr>
        <w:t xml:space="preserve">"Mean agent position over time"</w:t>
      </w:r>
      <w:r>
        <w:rPr>
          <w:rStyle w:val="NormalTok"/>
        </w:rPr>
        <w:t xml:space="preserve">)</w:t>
      </w:r>
      <w:r>
        <w:br/>
      </w:r>
      <w:r>
        <w:rPr>
          <w:rStyle w:val="NormalTok"/>
        </w:rPr>
        <w:t xml:space="preserve">axes[</w:t>
      </w:r>
      <w:r>
        <w:rPr>
          <w:rStyle w:val="DecValTok"/>
        </w:rPr>
        <w:t xml:space="preserve">0</w:t>
      </w:r>
      <w:r>
        <w:rPr>
          <w:rStyle w:val="NormalTok"/>
        </w:rPr>
        <w:t xml:space="preserve">].set_xlabel(</w:t>
      </w:r>
      <w:r>
        <w:rPr>
          <w:rStyle w:val="StringTok"/>
        </w:rPr>
        <w:t xml:space="preserve">"Tick"</w:t>
      </w:r>
      <w:r>
        <w:rPr>
          <w:rStyle w:val="NormalTok"/>
        </w:rPr>
        <w:t xml:space="preserve">)</w:t>
      </w:r>
      <w:r>
        <w:br/>
      </w:r>
      <w:r>
        <w:rPr>
          <w:rStyle w:val="NormalTok"/>
        </w:rPr>
        <w:t xml:space="preserve">axes[</w:t>
      </w:r>
      <w:r>
        <w:rPr>
          <w:rStyle w:val="DecValTok"/>
        </w:rPr>
        <w:t xml:space="preserve">0</w:t>
      </w:r>
      <w:r>
        <w:rPr>
          <w:rStyle w:val="NormalTok"/>
        </w:rPr>
        <w:t xml:space="preserve">].set_ylabel(</w:t>
      </w:r>
      <w:r>
        <w:rPr>
          <w:rStyle w:val="StringTok"/>
        </w:rPr>
        <w:t xml:space="preserve">"Mean upstream position"</w:t>
      </w:r>
      <w:r>
        <w:rPr>
          <w:rStyle w:val="NormalTok"/>
        </w:rPr>
        <w:t xml:space="preserve">)</w:t>
      </w:r>
      <w:r>
        <w:br/>
      </w:r>
      <w:r>
        <w:br/>
      </w:r>
      <w:r>
        <w:rPr>
          <w:rStyle w:val="CommentTok"/>
        </w:rPr>
        <w:t xml:space="preserve"># Speed convergence from schooling</w:t>
      </w:r>
      <w:r>
        <w:br/>
      </w:r>
      <w:r>
        <w:rPr>
          <w:rStyle w:val="NormalTok"/>
        </w:rPr>
        <w:t xml:space="preserve">axes[</w:t>
      </w:r>
      <w:r>
        <w:rPr>
          <w:rStyle w:val="DecValTok"/>
        </w:rPr>
        <w:t xml:space="preserve">1</w:t>
      </w:r>
      <w:r>
        <w:rPr>
          <w:rStyle w:val="NormalTok"/>
        </w:rPr>
        <w:t xml:space="preserve">].plot(results[</w:t>
      </w:r>
      <w:r>
        <w:rPr>
          <w:rStyle w:val="StringTok"/>
        </w:rPr>
        <w:t xml:space="preserve">"tick"</w:t>
      </w:r>
      <w:r>
        <w:rPr>
          <w:rStyle w:val="NormalTok"/>
        </w:rPr>
        <w:t xml:space="preserve">], results[</w:t>
      </w:r>
      <w:r>
        <w:rPr>
          <w:rStyle w:val="StringTok"/>
        </w:rPr>
        <w:t xml:space="preserve">"mean_speed"</w:t>
      </w:r>
      <w:r>
        <w:rPr>
          <w:rStyle w:val="NormalTok"/>
        </w:rPr>
        <w:t xml:space="preserve">], color</w:t>
      </w:r>
      <w:r>
        <w:rPr>
          <w:rStyle w:val="OperatorTok"/>
        </w:rPr>
        <w:t xml:space="preserve">=</w:t>
      </w:r>
      <w:r>
        <w:rPr>
          <w:rStyle w:val="StringTok"/>
        </w:rPr>
        <w:t xml:space="preserve">"#d7191c"</w:t>
      </w:r>
      <w:r>
        <w:rPr>
          <w:rStyle w:val="NormalTok"/>
        </w:rPr>
        <w:t xml:space="preserve">, linewidth</w:t>
      </w:r>
      <w:r>
        <w:rPr>
          <w:rStyle w:val="OperatorTok"/>
        </w:rPr>
        <w:t xml:space="preserve">=</w:t>
      </w:r>
      <w:r>
        <w:rPr>
          <w:rStyle w:val="FloatTok"/>
        </w:rPr>
        <w:t xml:space="preserve">1.5</w:t>
      </w:r>
      <w:r>
        <w:rPr>
          <w:rStyle w:val="NormalTok"/>
        </w:rPr>
        <w:t xml:space="preserve">)</w:t>
      </w:r>
      <w:r>
        <w:br/>
      </w:r>
      <w:r>
        <w:rPr>
          <w:rStyle w:val="NormalTok"/>
        </w:rPr>
        <w:t xml:space="preserve">axes[</w:t>
      </w:r>
      <w:r>
        <w:rPr>
          <w:rStyle w:val="DecValTok"/>
        </w:rPr>
        <w:t xml:space="preserve">1</w:t>
      </w:r>
      <w:r>
        <w:rPr>
          <w:rStyle w:val="NormalTok"/>
        </w:rPr>
        <w:t xml:space="preserve">].set_title(</w:t>
      </w:r>
      <w:r>
        <w:rPr>
          <w:rStyle w:val="StringTok"/>
        </w:rPr>
        <w:t xml:space="preserve">"Mean agent speed over time"</w:t>
      </w:r>
      <w:r>
        <w:rPr>
          <w:rStyle w:val="NormalTok"/>
        </w:rPr>
        <w:t xml:space="preserve">)</w:t>
      </w:r>
      <w:r>
        <w:br/>
      </w:r>
      <w:r>
        <w:rPr>
          <w:rStyle w:val="NormalTok"/>
        </w:rPr>
        <w:t xml:space="preserve">axes[</w:t>
      </w:r>
      <w:r>
        <w:rPr>
          <w:rStyle w:val="DecValTok"/>
        </w:rPr>
        <w:t xml:space="preserve">1</w:t>
      </w:r>
      <w:r>
        <w:rPr>
          <w:rStyle w:val="NormalTok"/>
        </w:rPr>
        <w:t xml:space="preserve">].set_xlabel(</w:t>
      </w:r>
      <w:r>
        <w:rPr>
          <w:rStyle w:val="StringTok"/>
        </w:rPr>
        <w:t xml:space="preserve">"Tick"</w:t>
      </w:r>
      <w:r>
        <w:rPr>
          <w:rStyle w:val="NormalTok"/>
        </w:rPr>
        <w:t xml:space="preserve">)</w:t>
      </w:r>
      <w:r>
        <w:br/>
      </w:r>
      <w:r>
        <w:rPr>
          <w:rStyle w:val="NormalTok"/>
        </w:rPr>
        <w:t xml:space="preserve">axes[</w:t>
      </w:r>
      <w:r>
        <w:rPr>
          <w:rStyle w:val="DecValTok"/>
        </w:rPr>
        <w:t xml:space="preserve">1</w:t>
      </w:r>
      <w:r>
        <w:rPr>
          <w:rStyle w:val="NormalTok"/>
        </w:rPr>
        <w:t xml:space="preserve">].set_ylabel(</w:t>
      </w:r>
      <w:r>
        <w:rPr>
          <w:rStyle w:val="StringTok"/>
        </w:rPr>
        <w:t xml:space="preserve">"Mean speed"</w:t>
      </w:r>
      <w:r>
        <w:rPr>
          <w:rStyle w:val="NormalTok"/>
        </w:rPr>
        <w:t xml:space="preserve">)</w:t>
      </w:r>
      <w:r>
        <w:br/>
      </w:r>
      <w:r>
        <w:br/>
      </w:r>
      <w:r>
        <w:rPr>
          <w:rStyle w:val="CommentTok"/>
        </w:rPr>
        <w:t xml:space="preserve"># Cumulative arrivals</w:t>
      </w:r>
      <w:r>
        <w:br/>
      </w:r>
      <w:r>
        <w:rPr>
          <w:rStyle w:val="NormalTok"/>
        </w:rPr>
        <w:t xml:space="preserve">axes[</w:t>
      </w:r>
      <w:r>
        <w:rPr>
          <w:rStyle w:val="DecValTok"/>
        </w:rPr>
        <w:t xml:space="preserve">2</w:t>
      </w:r>
      <w:r>
        <w:rPr>
          <w:rStyle w:val="NormalTok"/>
        </w:rPr>
        <w:t xml:space="preserve">].step(results[</w:t>
      </w:r>
      <w:r>
        <w:rPr>
          <w:rStyle w:val="StringTok"/>
        </w:rPr>
        <w:t xml:space="preserve">"tick"</w:t>
      </w:r>
      <w:r>
        <w:rPr>
          <w:rStyle w:val="NormalTok"/>
        </w:rPr>
        <w:t xml:space="preserve">], results[</w:t>
      </w:r>
      <w:r>
        <w:rPr>
          <w:rStyle w:val="StringTok"/>
        </w:rPr>
        <w:t xml:space="preserve">"n_arrived"</w:t>
      </w:r>
      <w:r>
        <w:rPr>
          <w:rStyle w:val="NormalTok"/>
        </w:rPr>
        <w:t xml:space="preserve">],</w:t>
      </w:r>
      <w:r>
        <w:br/>
      </w:r>
      <w:r>
        <w:rPr>
          <w:rStyle w:val="NormalTok"/>
        </w:rPr>
        <w:t xml:space="preserve">             color</w:t>
      </w:r>
      <w:r>
        <w:rPr>
          <w:rStyle w:val="OperatorTok"/>
        </w:rPr>
        <w:t xml:space="preserve">=</w:t>
      </w:r>
      <w:r>
        <w:rPr>
          <w:rStyle w:val="StringTok"/>
        </w:rPr>
        <w:t xml:space="preserve">"#1a9641"</w:t>
      </w:r>
      <w:r>
        <w:rPr>
          <w:rStyle w:val="NormalTok"/>
        </w:rPr>
        <w:t xml:space="preserve">, linewidth</w:t>
      </w:r>
      <w:r>
        <w:rPr>
          <w:rStyle w:val="OperatorTok"/>
        </w:rPr>
        <w:t xml:space="preserve">=</w:t>
      </w:r>
      <w:r>
        <w:rPr>
          <w:rStyle w:val="FloatTok"/>
        </w:rPr>
        <w:t xml:space="preserve">1.5</w:t>
      </w:r>
      <w:r>
        <w:rPr>
          <w:rStyle w:val="NormalTok"/>
        </w:rPr>
        <w:t xml:space="preserve">, where</w:t>
      </w:r>
      <w:r>
        <w:rPr>
          <w:rStyle w:val="OperatorTok"/>
        </w:rPr>
        <w:t xml:space="preserve">=</w:t>
      </w:r>
      <w:r>
        <w:rPr>
          <w:rStyle w:val="StringTok"/>
        </w:rPr>
        <w:t xml:space="preserve">"post"</w:t>
      </w:r>
      <w:r>
        <w:rPr>
          <w:rStyle w:val="NormalTok"/>
        </w:rPr>
        <w:t xml:space="preserve">)</w:t>
      </w:r>
      <w:r>
        <w:br/>
      </w:r>
      <w:r>
        <w:rPr>
          <w:rStyle w:val="NormalTok"/>
        </w:rPr>
        <w:t xml:space="preserve">axes[</w:t>
      </w:r>
      <w:r>
        <w:rPr>
          <w:rStyle w:val="DecValTok"/>
        </w:rPr>
        <w:t xml:space="preserve">2</w:t>
      </w:r>
      <w:r>
        <w:rPr>
          <w:rStyle w:val="NormalTok"/>
        </w:rPr>
        <w:t xml:space="preserve">].set_title(</w:t>
      </w:r>
      <w:r>
        <w:rPr>
          <w:rStyle w:val="StringTok"/>
        </w:rPr>
        <w:t xml:space="preserve">"Cumulative arrivals at home patch"</w:t>
      </w:r>
      <w:r>
        <w:rPr>
          <w:rStyle w:val="NormalTok"/>
        </w:rPr>
        <w:t xml:space="preserve">)</w:t>
      </w:r>
      <w:r>
        <w:br/>
      </w:r>
      <w:r>
        <w:rPr>
          <w:rStyle w:val="NormalTok"/>
        </w:rPr>
        <w:t xml:space="preserve">axes[</w:t>
      </w:r>
      <w:r>
        <w:rPr>
          <w:rStyle w:val="DecValTok"/>
        </w:rPr>
        <w:t xml:space="preserve">2</w:t>
      </w:r>
      <w:r>
        <w:rPr>
          <w:rStyle w:val="NormalTok"/>
        </w:rPr>
        <w:t xml:space="preserve">].set_xlabel(</w:t>
      </w:r>
      <w:r>
        <w:rPr>
          <w:rStyle w:val="StringTok"/>
        </w:rPr>
        <w:t xml:space="preserve">"Tick"</w:t>
      </w:r>
      <w:r>
        <w:rPr>
          <w:rStyle w:val="NormalTok"/>
        </w:rPr>
        <w:t xml:space="preserve">)</w:t>
      </w:r>
      <w:r>
        <w:br/>
      </w:r>
      <w:r>
        <w:rPr>
          <w:rStyle w:val="NormalTok"/>
        </w:rPr>
        <w:t xml:space="preserve">axes[</w:t>
      </w:r>
      <w:r>
        <w:rPr>
          <w:rStyle w:val="DecValTok"/>
        </w:rPr>
        <w:t xml:space="preserve">2</w:t>
      </w:r>
      <w:r>
        <w:rPr>
          <w:rStyle w:val="NormalTok"/>
        </w:rPr>
        <w:t xml:space="preserve">].set_ylabel(</w:t>
      </w:r>
      <w:r>
        <w:rPr>
          <w:rStyle w:val="StringTok"/>
        </w:rPr>
        <w:t xml:space="preserve">"Number of agents arrived"</w:t>
      </w:r>
      <w:r>
        <w:rPr>
          <w:rStyle w:val="NormalTok"/>
        </w:rPr>
        <w:t xml:space="preserve">)</w:t>
      </w:r>
      <w:r>
        <w:br/>
      </w:r>
      <w:r>
        <w:br/>
      </w:r>
      <w:r>
        <w:rPr>
          <w:rStyle w:val="NormalTok"/>
        </w:rPr>
        <w:t xml:space="preserve">plt.tight_layout()</w:t>
      </w:r>
      <w:r>
        <w:br/>
      </w:r>
      <w:r>
        <w:rPr>
          <w:rStyle w:val="NormalTok"/>
        </w:rPr>
        <w:t xml:space="preserve">plt.show()</w:t>
      </w:r>
    </w:p>
    <w:bookmarkEnd w:id="276"/>
    <w:bookmarkEnd w:id="277"/>
    <w:bookmarkEnd w:id="278"/>
    <w:bookmarkStart w:id="299" w:name="Xef6250a2a16ff526c887ec37497973739723452"/>
    <w:p>
      <w:pPr>
        <w:pStyle w:val="Heading1"/>
      </w:pPr>
      <w:r>
        <w:rPr>
          <w:rStyle w:val="SectionNumber"/>
        </w:rPr>
        <w:t xml:space="preserve">17</w:t>
      </w:r>
      <w:r>
        <w:tab/>
      </w:r>
      <w:r>
        <w:t xml:space="preserve">Complex Model Building Tutorial: Landward Movement, Schooling &amp; Selective Tidal Stream Transport</w:t>
      </w:r>
    </w:p>
    <w:p>
      <w:pPr>
        <w:pStyle w:val="FirstParagraph"/>
      </w:pPr>
      <w:r>
        <w:t xml:space="preserve">This tutorial builds on Chapter 15 by adding</w:t>
      </w:r>
      <w:r>
        <w:t xml:space="preserve"> </w:t>
      </w:r>
      <w:r>
        <w:rPr>
          <w:b/>
          <w:bCs/>
        </w:rPr>
        <w:t xml:space="preserve">Selective Tidal Stream Transport (STST)</w:t>
      </w:r>
      <w:r>
        <w:t xml:space="preserve"> </w:t>
      </w:r>
      <w:r>
        <w:t xml:space="preserve">to the landward movement and schooling framework. The environment now includes a procedural generated tidal velocity signal and a least-cost routing field, but still uses no real-world GIS data, empirical time series, or site-specific coordinates. The integration of STST with movement is the central modeling lesson: two functions that both govern movement must hand off control cleanly without conflicting.</w:t>
      </w:r>
    </w:p>
    <w:bookmarkStart w:id="279" w:name="module-integration-1"/>
    <w:p>
      <w:pPr>
        <w:pStyle w:val="Heading2"/>
      </w:pPr>
      <w:r>
        <w:rPr>
          <w:rStyle w:val="SectionNumber"/>
        </w:rPr>
        <w:t xml:space="preserve">17.1</w:t>
      </w:r>
      <w:r>
        <w:tab/>
      </w:r>
      <w:r>
        <w:t xml:space="preserve">Module Integration</w:t>
      </w:r>
    </w:p>
    <w:p>
      <w:pPr>
        <w:pStyle w:val="FirstParagraph"/>
      </w:pPr>
      <w:r>
        <w:t xml:space="preserve">STST wraps around active movement rather than running alongside it. At any given tick, the question is:</w:t>
      </w:r>
      <w:r>
        <w:t xml:space="preserve"> </w:t>
      </w:r>
      <w:r>
        <w:rPr>
          <w:i/>
          <w:iCs/>
        </w:rPr>
        <w:t xml:space="preserve">can this agent overcome the current?</w:t>
      </w:r>
      <w:r>
        <w:t xml:space="preserve"> </w:t>
      </w:r>
      <w:r>
        <w:t xml:space="preserve">If yes, the agent follows the least-cost path toward</w:t>
      </w:r>
      <w:r>
        <w:t xml:space="preserve"> </w:t>
      </w:r>
      <w:r>
        <w:rPr>
          <w:rStyle w:val="VerbatimChar"/>
        </w:rPr>
        <w:t xml:space="preserve">home-patch</w:t>
      </w:r>
      <w:r>
        <w:t xml:space="preserve"> </w:t>
      </w:r>
      <w:r>
        <w:t xml:space="preserve">(</w:t>
      </w:r>
      <w:r>
        <w:rPr>
          <w:rStyle w:val="VerbatimChar"/>
        </w:rPr>
        <w:t xml:space="preserve">migrate-landward</w:t>
      </w:r>
      <w:r>
        <w:t xml:space="preserve">). If no — meaning the current exceeds the agent’s effective swimming speed and that speed is already at its minimum — the agent enters STST, drifts passively with the flow, and conserves energy. When the agent’s swimming capacity recovers or the current weakens, it exits STST and resumes directed movement.</w:t>
      </w:r>
    </w:p>
    <w:p>
      <w:pPr>
        <w:pStyle w:val="BodyText"/>
      </w:pPr>
      <w:r>
        <w:t xml:space="preserve">This means</w:t>
      </w:r>
      <w:r>
        <w:t xml:space="preserve"> </w:t>
      </w:r>
      <w:r>
        <w:rPr>
          <w:rStyle w:val="VerbatimChar"/>
        </w:rPr>
        <w:t xml:space="preserve">selective-tidal-stream-transport-landward</w:t>
      </w:r>
      <w:r>
        <w:t xml:space="preserve"> </w:t>
      </w:r>
      <w:r>
        <w:t xml:space="preserve">is the</w:t>
      </w:r>
      <w:r>
        <w:t xml:space="preserve"> </w:t>
      </w:r>
      <w:r>
        <w:rPr>
          <w:i/>
          <w:iCs/>
        </w:rPr>
        <w:t xml:space="preserve">gatekeeper</w:t>
      </w:r>
      <w:r>
        <w:t xml:space="preserve"> </w:t>
      </w:r>
      <w:r>
        <w:t xml:space="preserve">for movement: it either calls</w:t>
      </w:r>
      <w:r>
        <w:t xml:space="preserve"> </w:t>
      </w:r>
      <w:r>
        <w:rPr>
          <w:rStyle w:val="VerbatimChar"/>
        </w:rPr>
        <w:t xml:space="preserve">migrate-landward</w:t>
      </w:r>
      <w:r>
        <w:t xml:space="preserve"> </w:t>
      </w:r>
      <w:r>
        <w:t xml:space="preserve">internally or handles passive drift itself.</w:t>
      </w:r>
      <w:r>
        <w:t xml:space="preserve"> </w:t>
      </w:r>
      <w:r>
        <w:rPr>
          <w:rStyle w:val="VerbatimChar"/>
        </w:rPr>
        <w:t xml:space="preserve">migrate-landward</w:t>
      </w:r>
      <w:r>
        <w:t xml:space="preserve"> </w:t>
      </w:r>
      <w:r>
        <w:t xml:space="preserve">is never called directly from the main loop in this configuration — STST does it.</w:t>
      </w:r>
    </w:p>
    <w:p>
      <w:pPr>
        <w:pStyle w:val="BodyText"/>
      </w:pPr>
      <w:r>
        <w:rPr>
          <w:b/>
          <w:bCs/>
        </w:rPr>
        <w:t xml:space="preserve">Temporal structure.</w:t>
      </w:r>
      <w:r>
        <w:t xml:space="preserve"> </w:t>
      </w:r>
      <w:r>
        <w:t xml:space="preserve">Each tick represents one generic time step. The tidal velocity cycle uses a sawtooth wave that oscillates between −0.5 and +0.5 m/s over a repeating 200-tick period. Positive velocity values represent landward flow, negative values represent seaward flow.</w:t>
      </w:r>
    </w:p>
    <w:p>
      <w:pPr>
        <w:pStyle w:val="BodyText"/>
      </w:pPr>
      <w:r>
        <w:rPr>
          <w:b/>
          <w:bCs/>
        </w:rPr>
        <w:t xml:space="preserve">Spatial scale.</w:t>
      </w:r>
      <w:r>
        <w:t xml:space="preserve"> </w:t>
      </w:r>
      <w:r>
        <w:t xml:space="preserve">The environment is a generic water channel. Agents are assigned a</w:t>
      </w:r>
      <w:r>
        <w:t xml:space="preserve"> </w:t>
      </w:r>
      <w:r>
        <w:rPr>
          <w:rStyle w:val="VerbatimChar"/>
        </w:rPr>
        <w:t xml:space="preserve">home-patch</w:t>
      </w:r>
      <w:r>
        <w:t xml:space="preserve"> </w:t>
      </w:r>
      <w:r>
        <w:t xml:space="preserve">(upstream destination) and a</w:t>
      </w:r>
      <w:r>
        <w:t xml:space="preserve"> </w:t>
      </w:r>
      <w:r>
        <w:rPr>
          <w:rStyle w:val="VerbatimChar"/>
        </w:rPr>
        <w:t xml:space="preserve">migration-patch</w:t>
      </w:r>
      <w:r>
        <w:t xml:space="preserve"> </w:t>
      </w:r>
      <w:r>
        <w:t xml:space="preserve">(downstream entry point) at setup. The least-cost routing field (</w:t>
      </w:r>
      <w:r>
        <w:rPr>
          <w:rStyle w:val="VerbatimChar"/>
        </w:rPr>
        <w:t xml:space="preserve">cost-to-home</w:t>
      </w:r>
      <w:r>
        <w:t xml:space="preserve">) is reset to</w:t>
      </w:r>
      <w:r>
        <w:t xml:space="preserve"> </w:t>
      </w:r>
      <w:r>
        <w:rPr>
          <w:rStyle w:val="VerbatimChar"/>
        </w:rPr>
        <w:t xml:space="preserve">1e6</w:t>
      </w:r>
      <w:r>
        <w:t xml:space="preserve"> </w:t>
      </w:r>
      <w:r>
        <w:t xml:space="preserve">each tick for all water patches, then re-calculated outward from</w:t>
      </w:r>
      <w:r>
        <w:t xml:space="preserve"> </w:t>
      </w:r>
      <w:r>
        <w:rPr>
          <w:rStyle w:val="VerbatimChar"/>
        </w:rPr>
        <w:t xml:space="preserve">home-patch</w:t>
      </w:r>
      <w:r>
        <w:t xml:space="preserve"> </w:t>
      </w:r>
      <w:r>
        <w:t xml:space="preserve">before movement executes.</w:t>
      </w:r>
    </w:p>
    <w:p>
      <w:pPr>
        <w:pStyle w:val="BodyText"/>
      </w:pPr>
      <w:r>
        <w:rPr>
          <w:b/>
          <w:bCs/>
        </w:rPr>
        <w:t xml:space="preserve">Coupling logic.</w:t>
      </w:r>
      <w:r>
        <w:t xml:space="preserve"> </w:t>
      </w:r>
      <w:r>
        <w:t xml:space="preserve">For each time step, a velocity reporter writes a flow value uniformly to every water patch.</w:t>
      </w:r>
      <w:r>
        <w:t xml:space="preserve"> </w:t>
      </w:r>
      <w:r>
        <w:rPr>
          <w:rStyle w:val="VerbatimChar"/>
        </w:rPr>
        <w:t xml:space="preserve">calculate-difficulty-landward</w:t>
      </w:r>
      <w:r>
        <w:t xml:space="preserve"> </w:t>
      </w:r>
      <w:r>
        <w:t xml:space="preserve">reads that velocity and writes</w:t>
      </w:r>
      <w:r>
        <w:t xml:space="preserve"> </w:t>
      </w:r>
      <w:r>
        <w:rPr>
          <w:rStyle w:val="VerbatimChar"/>
        </w:rPr>
        <w:t xml:space="preserve">difficulty-factor</w:t>
      </w:r>
      <w:r>
        <w:t xml:space="preserve"> </w:t>
      </w:r>
      <w:r>
        <w:t xml:space="preserve">to swim landward.</w:t>
      </w:r>
      <w:r>
        <w:t xml:space="preserve"> </w:t>
      </w:r>
      <w:r>
        <w:rPr>
          <w:rStyle w:val="VerbatimChar"/>
        </w:rPr>
        <w:t xml:space="preserve">calculate-swimming-speed-landward</w:t>
      </w:r>
      <w:r>
        <w:t xml:space="preserve"> </w:t>
      </w:r>
      <w:r>
        <w:t xml:space="preserve">reads</w:t>
      </w:r>
      <w:r>
        <w:t xml:space="preserve"> </w:t>
      </w:r>
      <w:r>
        <w:rPr>
          <w:rStyle w:val="VerbatimChar"/>
        </w:rPr>
        <w:t xml:space="preserve">difficulty-factor</w:t>
      </w:r>
      <w:r>
        <w:t xml:space="preserve"> </w:t>
      </w:r>
      <w:r>
        <w:t xml:space="preserve">and</w:t>
      </w:r>
      <w:r>
        <w:t xml:space="preserve"> </w:t>
      </w:r>
      <w:r>
        <w:rPr>
          <w:rStyle w:val="VerbatimChar"/>
        </w:rPr>
        <w:t xml:space="preserve">energy</w:t>
      </w:r>
      <w:r>
        <w:t xml:space="preserve"> </w:t>
      </w:r>
      <w:r>
        <w:t xml:space="preserve">and calculates individual swimming</w:t>
      </w:r>
      <w:r>
        <w:t xml:space="preserve"> </w:t>
      </w:r>
      <w:r>
        <w:rPr>
          <w:rStyle w:val="VerbatimChar"/>
        </w:rPr>
        <w:t xml:space="preserve">speed</w:t>
      </w:r>
      <w:r>
        <w:t xml:space="preserve">. STST then reads both</w:t>
      </w:r>
      <w:r>
        <w:t xml:space="preserve"> </w:t>
      </w:r>
      <w:r>
        <w:rPr>
          <w:rStyle w:val="VerbatimChar"/>
        </w:rPr>
        <w:t xml:space="preserve">velocity</w:t>
      </w:r>
      <w:r>
        <w:t xml:space="preserve"> </w:t>
      </w:r>
      <w:r>
        <w:t xml:space="preserve">(patch) and</w:t>
      </w:r>
      <w:r>
        <w:t xml:space="preserve"> </w:t>
      </w:r>
      <w:r>
        <w:rPr>
          <w:rStyle w:val="VerbatimChar"/>
        </w:rPr>
        <w:t xml:space="preserve">speed</w:t>
      </w:r>
      <w:r>
        <w:t xml:space="preserve"> </w:t>
      </w:r>
      <w:r>
        <w:t xml:space="preserve">(agent) to decide whether to drift or swim. If swimming, STST calls</w:t>
      </w:r>
      <w:r>
        <w:t xml:space="preserve"> </w:t>
      </w:r>
      <w:r>
        <w:rPr>
          <w:rStyle w:val="VerbatimChar"/>
        </w:rPr>
        <w:t xml:space="preserve">migrate-landward</w:t>
      </w:r>
      <w:r>
        <w:t xml:space="preserve">, which reads the current</w:t>
      </w:r>
      <w:r>
        <w:t xml:space="preserve"> </w:t>
      </w:r>
      <w:r>
        <w:rPr>
          <w:rStyle w:val="VerbatimChar"/>
        </w:rPr>
        <w:t xml:space="preserve">cost-to-home</w:t>
      </w:r>
      <w:r>
        <w:t xml:space="preserve"> </w:t>
      </w:r>
      <w:r>
        <w:t xml:space="preserve">field and</w:t>
      </w:r>
      <w:r>
        <w:t xml:space="preserve"> </w:t>
      </w:r>
      <w:r>
        <w:rPr>
          <w:rStyle w:val="VerbatimChar"/>
        </w:rPr>
        <w:t xml:space="preserve">speed</w:t>
      </w:r>
      <w:r>
        <w:t xml:space="preserve"> </w:t>
      </w:r>
      <w:r>
        <w:t xml:space="preserve">to step along the least-cost path. Schooling runs after movement, adjusting heading and speed for group cohesion before the tick closes.</w:t>
      </w:r>
    </w:p>
    <w:bookmarkEnd w:id="279"/>
    <w:bookmarkStart w:id="280" w:name="function-dependencies-1"/>
    <w:p>
      <w:pPr>
        <w:pStyle w:val="Heading2"/>
      </w:pPr>
      <w:r>
        <w:rPr>
          <w:rStyle w:val="SectionNumber"/>
        </w:rPr>
        <w:t xml:space="preserve">17.2</w:t>
      </w:r>
      <w:r>
        <w:tab/>
      </w:r>
      <w:r>
        <w:t xml:space="preserve">Function Dependencies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Function</w:t>
            </w:r>
          </w:p>
        </w:tc>
        <w:tc>
          <w:tcPr/>
          <w:p>
            <w:pPr>
              <w:pStyle w:val="Compact"/>
            </w:pPr>
            <w:r>
              <w:t xml:space="preserve">Required Inputs</w:t>
            </w:r>
          </w:p>
        </w:tc>
        <w:tc>
          <w:tcPr/>
          <w:p>
            <w:pPr>
              <w:pStyle w:val="Compact"/>
            </w:pPr>
            <w:r>
              <w:t xml:space="preserve">Output Variables</w:t>
            </w:r>
          </w:p>
        </w:tc>
        <w:tc>
          <w:tcPr/>
          <w:p>
            <w:pPr>
              <w:pStyle w:val="Compact"/>
            </w:pPr>
            <w:r>
              <w:t xml:space="preserve">Dependent On</w:t>
            </w:r>
          </w:p>
        </w:tc>
      </w:tr>
      <w:tr>
        <w:tc>
          <w:tcPr/>
          <w:p>
            <w:pPr>
              <w:pStyle w:val="Compact"/>
            </w:pPr>
            <w:r>
              <w:rPr>
                <w:rStyle w:val="VerbatimChar"/>
              </w:rPr>
              <w:t xml:space="preserve">update-tidal-velocity</w:t>
            </w:r>
          </w:p>
        </w:tc>
        <w:tc>
          <w:tcPr/>
          <w:p>
            <w:pPr>
              <w:pStyle w:val="Compact"/>
            </w:pPr>
            <w:r>
              <w:rPr>
                <w:rStyle w:val="VerbatimChar"/>
              </w:rPr>
              <w:t xml:space="preserve">ticks</w:t>
            </w:r>
          </w:p>
        </w:tc>
        <w:tc>
          <w:tcPr/>
          <w:p>
            <w:pPr>
              <w:pStyle w:val="Compact"/>
            </w:pPr>
            <w:r>
              <w:rPr>
                <w:rStyle w:val="VerbatimChar"/>
              </w:rPr>
              <w:t xml:space="preserve">velocity</w:t>
            </w:r>
            <w:r>
              <w:t xml:space="preserve"> </w:t>
            </w:r>
            <w:r>
              <w:t xml:space="preserve">(all water patches)</w:t>
            </w:r>
          </w:p>
        </w:tc>
        <w:tc>
          <w:tcPr/>
          <w:p>
            <w:pPr>
              <w:pStyle w:val="Compact"/>
            </w:pPr>
            <w:r>
              <w:t xml:space="preserve">patch environment</w:t>
            </w:r>
          </w:p>
        </w:tc>
      </w:tr>
      <w:tr>
        <w:tc>
          <w:tcPr/>
          <w:p>
            <w:pPr>
              <w:pStyle w:val="Compact"/>
            </w:pPr>
            <w:r>
              <w:rPr>
                <w:rStyle w:val="VerbatimChar"/>
              </w:rPr>
              <w:t xml:space="preserve">calculate-cost-to-home</w:t>
            </w:r>
          </w:p>
        </w:tc>
        <w:tc>
          <w:tcPr/>
          <w:p>
            <w:pPr>
              <w:pStyle w:val="Compact"/>
            </w:pPr>
            <w:r>
              <w:rPr>
                <w:rStyle w:val="VerbatimChar"/>
              </w:rPr>
              <w:t xml:space="preserve">home-patch</w:t>
            </w:r>
            <w:r>
              <w:t xml:space="preserve">,</w:t>
            </w:r>
            <w:r>
              <w:t xml:space="preserve"> </w:t>
            </w:r>
            <w:r>
              <w:rPr>
                <w:rStyle w:val="VerbatimChar"/>
              </w:rPr>
              <w:t xml:space="preserve">patch-terrain</w:t>
            </w:r>
          </w:p>
        </w:tc>
        <w:tc>
          <w:tcPr/>
          <w:p>
            <w:pPr>
              <w:pStyle w:val="Compact"/>
            </w:pPr>
            <w:r>
              <w:rPr>
                <w:rStyle w:val="VerbatimChar"/>
              </w:rPr>
              <w:t xml:space="preserve">cost-to-home</w:t>
            </w:r>
          </w:p>
        </w:tc>
        <w:tc>
          <w:tcPr/>
          <w:p>
            <w:pPr>
              <w:pStyle w:val="Compact"/>
            </w:pPr>
            <w:r>
              <w:t xml:space="preserve">patch velocity</w:t>
            </w:r>
          </w:p>
        </w:tc>
      </w:tr>
      <w:tr>
        <w:tc>
          <w:tcPr/>
          <w:p>
            <w:pPr>
              <w:pStyle w:val="Compact"/>
            </w:pPr>
            <w:r>
              <w:rPr>
                <w:rStyle w:val="VerbatimChar"/>
              </w:rPr>
              <w:t xml:space="preserve">calculate-difficulty-landward</w:t>
            </w:r>
          </w:p>
        </w:tc>
        <w:tc>
          <w:tcPr/>
          <w:p>
            <w:pPr>
              <w:pStyle w:val="Compact"/>
            </w:pPr>
            <w:r>
              <w:rPr>
                <w:rStyle w:val="VerbatimChar"/>
              </w:rPr>
              <w:t xml:space="preserve">velocity</w:t>
            </w:r>
            <w:r>
              <w:t xml:space="preserve">,</w:t>
            </w:r>
            <w:r>
              <w:t xml:space="preserve"> </w:t>
            </w:r>
            <w:r>
              <w:rPr>
                <w:rStyle w:val="VerbatimChar"/>
              </w:rPr>
              <w:t xml:space="preserve">weight</w:t>
            </w:r>
            <w:r>
              <w:t xml:space="preserve">,</w:t>
            </w:r>
            <w:r>
              <w:t xml:space="preserve"> </w:t>
            </w:r>
            <w:r>
              <w:rPr>
                <w:rStyle w:val="VerbatimChar"/>
              </w:rPr>
              <w:t xml:space="preserve">max-weight</w:t>
            </w:r>
          </w:p>
        </w:tc>
        <w:tc>
          <w:tcPr/>
          <w:p>
            <w:pPr>
              <w:pStyle w:val="Compact"/>
            </w:pPr>
            <w:r>
              <w:rPr>
                <w:rStyle w:val="VerbatimChar"/>
              </w:rPr>
              <w:t xml:space="preserve">difficulty-factor</w:t>
            </w:r>
          </w:p>
        </w:tc>
        <w:tc>
          <w:tcPr/>
          <w:p>
            <w:pPr>
              <w:pStyle w:val="Compact"/>
            </w:pPr>
            <w:r>
              <w:rPr>
                <w:rStyle w:val="VerbatimChar"/>
              </w:rPr>
              <w:t xml:space="preserve">update-tidal-velocity</w:t>
            </w:r>
          </w:p>
        </w:tc>
      </w:tr>
      <w:tr>
        <w:tc>
          <w:tcPr/>
          <w:p>
            <w:pPr>
              <w:pStyle w:val="Compact"/>
            </w:pPr>
            <w:r>
              <w:rPr>
                <w:rStyle w:val="VerbatimChar"/>
              </w:rPr>
              <w:t xml:space="preserve">calculate-swimming-speed-landward</w:t>
            </w:r>
          </w:p>
        </w:tc>
        <w:tc>
          <w:tcPr/>
          <w:p>
            <w:pPr>
              <w:pStyle w:val="Compact"/>
            </w:pPr>
            <w:r>
              <w:rPr>
                <w:rStyle w:val="VerbatimChar"/>
              </w:rPr>
              <w:t xml:space="preserve">energy</w:t>
            </w:r>
            <w:r>
              <w:t xml:space="preserve">,</w:t>
            </w:r>
            <w:r>
              <w:t xml:space="preserve"> </w:t>
            </w:r>
            <w:r>
              <w:rPr>
                <w:rStyle w:val="VerbatimChar"/>
              </w:rPr>
              <w:t xml:space="preserve">difficulty-factor</w:t>
            </w:r>
            <w:r>
              <w:t xml:space="preserve">,</w:t>
            </w:r>
            <w:r>
              <w:t xml:space="preserve"> </w:t>
            </w:r>
            <w:r>
              <w:rPr>
                <w:rStyle w:val="VerbatimChar"/>
              </w:rPr>
              <w:t xml:space="preserve">max-speed</w:t>
            </w:r>
            <w:r>
              <w:t xml:space="preserve">,</w:t>
            </w:r>
            <w:r>
              <w:t xml:space="preserve"> </w:t>
            </w:r>
            <w:r>
              <w:rPr>
                <w:rStyle w:val="VerbatimChar"/>
              </w:rPr>
              <w:t xml:space="preserve">min-speed</w:t>
            </w:r>
            <w:r>
              <w:t xml:space="preserve">,</w:t>
            </w:r>
            <w:r>
              <w:t xml:space="preserve"> </w:t>
            </w:r>
            <w:r>
              <w:rPr>
                <w:rStyle w:val="VerbatimChar"/>
              </w:rPr>
              <w:t xml:space="preserve">velocity</w:t>
            </w:r>
            <w:r>
              <w:t xml:space="preserve">,</w:t>
            </w:r>
            <w:r>
              <w:t xml:space="preserve"> </w:t>
            </w:r>
            <w:r>
              <w:rPr>
                <w:rStyle w:val="VerbatimChar"/>
              </w:rPr>
              <w:t xml:space="preserve">prev-speed</w:t>
            </w:r>
          </w:p>
        </w:tc>
        <w:tc>
          <w:tcPr/>
          <w:p>
            <w:pPr>
              <w:pStyle w:val="Compact"/>
            </w:pPr>
            <w:r>
              <w:rPr>
                <w:rStyle w:val="VerbatimChar"/>
              </w:rPr>
              <w:t xml:space="preserve">speed</w:t>
            </w:r>
          </w:p>
        </w:tc>
        <w:tc>
          <w:tcPr/>
          <w:p>
            <w:pPr>
              <w:pStyle w:val="Compact"/>
            </w:pPr>
            <w:r>
              <w:rPr>
                <w:rStyle w:val="VerbatimChar"/>
              </w:rPr>
              <w:t xml:space="preserve">calculate-difficulty-landward</w:t>
            </w:r>
          </w:p>
        </w:tc>
      </w:tr>
      <w:tr>
        <w:tc>
          <w:tcPr/>
          <w:p>
            <w:pPr>
              <w:pStyle w:val="Compact"/>
            </w:pPr>
            <w:r>
              <w:rPr>
                <w:rStyle w:val="VerbatimChar"/>
              </w:rPr>
              <w:t xml:space="preserve">selective-tidal-stream-transport-landward</w:t>
            </w:r>
          </w:p>
        </w:tc>
        <w:tc>
          <w:tcPr/>
          <w:p>
            <w:pPr>
              <w:pStyle w:val="Compact"/>
            </w:pPr>
            <w:r>
              <w:rPr>
                <w:rStyle w:val="VerbatimChar"/>
              </w:rPr>
              <w:t xml:space="preserve">velocity</w:t>
            </w:r>
            <w:r>
              <w:t xml:space="preserve">,</w:t>
            </w:r>
            <w:r>
              <w:t xml:space="preserve"> </w:t>
            </w:r>
            <w:r>
              <w:rPr>
                <w:rStyle w:val="VerbatimChar"/>
              </w:rPr>
              <w:t xml:space="preserve">speed</w:t>
            </w:r>
            <w:r>
              <w:t xml:space="preserve">,</w:t>
            </w:r>
            <w:r>
              <w:t xml:space="preserve"> </w:t>
            </w:r>
            <w:r>
              <w:rPr>
                <w:rStyle w:val="VerbatimChar"/>
              </w:rPr>
              <w:t xml:space="preserve">min-speed</w:t>
            </w:r>
            <w:r>
              <w:t xml:space="preserve">,</w:t>
            </w:r>
            <w:r>
              <w:t xml:space="preserve"> </w:t>
            </w:r>
            <w:r>
              <w:rPr>
                <w:rStyle w:val="VerbatimChar"/>
              </w:rPr>
              <w:t xml:space="preserve">selective-tidal-transport?</w:t>
            </w:r>
            <w:r>
              <w:t xml:space="preserve">,</w:t>
            </w:r>
            <w:r>
              <w:t xml:space="preserve"> </w:t>
            </w:r>
            <w:r>
              <w:rPr>
                <w:rStyle w:val="VerbatimChar"/>
              </w:rPr>
              <w:t xml:space="preserve">STST-start-tick</w:t>
            </w:r>
          </w:p>
        </w:tc>
        <w:tc>
          <w:tcPr/>
          <w:p>
            <w:pPr>
              <w:pStyle w:val="Compact"/>
            </w:pPr>
            <w:r>
              <w:rPr>
                <w:rStyle w:val="VerbatimChar"/>
              </w:rPr>
              <w:t xml:space="preserve">xcor</w:t>
            </w:r>
            <w:r>
              <w:t xml:space="preserve">,</w:t>
            </w:r>
            <w:r>
              <w:t xml:space="preserve"> </w:t>
            </w:r>
            <w:r>
              <w:rPr>
                <w:rStyle w:val="VerbatimChar"/>
              </w:rPr>
              <w:t xml:space="preserve">ycor</w:t>
            </w:r>
            <w:r>
              <w:t xml:space="preserve">,</w:t>
            </w:r>
            <w:r>
              <w:t xml:space="preserve"> </w:t>
            </w:r>
            <w:r>
              <w:rPr>
                <w:rStyle w:val="VerbatimChar"/>
              </w:rPr>
              <w:t xml:space="preserve">selective-tidal-transport?</w:t>
            </w:r>
            <w:r>
              <w:t xml:space="preserve">,</w:t>
            </w:r>
            <w:r>
              <w:t xml:space="preserve"> </w:t>
            </w:r>
            <w:r>
              <w:rPr>
                <w:rStyle w:val="VerbatimChar"/>
              </w:rPr>
              <w:t xml:space="preserve">tidal-transport-in-patch</w:t>
            </w:r>
          </w:p>
        </w:tc>
        <w:tc>
          <w:tcPr/>
          <w:p>
            <w:pPr>
              <w:pStyle w:val="Compact"/>
            </w:pPr>
            <w:r>
              <w:rPr>
                <w:rStyle w:val="VerbatimChar"/>
              </w:rPr>
              <w:t xml:space="preserve">calculate-swimming-speed-landward</w:t>
            </w:r>
          </w:p>
        </w:tc>
      </w:tr>
      <w:tr>
        <w:tc>
          <w:tcPr/>
          <w:p>
            <w:pPr>
              <w:pStyle w:val="Compact"/>
            </w:pPr>
            <w:r>
              <w:rPr>
                <w:rStyle w:val="VerbatimChar"/>
              </w:rPr>
              <w:t xml:space="preserve">migrate-landward</w:t>
            </w:r>
          </w:p>
        </w:tc>
        <w:tc>
          <w:tcPr/>
          <w:p>
            <w:pPr>
              <w:pStyle w:val="Compact"/>
            </w:pPr>
            <w:r>
              <w:rPr>
                <w:rStyle w:val="VerbatimChar"/>
              </w:rPr>
              <w:t xml:space="preserve">speed</w:t>
            </w:r>
            <w:r>
              <w:t xml:space="preserve">,</w:t>
            </w:r>
            <w:r>
              <w:t xml:space="preserve"> </w:t>
            </w:r>
            <w:r>
              <w:rPr>
                <w:rStyle w:val="VerbatimChar"/>
              </w:rPr>
              <w:t xml:space="preserve">home-patch</w:t>
            </w:r>
            <w:r>
              <w:t xml:space="preserve">,</w:t>
            </w:r>
            <w:r>
              <w:t xml:space="preserve"> </w:t>
            </w:r>
            <w:r>
              <w:rPr>
                <w:rStyle w:val="VerbatimChar"/>
              </w:rPr>
              <w:t xml:space="preserve">cost-to-home</w:t>
            </w:r>
          </w:p>
        </w:tc>
        <w:tc>
          <w:tcPr/>
          <w:p>
            <w:pPr>
              <w:pStyle w:val="Compact"/>
            </w:pPr>
            <w:r>
              <w:rPr>
                <w:rStyle w:val="VerbatimChar"/>
              </w:rPr>
              <w:t xml:space="preserve">xcor</w:t>
            </w:r>
            <w:r>
              <w:t xml:space="preserve">,</w:t>
            </w:r>
            <w:r>
              <w:t xml:space="preserve"> </w:t>
            </w:r>
            <w:r>
              <w:rPr>
                <w:rStyle w:val="VerbatimChar"/>
              </w:rPr>
              <w:t xml:space="preserve">ycor</w:t>
            </w:r>
            <w:r>
              <w:t xml:space="preserve">,</w:t>
            </w:r>
            <w:r>
              <w:t xml:space="preserve"> </w:t>
            </w:r>
            <w:r>
              <w:rPr>
                <w:rStyle w:val="VerbatimChar"/>
              </w:rPr>
              <w:t xml:space="preserve">trail</w:t>
            </w:r>
          </w:p>
        </w:tc>
        <w:tc>
          <w:tcPr/>
          <w:p>
            <w:pPr>
              <w:pStyle w:val="Compact"/>
            </w:pPr>
            <w:r>
              <w:t xml:space="preserve">called from within STST</w:t>
            </w:r>
          </w:p>
        </w:tc>
      </w:tr>
      <w:tr>
        <w:tc>
          <w:tcPr/>
          <w:p>
            <w:pPr>
              <w:pStyle w:val="Compact"/>
            </w:pPr>
            <w:r>
              <w:rPr>
                <w:rStyle w:val="VerbatimChar"/>
              </w:rPr>
              <w:t xml:space="preserve">school</w:t>
            </w:r>
          </w:p>
        </w:tc>
        <w:tc>
          <w:tcPr/>
          <w:p>
            <w:pPr>
              <w:pStyle w:val="Compact"/>
            </w:pPr>
            <w:r>
              <w:rPr>
                <w:rStyle w:val="VerbatimChar"/>
              </w:rPr>
              <w:t xml:space="preserve">schoolmates</w:t>
            </w:r>
            <w:r>
              <w:t xml:space="preserve">,</w:t>
            </w:r>
            <w:r>
              <w:t xml:space="preserve"> </w:t>
            </w:r>
            <w:r>
              <w:rPr>
                <w:rStyle w:val="VerbatimChar"/>
              </w:rPr>
              <w:t xml:space="preserve">nearest-neighbor</w:t>
            </w:r>
            <w:r>
              <w:t xml:space="preserve">, schooling coefficients</w:t>
            </w:r>
          </w:p>
        </w:tc>
        <w:tc>
          <w:tcPr/>
          <w:p>
            <w:pPr>
              <w:pStyle w:val="Compact"/>
            </w:pPr>
            <w:r>
              <w:rPr>
                <w:rStyle w:val="VerbatimChar"/>
              </w:rPr>
              <w:t xml:space="preserve">heading</w:t>
            </w:r>
            <w:r>
              <w:t xml:space="preserve">,</w:t>
            </w:r>
            <w:r>
              <w:t xml:space="preserve"> </w:t>
            </w:r>
            <w:r>
              <w:rPr>
                <w:rStyle w:val="VerbatimChar"/>
              </w:rPr>
              <w:t xml:space="preserve">speed</w:t>
            </w:r>
          </w:p>
        </w:tc>
        <w:tc>
          <w:tcPr/>
          <w:p>
            <w:pPr>
              <w:pStyle w:val="Compact"/>
            </w:pPr>
            <w:r>
              <w:t xml:space="preserve">movement complete</w:t>
            </w:r>
          </w:p>
        </w:tc>
      </w:tr>
      <w:tr>
        <w:tc>
          <w:tcPr/>
          <w:p>
            <w:pPr>
              <w:pStyle w:val="Compact"/>
            </w:pPr>
            <w:r>
              <w:rPr>
                <w:rStyle w:val="VerbatimChar"/>
              </w:rPr>
              <w:t xml:space="preserve">calculate-swim-energy</w:t>
            </w:r>
          </w:p>
        </w:tc>
        <w:tc>
          <w:tcPr/>
          <w:p>
            <w:pPr>
              <w:pStyle w:val="Compact"/>
            </w:pPr>
            <w:r>
              <w:rPr>
                <w:rStyle w:val="VerbatimChar"/>
              </w:rPr>
              <w:t xml:space="preserve">difficulty-factor</w:t>
            </w:r>
            <w:r>
              <w:t xml:space="preserve">,</w:t>
            </w:r>
            <w:r>
              <w:t xml:space="preserve"> </w:t>
            </w:r>
            <w:r>
              <w:rPr>
                <w:rStyle w:val="VerbatimChar"/>
              </w:rPr>
              <w:t xml:space="preserve">swim-efficiency</w:t>
            </w:r>
            <w:r>
              <w:t xml:space="preserve">,</w:t>
            </w:r>
            <w:r>
              <w:t xml:space="preserve"> </w:t>
            </w:r>
            <w:r>
              <w:rPr>
                <w:rStyle w:val="VerbatimChar"/>
              </w:rPr>
              <w:t xml:space="preserve">swim-base</w:t>
            </w:r>
          </w:p>
        </w:tc>
        <w:tc>
          <w:tcPr/>
          <w:p>
            <w:pPr>
              <w:pStyle w:val="Compact"/>
            </w:pPr>
            <w:r>
              <w:rPr>
                <w:rStyle w:val="VerbatimChar"/>
              </w:rPr>
              <w:t xml:space="preserve">E-swim</w:t>
            </w:r>
            <w:r>
              <w:t xml:space="preserve">,</w:t>
            </w:r>
            <w:r>
              <w:t xml:space="preserve"> </w:t>
            </w:r>
            <w:r>
              <w:rPr>
                <w:rStyle w:val="VerbatimChar"/>
              </w:rPr>
              <w:t xml:space="preserve">energy</w:t>
            </w:r>
          </w:p>
        </w:tc>
        <w:tc>
          <w:tcPr/>
          <w:p>
            <w:pPr>
              <w:pStyle w:val="Compact"/>
            </w:pPr>
            <w:r>
              <w:t xml:space="preserve">executes after STST/movement</w:t>
            </w:r>
          </w:p>
        </w:tc>
      </w:tr>
    </w:tbl>
    <w:p>
      <w:pPr>
        <w:pStyle w:val="BodyText"/>
      </w:pPr>
      <w:r>
        <w:rPr>
          <w:b/>
          <w:bCs/>
        </w:rPr>
        <w:t xml:space="preserve">Key dependency:</w:t>
      </w:r>
      <w:r>
        <w:t xml:space="preserve"> </w:t>
      </w:r>
      <w:r>
        <w:rPr>
          <w:rStyle w:val="VerbatimChar"/>
        </w:rPr>
        <w:t xml:space="preserve">selective-tidal-stream-transport-landward</w:t>
      </w:r>
      <w:r>
        <w:t xml:space="preserve"> </w:t>
      </w:r>
      <w:r>
        <w:t xml:space="preserve">must be called</w:t>
      </w:r>
      <w:r>
        <w:t xml:space="preserve"> </w:t>
      </w:r>
      <w:r>
        <w:rPr>
          <w:i/>
          <w:iCs/>
        </w:rPr>
        <w:t xml:space="preserve">after</w:t>
      </w:r>
      <w:r>
        <w:t xml:space="preserve"> </w:t>
      </w:r>
      <w:r>
        <w:rPr>
          <w:rStyle w:val="VerbatimChar"/>
        </w:rPr>
        <w:t xml:space="preserve">calculate-swimming-speed-landward</w:t>
      </w:r>
      <w:r>
        <w:t xml:space="preserve"> </w:t>
      </w:r>
      <w:r>
        <w:t xml:space="preserve">because it compares the freshly updated</w:t>
      </w:r>
      <w:r>
        <w:t xml:space="preserve"> </w:t>
      </w:r>
      <w:r>
        <w:rPr>
          <w:rStyle w:val="VerbatimChar"/>
        </w:rPr>
        <w:t xml:space="preserve">speed</w:t>
      </w:r>
      <w:r>
        <w:t xml:space="preserve"> </w:t>
      </w:r>
      <w:r>
        <w:t xml:space="preserve">against the current patch</w:t>
      </w:r>
      <w:r>
        <w:t xml:space="preserve"> </w:t>
      </w:r>
      <w:r>
        <w:rPr>
          <w:rStyle w:val="VerbatimChar"/>
        </w:rPr>
        <w:t xml:space="preserve">velocity</w:t>
      </w:r>
      <w:r>
        <w:t xml:space="preserve"> </w:t>
      </w:r>
      <w:r>
        <w:t xml:space="preserve">to decide whether STST triggers. Calling it before speed is updated would use a stale value and produce incorrect gating decisions.</w:t>
      </w:r>
    </w:p>
    <w:p>
      <w:pPr>
        <w:pStyle w:val="BodyText"/>
      </w:pPr>
      <w:r>
        <w:rPr>
          <w:b/>
          <w:bCs/>
        </w:rPr>
        <w:t xml:space="preserve">STST state persistence.</w:t>
      </w:r>
      <w:r>
        <w:t xml:space="preserve"> </w:t>
      </w:r>
      <w:r>
        <w:rPr>
          <w:rStyle w:val="VerbatimChar"/>
        </w:rPr>
        <w:t xml:space="preserve">STST-start-tick</w:t>
      </w:r>
      <w:r>
        <w:t xml:space="preserve"> </w:t>
      </w:r>
      <w:r>
        <w:t xml:space="preserve">records when the agent entered STST. A 1-tick cooldown prevents immediate re-triggering after exiting, which would cause oscillation. The</w:t>
      </w:r>
      <w:r>
        <w:t xml:space="preserve"> </w:t>
      </w:r>
      <w:r>
        <w:rPr>
          <w:rStyle w:val="VerbatimChar"/>
        </w:rPr>
        <w:t xml:space="preserve">selective-tidal-transport?</w:t>
      </w:r>
      <w:r>
        <w:t xml:space="preserve"> </w:t>
      </w:r>
      <w:r>
        <w:t xml:space="preserve">boolean (0,1) must be initialized to</w:t>
      </w:r>
      <w:r>
        <w:t xml:space="preserve"> </w:t>
      </w:r>
      <w:r>
        <w:rPr>
          <w:rStyle w:val="VerbatimChar"/>
        </w:rPr>
        <w:t xml:space="preserve">false</w:t>
      </w:r>
      <w:r>
        <w:t xml:space="preserve"> </w:t>
      </w:r>
      <w:r>
        <w:t xml:space="preserve">(0) at setup and never reset, which will be updated dynamically each time step.</w:t>
      </w:r>
    </w:p>
    <w:bookmarkEnd w:id="280"/>
    <w:bookmarkStart w:id="286" w:name="implementation-in-netlogo-1"/>
    <w:p>
      <w:pPr>
        <w:pStyle w:val="Heading2"/>
      </w:pPr>
      <w:r>
        <w:rPr>
          <w:rStyle w:val="SectionNumber"/>
        </w:rPr>
        <w:t xml:space="preserve">17.3</w:t>
      </w:r>
      <w:r>
        <w:tab/>
      </w:r>
      <w:r>
        <w:t xml:space="preserve">Implementation in NetLogo</w:t>
      </w:r>
    </w:p>
    <w:p>
      <w:pPr>
        <w:pStyle w:val="FirstParagraph"/>
      </w:pPr>
      <w:r>
        <w:t xml:space="preserve">This example uses a generic grid environment with procedurally generated tidal velocity. There are no GIS data, CSV inputs, or calendar — just agents, patches, a sawtooth velocity signal, and the behavioral functions called in the sequence used by</w:t>
      </w:r>
      <w:r>
        <w:t xml:space="preserve"> </w:t>
      </w:r>
      <w:r>
        <w:rPr>
          <w:rStyle w:val="VerbatimChar"/>
        </w:rPr>
        <w:t xml:space="preserve">swim</w:t>
      </w:r>
      <w:r>
        <w:t xml:space="preserve">. A complete working implementation is available at</w:t>
      </w:r>
      <w:r>
        <w:t xml:space="preserve"> </w:t>
      </w:r>
      <w:hyperlink r:id="rId281">
        <w:r>
          <w:rPr>
            <w:rStyle w:val="Hyperlink"/>
          </w:rPr>
          <w:t xml:space="preserve">Complex Model NetLogo Implementation</w:t>
        </w:r>
      </w:hyperlink>
      <w:r>
        <w:t xml:space="preserve">.</w:t>
      </w:r>
    </w:p>
    <w:bookmarkStart w:id="282" w:name="variable-declarations-1"/>
    <w:p>
      <w:pPr>
        <w:pStyle w:val="Heading3"/>
      </w:pPr>
      <w:r>
        <w:rPr>
          <w:rStyle w:val="SectionNumber"/>
        </w:rPr>
        <w:t xml:space="preserve">17.3.1</w:t>
      </w:r>
      <w:r>
        <w:tab/>
      </w:r>
      <w:r>
        <w:t xml:space="preserve">Variable declarations</w:t>
      </w:r>
    </w:p>
    <w:p>
      <w:pPr>
        <w:pStyle w:val="SourceCode"/>
      </w:pPr>
      <w:r>
        <w:rPr>
          <w:rStyle w:val="VerbatimChar"/>
        </w:rPr>
        <w:t xml:space="preserve">globals [</w:t>
      </w:r>
      <w:r>
        <w:br/>
      </w:r>
      <w:r>
        <w:rPr>
          <w:rStyle w:val="VerbatimChar"/>
        </w:rPr>
        <w:t xml:space="preserve">  max-seaward-velocity    ;; used by calculate-difficulty-landward for normalization</w:t>
      </w:r>
      <w:r>
        <w:br/>
      </w:r>
      <w:r>
        <w:rPr>
          <w:rStyle w:val="VerbatimChar"/>
        </w:rPr>
        <w:t xml:space="preserve">  max-landward-velocity   ;; used by calculate-difficulty-landward for normalization</w:t>
      </w:r>
      <w:r>
        <w:br/>
      </w:r>
      <w:r>
        <w:rPr>
          <w:rStyle w:val="VerbatimChar"/>
        </w:rPr>
        <w:t xml:space="preserve">]</w:t>
      </w:r>
      <w:r>
        <w:br/>
      </w:r>
      <w:r>
        <w:br/>
      </w:r>
      <w:r>
        <w:rPr>
          <w:rStyle w:val="VerbatimChar"/>
        </w:rPr>
        <w:t xml:space="preserve">patches-own [</w:t>
      </w:r>
      <w:r>
        <w:br/>
      </w:r>
      <w:r>
        <w:rPr>
          <w:rStyle w:val="VerbatimChar"/>
        </w:rPr>
        <w:t xml:space="preserve">  patch-terrain             ;; "water" or "land"</w:t>
      </w:r>
      <w:r>
        <w:br/>
      </w:r>
      <w:r>
        <w:rPr>
          <w:rStyle w:val="VerbatimChar"/>
        </w:rPr>
        <w:t xml:space="preserve">  velocity                  ;; along-channel flow; positive = landward</w:t>
      </w:r>
      <w:r>
        <w:br/>
      </w:r>
      <w:r>
        <w:rPr>
          <w:rStyle w:val="VerbatimChar"/>
        </w:rPr>
        <w:t xml:space="preserve">  depth</w:t>
      </w:r>
      <w:r>
        <w:br/>
      </w:r>
      <w:r>
        <w:rPr>
          <w:rStyle w:val="VerbatimChar"/>
        </w:rPr>
        <w:t xml:space="preserve">  cost-to-home              ;; least-cost routing field; reset to 1e6 each tick</w:t>
      </w:r>
      <w:r>
        <w:br/>
      </w:r>
      <w:r>
        <w:rPr>
          <w:rStyle w:val="VerbatimChar"/>
        </w:rPr>
        <w:t xml:space="preserve">  cost-to-sea</w:t>
      </w:r>
      <w:r>
        <w:br/>
      </w:r>
      <w:r>
        <w:rPr>
          <w:rStyle w:val="VerbatimChar"/>
        </w:rPr>
        <w:t xml:space="preserve">  tidal-transport-in-patch  ;; count of STST drift events per patch</w:t>
      </w:r>
      <w:r>
        <w:br/>
      </w:r>
      <w:r>
        <w:rPr>
          <w:rStyle w:val="VerbatimChar"/>
        </w:rPr>
        <w:t xml:space="preserve">  visits-by-alewife</w:t>
      </w:r>
      <w:r>
        <w:br/>
      </w:r>
      <w:r>
        <w:rPr>
          <w:rStyle w:val="VerbatimChar"/>
        </w:rPr>
        <w:t xml:space="preserve">  ticks-spent-alewife</w:t>
      </w:r>
      <w:r>
        <w:br/>
      </w:r>
      <w:r>
        <w:rPr>
          <w:rStyle w:val="VerbatimChar"/>
        </w:rPr>
        <w:t xml:space="preserve">]</w:t>
      </w:r>
      <w:r>
        <w:br/>
      </w:r>
      <w:r>
        <w:br/>
      </w:r>
      <w:r>
        <w:rPr>
          <w:rStyle w:val="VerbatimChar"/>
        </w:rPr>
        <w:t xml:space="preserve">turtles-own [</w:t>
      </w:r>
      <w:r>
        <w:br/>
      </w:r>
      <w:r>
        <w:rPr>
          <w:rStyle w:val="VerbatimChar"/>
        </w:rPr>
        <w:t xml:space="preserve">  ;; Movement state</w:t>
      </w:r>
      <w:r>
        <w:br/>
      </w:r>
      <w:r>
        <w:rPr>
          <w:rStyle w:val="VerbatimChar"/>
        </w:rPr>
        <w:t xml:space="preserve">  start-migration?</w:t>
      </w:r>
      <w:r>
        <w:br/>
      </w:r>
      <w:r>
        <w:rPr>
          <w:rStyle w:val="VerbatimChar"/>
        </w:rPr>
        <w:t xml:space="preserve">  landward-migration?</w:t>
      </w:r>
      <w:r>
        <w:br/>
      </w:r>
      <w:r>
        <w:rPr>
          <w:rStyle w:val="VerbatimChar"/>
        </w:rPr>
        <w:t xml:space="preserve">  seaward-migration?</w:t>
      </w:r>
      <w:r>
        <w:br/>
      </w:r>
      <w:r>
        <w:rPr>
          <w:rStyle w:val="VerbatimChar"/>
        </w:rPr>
        <w:t xml:space="preserve">  at-destination?</w:t>
      </w:r>
      <w:r>
        <w:br/>
      </w:r>
      <w:r>
        <w:rPr>
          <w:rStyle w:val="VerbatimChar"/>
        </w:rPr>
        <w:t xml:space="preserve">  home-patch</w:t>
      </w:r>
      <w:r>
        <w:br/>
      </w:r>
      <w:r>
        <w:rPr>
          <w:rStyle w:val="VerbatimChar"/>
        </w:rPr>
        <w:t xml:space="preserve">  migration-patch</w:t>
      </w:r>
      <w:r>
        <w:br/>
      </w:r>
      <w:r>
        <w:rPr>
          <w:rStyle w:val="VerbatimChar"/>
        </w:rPr>
        <w:t xml:space="preserve">  planned-path</w:t>
      </w:r>
      <w:r>
        <w:br/>
      </w:r>
      <w:r>
        <w:rPr>
          <w:rStyle w:val="VerbatimChar"/>
        </w:rPr>
        <w:t xml:space="preserve">  trail</w:t>
      </w:r>
      <w:r>
        <w:br/>
      </w:r>
      <w:r>
        <w:rPr>
          <w:rStyle w:val="VerbatimChar"/>
        </w:rPr>
        <w:t xml:space="preserve">  previous-patch</w:t>
      </w:r>
      <w:r>
        <w:br/>
      </w:r>
      <w:r>
        <w:br/>
      </w:r>
      <w:r>
        <w:rPr>
          <w:rStyle w:val="VerbatimChar"/>
        </w:rPr>
        <w:t xml:space="preserve">  ;; Swimming</w:t>
      </w:r>
      <w:r>
        <w:br/>
      </w:r>
      <w:r>
        <w:rPr>
          <w:rStyle w:val="VerbatimChar"/>
        </w:rPr>
        <w:t xml:space="preserve">  speed</w:t>
      </w:r>
      <w:r>
        <w:br/>
      </w:r>
      <w:r>
        <w:rPr>
          <w:rStyle w:val="VerbatimChar"/>
        </w:rPr>
        <w:t xml:space="preserve">  min-speed</w:t>
      </w:r>
      <w:r>
        <w:br/>
      </w:r>
      <w:r>
        <w:rPr>
          <w:rStyle w:val="VerbatimChar"/>
        </w:rPr>
        <w:t xml:space="preserve">  max-speed</w:t>
      </w:r>
      <w:r>
        <w:br/>
      </w:r>
      <w:r>
        <w:rPr>
          <w:rStyle w:val="VerbatimChar"/>
        </w:rPr>
        <w:t xml:space="preserve">  prev-speed</w:t>
      </w:r>
      <w:r>
        <w:br/>
      </w:r>
      <w:r>
        <w:rPr>
          <w:rStyle w:val="VerbatimChar"/>
        </w:rPr>
        <w:t xml:space="preserve">  difficulty-factor</w:t>
      </w:r>
      <w:r>
        <w:br/>
      </w:r>
      <w:r>
        <w:rPr>
          <w:rStyle w:val="VerbatimChar"/>
        </w:rPr>
        <w:t xml:space="preserve">  swim-efficiency</w:t>
      </w:r>
      <w:r>
        <w:br/>
      </w:r>
      <w:r>
        <w:rPr>
          <w:rStyle w:val="VerbatimChar"/>
        </w:rPr>
        <w:t xml:space="preserve">  swim-base</w:t>
      </w:r>
      <w:r>
        <w:br/>
      </w:r>
      <w:r>
        <w:rPr>
          <w:rStyle w:val="VerbatimChar"/>
        </w:rPr>
        <w:t xml:space="preserve">  E-swim</w:t>
      </w:r>
      <w:r>
        <w:br/>
      </w:r>
      <w:r>
        <w:rPr>
          <w:rStyle w:val="VerbatimChar"/>
        </w:rPr>
        <w:t xml:space="preserve">  energy</w:t>
      </w:r>
      <w:r>
        <w:br/>
      </w:r>
      <w:r>
        <w:rPr>
          <w:rStyle w:val="VerbatimChar"/>
        </w:rPr>
        <w:t xml:space="preserve">  weight</w:t>
      </w:r>
      <w:r>
        <w:br/>
      </w:r>
      <w:r>
        <w:br/>
      </w:r>
      <w:r>
        <w:rPr>
          <w:rStyle w:val="VerbatimChar"/>
        </w:rPr>
        <w:t xml:space="preserve">  ;; Schooling — used inside migrate-landward, not in the main loop</w:t>
      </w:r>
      <w:r>
        <w:br/>
      </w:r>
      <w:r>
        <w:rPr>
          <w:rStyle w:val="VerbatimChar"/>
        </w:rPr>
        <w:t xml:space="preserve">  schoolmates</w:t>
      </w:r>
      <w:r>
        <w:br/>
      </w:r>
      <w:r>
        <w:rPr>
          <w:rStyle w:val="VerbatimChar"/>
        </w:rPr>
        <w:t xml:space="preserve">  nearest-neighbor</w:t>
      </w:r>
      <w:r>
        <w:br/>
      </w:r>
      <w:r>
        <w:rPr>
          <w:rStyle w:val="VerbatimChar"/>
        </w:rPr>
        <w:t xml:space="preserve">  minimum-separation</w:t>
      </w:r>
      <w:r>
        <w:br/>
      </w:r>
      <w:r>
        <w:rPr>
          <w:rStyle w:val="VerbatimChar"/>
        </w:rPr>
        <w:t xml:space="preserve">  align-coefficient</w:t>
      </w:r>
      <w:r>
        <w:br/>
      </w:r>
      <w:r>
        <w:rPr>
          <w:rStyle w:val="VerbatimChar"/>
        </w:rPr>
        <w:t xml:space="preserve">  cohere-coefficient</w:t>
      </w:r>
      <w:r>
        <w:br/>
      </w:r>
      <w:r>
        <w:rPr>
          <w:rStyle w:val="VerbatimChar"/>
        </w:rPr>
        <w:t xml:space="preserve">  separate-coefficient</w:t>
      </w:r>
      <w:r>
        <w:br/>
      </w:r>
      <w:r>
        <w:br/>
      </w:r>
      <w:r>
        <w:rPr>
          <w:rStyle w:val="VerbatimChar"/>
        </w:rPr>
        <w:t xml:space="preserve">  ;; STST state</w:t>
      </w:r>
      <w:r>
        <w:br/>
      </w:r>
      <w:r>
        <w:rPr>
          <w:rStyle w:val="VerbatimChar"/>
        </w:rPr>
        <w:t xml:space="preserve">  selective-tidal-transport?</w:t>
      </w:r>
      <w:r>
        <w:br/>
      </w:r>
      <w:r>
        <w:rPr>
          <w:rStyle w:val="VerbatimChar"/>
        </w:rPr>
        <w:t xml:space="preserve">  STST-start-tick</w:t>
      </w:r>
      <w:r>
        <w:br/>
      </w:r>
      <w:r>
        <w:rPr>
          <w:rStyle w:val="VerbatimChar"/>
        </w:rPr>
        <w:t xml:space="preserve">]</w:t>
      </w:r>
    </w:p>
    <w:bookmarkEnd w:id="282"/>
    <w:bookmarkStart w:id="283" w:name="setup-1"/>
    <w:p>
      <w:pPr>
        <w:pStyle w:val="Heading3"/>
      </w:pPr>
      <w:r>
        <w:rPr>
          <w:rStyle w:val="SectionNumber"/>
        </w:rPr>
        <w:t xml:space="preserve">17.3.2</w:t>
      </w:r>
      <w:r>
        <w:tab/>
      </w:r>
      <w:r>
        <w:t xml:space="preserve">Setup</w:t>
      </w:r>
    </w:p>
    <w:p>
      <w:pPr>
        <w:pStyle w:val="SourceCode"/>
      </w:pPr>
      <w:r>
        <w:rPr>
          <w:rStyle w:val="VerbatimChar"/>
        </w:rPr>
        <w:t xml:space="preserve">to setup</w:t>
      </w:r>
      <w:r>
        <w:br/>
      </w:r>
      <w:r>
        <w:rPr>
          <w:rStyle w:val="VerbatimChar"/>
        </w:rPr>
        <w:t xml:space="preserve">  clear-all</w:t>
      </w:r>
      <w:r>
        <w:br/>
      </w:r>
      <w:r>
        <w:br/>
      </w:r>
      <w:r>
        <w:rPr>
          <w:rStyle w:val="VerbatimChar"/>
        </w:rPr>
        <w:t xml:space="preserve">  ;; Generic grid — border patches are land, interior patches are water</w:t>
      </w:r>
      <w:r>
        <w:br/>
      </w:r>
      <w:r>
        <w:rPr>
          <w:rStyle w:val="VerbatimChar"/>
        </w:rPr>
        <w:t xml:space="preserve">  ask patches [</w:t>
      </w:r>
      <w:r>
        <w:br/>
      </w:r>
      <w:r>
        <w:rPr>
          <w:rStyle w:val="VerbatimChar"/>
        </w:rPr>
        <w:t xml:space="preserve">    ifelse (pxcor = min-pxcor or pxcor = max-pxcor or</w:t>
      </w:r>
      <w:r>
        <w:br/>
      </w:r>
      <w:r>
        <w:rPr>
          <w:rStyle w:val="VerbatimChar"/>
        </w:rPr>
        <w:t xml:space="preserve">            pycor = min-pycor or pycor = max-pycor) [</w:t>
      </w:r>
      <w:r>
        <w:br/>
      </w:r>
      <w:r>
        <w:rPr>
          <w:rStyle w:val="VerbatimChar"/>
        </w:rPr>
        <w:t xml:space="preserve">      set patch-terrain "land"</w:t>
      </w:r>
      <w:r>
        <w:br/>
      </w:r>
      <w:r>
        <w:rPr>
          <w:rStyle w:val="VerbatimChar"/>
        </w:rPr>
        <w:t xml:space="preserve">      set pcolor brown</w:t>
      </w:r>
      <w:r>
        <w:br/>
      </w:r>
      <w:r>
        <w:rPr>
          <w:rStyle w:val="VerbatimChar"/>
        </w:rPr>
        <w:t xml:space="preserve">      set cost-to-home 1e12</w:t>
      </w:r>
      <w:r>
        <w:br/>
      </w:r>
      <w:r>
        <w:rPr>
          <w:rStyle w:val="VerbatimChar"/>
        </w:rPr>
        <w:t xml:space="preserve">      set cost-to-sea  1e12</w:t>
      </w:r>
      <w:r>
        <w:br/>
      </w:r>
      <w:r>
        <w:rPr>
          <w:rStyle w:val="VerbatimChar"/>
        </w:rPr>
        <w:t xml:space="preserve">    ] [</w:t>
      </w:r>
      <w:r>
        <w:br/>
      </w:r>
      <w:r>
        <w:rPr>
          <w:rStyle w:val="VerbatimChar"/>
        </w:rPr>
        <w:t xml:space="preserve">      set patch-terrain "water"</w:t>
      </w:r>
      <w:r>
        <w:br/>
      </w:r>
      <w:r>
        <w:rPr>
          <w:rStyle w:val="VerbatimChar"/>
        </w:rPr>
        <w:t xml:space="preserve">      set pcolor blue</w:t>
      </w:r>
      <w:r>
        <w:br/>
      </w:r>
      <w:r>
        <w:rPr>
          <w:rStyle w:val="VerbatimChar"/>
        </w:rPr>
        <w:t xml:space="preserve">      set cost-to-home 1e6</w:t>
      </w:r>
      <w:r>
        <w:br/>
      </w:r>
      <w:r>
        <w:rPr>
          <w:rStyle w:val="VerbatimChar"/>
        </w:rPr>
        <w:t xml:space="preserve">      set cost-to-sea  1e6</w:t>
      </w:r>
      <w:r>
        <w:br/>
      </w:r>
      <w:r>
        <w:rPr>
          <w:rStyle w:val="VerbatimChar"/>
        </w:rPr>
        <w:t xml:space="preserve">      set velocity 0</w:t>
      </w:r>
      <w:r>
        <w:br/>
      </w:r>
      <w:r>
        <w:rPr>
          <w:rStyle w:val="VerbatimChar"/>
        </w:rPr>
        <w:t xml:space="preserve">      set depth random-float 5</w:t>
      </w:r>
      <w:r>
        <w:br/>
      </w:r>
      <w:r>
        <w:rPr>
          <w:rStyle w:val="VerbatimChar"/>
        </w:rPr>
        <w:t xml:space="preserve">      set tidal-transport-in-patch 0</w:t>
      </w:r>
      <w:r>
        <w:br/>
      </w:r>
      <w:r>
        <w:rPr>
          <w:rStyle w:val="VerbatimChar"/>
        </w:rPr>
        <w:t xml:space="preserve">      set visits-by-alewife 0</w:t>
      </w:r>
      <w:r>
        <w:br/>
      </w:r>
      <w:r>
        <w:rPr>
          <w:rStyle w:val="VerbatimChar"/>
        </w:rPr>
        <w:t xml:space="preserve">      set ticks-spent-alewife 0</w:t>
      </w:r>
      <w:r>
        <w:br/>
      </w:r>
      <w:r>
        <w:rPr>
          <w:rStyle w:val="VerbatimChar"/>
        </w:rPr>
        <w:t xml:space="preserve">    ]</w:t>
      </w:r>
      <w:r>
        <w:br/>
      </w:r>
      <w:r>
        <w:rPr>
          <w:rStyle w:val="VerbatimChar"/>
        </w:rPr>
        <w:t xml:space="preserve">  ]</w:t>
      </w:r>
      <w:r>
        <w:br/>
      </w:r>
      <w:r>
        <w:br/>
      </w:r>
      <w:r>
        <w:rPr>
          <w:rStyle w:val="VerbatimChar"/>
        </w:rPr>
        <w:t xml:space="preserve">  ;; Required by calculate-difficulty-landward for velocity normalization</w:t>
      </w:r>
      <w:r>
        <w:br/>
      </w:r>
      <w:r>
        <w:rPr>
          <w:rStyle w:val="VerbatimChar"/>
        </w:rPr>
        <w:t xml:space="preserve">  set max-seaward-velocity   1.5</w:t>
      </w:r>
      <w:r>
        <w:br/>
      </w:r>
      <w:r>
        <w:rPr>
          <w:rStyle w:val="VerbatimChar"/>
        </w:rPr>
        <w:t xml:space="preserve">  set max-landward-velocity -1.5</w:t>
      </w:r>
      <w:r>
        <w:br/>
      </w:r>
      <w:r>
        <w:br/>
      </w:r>
      <w:r>
        <w:rPr>
          <w:rStyle w:val="VerbatimChar"/>
        </w:rPr>
        <w:t xml:space="preserve">  create-turtles 20 [</w:t>
      </w:r>
      <w:r>
        <w:br/>
      </w:r>
      <w:r>
        <w:rPr>
          <w:rStyle w:val="VerbatimChar"/>
        </w:rPr>
        <w:t xml:space="preserve">    set shape "fish"</w:t>
      </w:r>
      <w:r>
        <w:br/>
      </w:r>
      <w:r>
        <w:rPr>
          <w:rStyle w:val="VerbatimChar"/>
        </w:rPr>
        <w:t xml:space="preserve">    set color cyan</w:t>
      </w:r>
      <w:r>
        <w:br/>
      </w:r>
      <w:r>
        <w:br/>
      </w:r>
      <w:r>
        <w:rPr>
          <w:rStyle w:val="VerbatimChar"/>
        </w:rPr>
        <w:t xml:space="preserve">    set home-patch      patch (max-pxcor - 1) (max-pycor - 1)</w:t>
      </w:r>
      <w:r>
        <w:br/>
      </w:r>
      <w:r>
        <w:rPr>
          <w:rStyle w:val="VerbatimChar"/>
        </w:rPr>
        <w:t xml:space="preserve">    set migration-patch patch (max-pxcor / 2) (min-pycor + 1)</w:t>
      </w:r>
      <w:r>
        <w:br/>
      </w:r>
      <w:r>
        <w:rPr>
          <w:rStyle w:val="VerbatimChar"/>
        </w:rPr>
        <w:t xml:space="preserve">    move-to migration-patch</w:t>
      </w:r>
      <w:r>
        <w:br/>
      </w:r>
      <w:r>
        <w:rPr>
          <w:rStyle w:val="VerbatimChar"/>
        </w:rPr>
        <w:t xml:space="preserve">    set previous-patch migration-patch</w:t>
      </w:r>
      <w:r>
        <w:br/>
      </w:r>
      <w:r>
        <w:br/>
      </w:r>
      <w:r>
        <w:rPr>
          <w:rStyle w:val="VerbatimChar"/>
        </w:rPr>
        <w:t xml:space="preserve">    set start-migration?    true</w:t>
      </w:r>
      <w:r>
        <w:br/>
      </w:r>
      <w:r>
        <w:rPr>
          <w:rStyle w:val="VerbatimChar"/>
        </w:rPr>
        <w:t xml:space="preserve">    set landward-migration? true</w:t>
      </w:r>
      <w:r>
        <w:br/>
      </w:r>
      <w:r>
        <w:rPr>
          <w:rStyle w:val="VerbatimChar"/>
        </w:rPr>
        <w:t xml:space="preserve">    set seaward-migration?  false</w:t>
      </w:r>
      <w:r>
        <w:br/>
      </w:r>
      <w:r>
        <w:rPr>
          <w:rStyle w:val="VerbatimChar"/>
        </w:rPr>
        <w:t xml:space="preserve">    set at-destination?     false</w:t>
      </w:r>
      <w:r>
        <w:br/>
      </w:r>
      <w:r>
        <w:br/>
      </w:r>
      <w:r>
        <w:rPr>
          <w:rStyle w:val="VerbatimChar"/>
        </w:rPr>
        <w:t xml:space="preserve">    set min-speed         0.1</w:t>
      </w:r>
      <w:r>
        <w:br/>
      </w:r>
      <w:r>
        <w:rPr>
          <w:rStyle w:val="VerbatimChar"/>
        </w:rPr>
        <w:t xml:space="preserve">    set max-speed         100 + random 100</w:t>
      </w:r>
      <w:r>
        <w:br/>
      </w:r>
      <w:r>
        <w:rPr>
          <w:rStyle w:val="VerbatimChar"/>
        </w:rPr>
        <w:t xml:space="preserve">    set speed             min-speed</w:t>
      </w:r>
      <w:r>
        <w:br/>
      </w:r>
      <w:r>
        <w:rPr>
          <w:rStyle w:val="VerbatimChar"/>
        </w:rPr>
        <w:t xml:space="preserve">    set prev-speed        min-speed</w:t>
      </w:r>
      <w:r>
        <w:br/>
      </w:r>
      <w:r>
        <w:rPr>
          <w:rStyle w:val="VerbatimChar"/>
        </w:rPr>
        <w:t xml:space="preserve">    set swim-efficiency   1</w:t>
      </w:r>
      <w:r>
        <w:br/>
      </w:r>
      <w:r>
        <w:rPr>
          <w:rStyle w:val="VerbatimChar"/>
        </w:rPr>
        <w:t xml:space="preserve">    set swim-base         0.02</w:t>
      </w:r>
      <w:r>
        <w:br/>
      </w:r>
      <w:r>
        <w:rPr>
          <w:rStyle w:val="VerbatimChar"/>
        </w:rPr>
        <w:t xml:space="preserve">    set difficulty-factor 1</w:t>
      </w:r>
      <w:r>
        <w:br/>
      </w:r>
      <w:r>
        <w:rPr>
          <w:rStyle w:val="VerbatimChar"/>
        </w:rPr>
        <w:t xml:space="preserve">    set energy            100</w:t>
      </w:r>
      <w:r>
        <w:br/>
      </w:r>
      <w:r>
        <w:rPr>
          <w:rStyle w:val="VerbatimChar"/>
        </w:rPr>
        <w:t xml:space="preserve">    set weight            50 + random 50</w:t>
      </w:r>
      <w:r>
        <w:br/>
      </w:r>
      <w:r>
        <w:br/>
      </w:r>
      <w:r>
        <w:rPr>
          <w:rStyle w:val="VerbatimChar"/>
        </w:rPr>
        <w:t xml:space="preserve">    ;; Schooling coefficients — used inside migrate-landward</w:t>
      </w:r>
      <w:r>
        <w:br/>
      </w:r>
      <w:r>
        <w:rPr>
          <w:rStyle w:val="VerbatimChar"/>
        </w:rPr>
        <w:t xml:space="preserve">    set align-coefficient    50</w:t>
      </w:r>
      <w:r>
        <w:br/>
      </w:r>
      <w:r>
        <w:rPr>
          <w:rStyle w:val="VerbatimChar"/>
        </w:rPr>
        <w:t xml:space="preserve">    set cohere-coefficient   50</w:t>
      </w:r>
      <w:r>
        <w:br/>
      </w:r>
      <w:r>
        <w:rPr>
          <w:rStyle w:val="VerbatimChar"/>
        </w:rPr>
        <w:t xml:space="preserve">    set separate-coefficient 50</w:t>
      </w:r>
      <w:r>
        <w:br/>
      </w:r>
      <w:r>
        <w:rPr>
          <w:rStyle w:val="VerbatimChar"/>
        </w:rPr>
        <w:t xml:space="preserve">    set minimum-separation   0.3</w:t>
      </w:r>
      <w:r>
        <w:br/>
      </w:r>
      <w:r>
        <w:br/>
      </w:r>
      <w:r>
        <w:rPr>
          <w:rStyle w:val="VerbatimChar"/>
        </w:rPr>
        <w:t xml:space="preserve">    set selective-tidal-transport? false</w:t>
      </w:r>
      <w:r>
        <w:br/>
      </w:r>
      <w:r>
        <w:rPr>
          <w:rStyle w:val="VerbatimChar"/>
        </w:rPr>
        <w:t xml:space="preserve">    set STST-start-tick 0</w:t>
      </w:r>
      <w:r>
        <w:br/>
      </w:r>
      <w:r>
        <w:rPr>
          <w:rStyle w:val="VerbatimChar"/>
        </w:rPr>
        <w:t xml:space="preserve">    set trail []</w:t>
      </w:r>
      <w:r>
        <w:br/>
      </w:r>
      <w:r>
        <w:rPr>
          <w:rStyle w:val="VerbatimChar"/>
        </w:rPr>
        <w:t xml:space="preserve">    set planned-path []</w:t>
      </w:r>
      <w:r>
        <w:br/>
      </w:r>
      <w:r>
        <w:rPr>
          <w:rStyle w:val="VerbatimChar"/>
        </w:rPr>
        <w:t xml:space="preserve">  ]</w:t>
      </w:r>
      <w:r>
        <w:br/>
      </w:r>
      <w:r>
        <w:br/>
      </w:r>
      <w:r>
        <w:rPr>
          <w:rStyle w:val="VerbatimChar"/>
        </w:rPr>
        <w:t xml:space="preserve">  reset-ticks</w:t>
      </w:r>
      <w:r>
        <w:br/>
      </w:r>
      <w:r>
        <w:rPr>
          <w:rStyle w:val="VerbatimChar"/>
        </w:rPr>
        <w:t xml:space="preserve">end</w:t>
      </w:r>
    </w:p>
    <w:bookmarkEnd w:id="283"/>
    <w:bookmarkStart w:id="284" w:name="the-go-procedure-time-step-sequence"/>
    <w:p>
      <w:pPr>
        <w:pStyle w:val="Heading3"/>
      </w:pPr>
      <w:r>
        <w:rPr>
          <w:rStyle w:val="SectionNumber"/>
        </w:rPr>
        <w:t xml:space="preserve">17.3.3</w:t>
      </w:r>
      <w:r>
        <w:tab/>
      </w:r>
      <w:r>
        <w:t xml:space="preserve">The go procedure — time step sequence</w:t>
      </w:r>
    </w:p>
    <w:p>
      <w:pPr>
        <w:pStyle w:val="FirstParagraph"/>
      </w:pPr>
      <w:r>
        <w:t xml:space="preserve">The structure directly mirrors</w:t>
      </w:r>
      <w:r>
        <w:t xml:space="preserve"> </w:t>
      </w:r>
      <w:r>
        <w:rPr>
          <w:rStyle w:val="VerbatimChar"/>
        </w:rPr>
        <w:t xml:space="preserve">swim</w:t>
      </w:r>
      <w:r>
        <w:t xml:space="preserve">: cost field → difficulty → speed → STST (which calls</w:t>
      </w:r>
      <w:r>
        <w:t xml:space="preserve"> </w:t>
      </w:r>
      <w:r>
        <w:rPr>
          <w:rStyle w:val="VerbatimChar"/>
        </w:rPr>
        <w:t xml:space="preserve">migrate-landward</w:t>
      </w:r>
      <w:r>
        <w:t xml:space="preserve"> </w:t>
      </w:r>
      <w:r>
        <w:t xml:space="preserve">with schooling nested inside) → swim energy.</w:t>
      </w:r>
    </w:p>
    <w:p>
      <w:pPr>
        <w:pStyle w:val="SourceCode"/>
      </w:pPr>
      <w:r>
        <w:rPr>
          <w:rStyle w:val="VerbatimChar"/>
        </w:rPr>
        <w:t xml:space="preserve">to go</w:t>
      </w:r>
      <w:r>
        <w:br/>
      </w:r>
      <w:r>
        <w:br/>
      </w:r>
      <w:r>
        <w:rPr>
          <w:rStyle w:val="VerbatimChar"/>
        </w:rPr>
        <w:t xml:space="preserve">  ;; ── Step 1: update patch velocity and reset routing field ─────────────────</w:t>
      </w:r>
      <w:r>
        <w:br/>
      </w:r>
      <w:r>
        <w:rPr>
          <w:rStyle w:val="VerbatimChar"/>
        </w:rPr>
        <w:t xml:space="preserve">  ask patches with [patch-terrain = "water"] [</w:t>
      </w:r>
      <w:r>
        <w:br/>
      </w:r>
      <w:r>
        <w:rPr>
          <w:rStyle w:val="VerbatimChar"/>
        </w:rPr>
        <w:t xml:space="preserve">    set velocity update-tidal-velocity ticks</w:t>
      </w:r>
      <w:r>
        <w:br/>
      </w:r>
      <w:r>
        <w:rPr>
          <w:rStyle w:val="VerbatimChar"/>
        </w:rPr>
        <w:t xml:space="preserve">    set cost-to-home 1e6</w:t>
      </w:r>
      <w:r>
        <w:br/>
      </w:r>
      <w:r>
        <w:rPr>
          <w:rStyle w:val="VerbatimChar"/>
        </w:rPr>
        <w:t xml:space="preserve">    set cost-to-sea  1e6</w:t>
      </w:r>
      <w:r>
        <w:br/>
      </w:r>
      <w:r>
        <w:rPr>
          <w:rStyle w:val="VerbatimChar"/>
        </w:rPr>
        <w:t xml:space="preserve">  ]</w:t>
      </w:r>
      <w:r>
        <w:br/>
      </w:r>
      <w:r>
        <w:br/>
      </w:r>
      <w:r>
        <w:rPr>
          <w:rStyle w:val="VerbatimChar"/>
        </w:rPr>
        <w:t xml:space="preserve">  ask turtles with [start-migration? and landward-migration?] [</w:t>
      </w:r>
      <w:r>
        <w:br/>
      </w:r>
      <w:r>
        <w:br/>
      </w:r>
      <w:r>
        <w:rPr>
          <w:rStyle w:val="VerbatimChar"/>
        </w:rPr>
        <w:t xml:space="preserve">    ;; ── Step 2: least-cost routing field from home-patch outward ────────────</w:t>
      </w:r>
      <w:r>
        <w:br/>
      </w:r>
      <w:r>
        <w:rPr>
          <w:rStyle w:val="VerbatimChar"/>
        </w:rPr>
        <w:t xml:space="preserve">    ;; Must run before migrate-landward, which is called inside STST Case 3.</w:t>
      </w:r>
      <w:r>
        <w:br/>
      </w:r>
      <w:r>
        <w:rPr>
          <w:rStyle w:val="VerbatimChar"/>
        </w:rPr>
        <w:t xml:space="preserve">    calculate-cost-to-home home-patch</w:t>
      </w:r>
      <w:r>
        <w:br/>
      </w:r>
      <w:r>
        <w:br/>
      </w:r>
      <w:r>
        <w:rPr>
          <w:rStyle w:val="VerbatimChar"/>
        </w:rPr>
        <w:t xml:space="preserve">    ;; ── Step 3: hydrodynamic difficulty ──────────────────────────────────────</w:t>
      </w:r>
      <w:r>
        <w:br/>
      </w:r>
      <w:r>
        <w:rPr>
          <w:rStyle w:val="VerbatimChar"/>
        </w:rPr>
        <w:t xml:space="preserve">    calculate-difficulty-landward</w:t>
      </w:r>
      <w:r>
        <w:br/>
      </w:r>
      <w:r>
        <w:br/>
      </w:r>
      <w:r>
        <w:rPr>
          <w:rStyle w:val="VerbatimChar"/>
        </w:rPr>
        <w:t xml:space="preserve">    ;; ── Step 4: swimming speed ────────────────────────────────────────────────</w:t>
      </w:r>
      <w:r>
        <w:br/>
      </w:r>
      <w:r>
        <w:rPr>
          <w:rStyle w:val="VerbatimChar"/>
        </w:rPr>
        <w:t xml:space="preserve">    calculate-swimming-speed-landward</w:t>
      </w:r>
      <w:r>
        <w:br/>
      </w:r>
      <w:r>
        <w:br/>
      </w:r>
      <w:r>
        <w:rPr>
          <w:rStyle w:val="VerbatimChar"/>
        </w:rPr>
        <w:t xml:space="preserve">    ;; ── Step 5: STST gatekeeper ───────────────────────────────────────────────</w:t>
      </w:r>
      <w:r>
        <w:br/>
      </w:r>
      <w:r>
        <w:rPr>
          <w:rStyle w:val="VerbatimChar"/>
        </w:rPr>
        <w:t xml:space="preserve">    ;; Case 1 — cooldown active:      continue drifting, no schooling</w:t>
      </w:r>
      <w:r>
        <w:br/>
      </w:r>
      <w:r>
        <w:rPr>
          <w:rStyle w:val="VerbatimChar"/>
        </w:rPr>
        <w:t xml:space="preserve">    ;; Case 2 — flow &gt; swim capacity: enter STST, drift, no schooling</w:t>
      </w:r>
      <w:r>
        <w:br/>
      </w:r>
      <w:r>
        <w:rPr>
          <w:rStyle w:val="VerbatimChar"/>
        </w:rPr>
        <w:t xml:space="preserve">    ;; Case 3 — swim capacity OK:     exit STST, call migrate-landward</w:t>
      </w:r>
      <w:r>
        <w:br/>
      </w:r>
      <w:r>
        <w:rPr>
          <w:rStyle w:val="VerbatimChar"/>
        </w:rPr>
        <w:t xml:space="preserve">    ;;           migrate-landward runs schooling (BOIDS) then path-follows</w:t>
      </w:r>
      <w:r>
        <w:br/>
      </w:r>
      <w:r>
        <w:rPr>
          <w:rStyle w:val="VerbatimChar"/>
        </w:rPr>
        <w:t xml:space="preserve">    if not at-destination? [</w:t>
      </w:r>
      <w:r>
        <w:br/>
      </w:r>
      <w:r>
        <w:rPr>
          <w:rStyle w:val="VerbatimChar"/>
        </w:rPr>
        <w:t xml:space="preserve">      selective-tidal-stream-transport-landward</w:t>
      </w:r>
      <w:r>
        <w:br/>
      </w:r>
      <w:r>
        <w:rPr>
          <w:rStyle w:val="VerbatimChar"/>
        </w:rPr>
        <w:t xml:space="preserve">    ]</w:t>
      </w:r>
      <w:r>
        <w:br/>
      </w:r>
      <w:r>
        <w:br/>
      </w:r>
      <w:r>
        <w:rPr>
          <w:rStyle w:val="VerbatimChar"/>
        </w:rPr>
        <w:t xml:space="preserve">    ;; ── Step 6: swimming energy cost ─────────────────────────────────────────</w:t>
      </w:r>
      <w:r>
        <w:br/>
      </w:r>
      <w:r>
        <w:rPr>
          <w:rStyle w:val="VerbatimChar"/>
        </w:rPr>
        <w:t xml:space="preserve">    calculate-swim-energy</w:t>
      </w:r>
      <w:r>
        <w:br/>
      </w:r>
      <w:r>
        <w:br/>
      </w:r>
      <w:r>
        <w:rPr>
          <w:rStyle w:val="VerbatimChar"/>
        </w:rPr>
        <w:t xml:space="preserve">    ;; ── Step 7: check arrival ────────────────────────────────────────────────</w:t>
      </w:r>
      <w:r>
        <w:br/>
      </w:r>
      <w:r>
        <w:rPr>
          <w:rStyle w:val="VerbatimChar"/>
        </w:rPr>
        <w:t xml:space="preserve">    if patch-here = home-patch [</w:t>
      </w:r>
      <w:r>
        <w:br/>
      </w:r>
      <w:r>
        <w:rPr>
          <w:rStyle w:val="VerbatimChar"/>
        </w:rPr>
        <w:t xml:space="preserve">      set at-destination?     true</w:t>
      </w:r>
      <w:r>
        <w:br/>
      </w:r>
      <w:r>
        <w:rPr>
          <w:rStyle w:val="VerbatimChar"/>
        </w:rPr>
        <w:t xml:space="preserve">      set landward-migration? false</w:t>
      </w:r>
      <w:r>
        <w:br/>
      </w:r>
      <w:r>
        <w:rPr>
          <w:rStyle w:val="VerbatimChar"/>
        </w:rPr>
        <w:t xml:space="preserve">    ]</w:t>
      </w:r>
      <w:r>
        <w:br/>
      </w:r>
      <w:r>
        <w:rPr>
          <w:rStyle w:val="VerbatimChar"/>
        </w:rPr>
        <w:t xml:space="preserve">  ]</w:t>
      </w:r>
      <w:r>
        <w:br/>
      </w:r>
      <w:r>
        <w:br/>
      </w:r>
      <w:r>
        <w:rPr>
          <w:rStyle w:val="VerbatimChar"/>
        </w:rPr>
        <w:t xml:space="preserve">  tick</w:t>
      </w:r>
      <w:r>
        <w:br/>
      </w:r>
      <w:r>
        <w:rPr>
          <w:rStyle w:val="VerbatimChar"/>
        </w:rPr>
        <w:t xml:space="preserve">end</w:t>
      </w:r>
      <w:r>
        <w:br/>
      </w:r>
      <w:r>
        <w:br/>
      </w:r>
      <w:r>
        <w:rPr>
          <w:rStyle w:val="VerbatimChar"/>
        </w:rPr>
        <w:t xml:space="preserve">;; ── Tidal velocity reporter ────────────────────────────────────────────────</w:t>
      </w:r>
      <w:r>
        <w:br/>
      </w:r>
      <w:r>
        <w:rPr>
          <w:rStyle w:val="VerbatimChar"/>
        </w:rPr>
        <w:t xml:space="preserve">;; 200-tick sawtooth, ±0.5 m/s. Positive = landward, negative = seaward.</w:t>
      </w:r>
      <w:r>
        <w:br/>
      </w:r>
      <w:r>
        <w:rPr>
          <w:rStyle w:val="VerbatimChar"/>
        </w:rPr>
        <w:t xml:space="preserve">to-report update-tidal-velocity [current-tick]</w:t>
      </w:r>
      <w:r>
        <w:br/>
      </w:r>
      <w:r>
        <w:rPr>
          <w:rStyle w:val="VerbatimChar"/>
        </w:rPr>
        <w:t xml:space="preserve">  let min-velocity -0.5</w:t>
      </w:r>
      <w:r>
        <w:br/>
      </w:r>
      <w:r>
        <w:rPr>
          <w:rStyle w:val="VerbatimChar"/>
        </w:rPr>
        <w:t xml:space="preserve">  let max-velocity  0.5</w:t>
      </w:r>
      <w:r>
        <w:br/>
      </w:r>
      <w:r>
        <w:rPr>
          <w:rStyle w:val="VerbatimChar"/>
        </w:rPr>
        <w:t xml:space="preserve">  let cycle-tick (current-tick mod 200)</w:t>
      </w:r>
      <w:r>
        <w:br/>
      </w:r>
      <w:r>
        <w:rPr>
          <w:rStyle w:val="VerbatimChar"/>
        </w:rPr>
        <w:t xml:space="preserve">  ifelse cycle-tick &lt; 100</w:t>
      </w:r>
      <w:r>
        <w:br/>
      </w:r>
      <w:r>
        <w:rPr>
          <w:rStyle w:val="VerbatimChar"/>
        </w:rPr>
        <w:t xml:space="preserve">    [ report max-velocity - (cycle-tick * ((max-velocity - min-velocity) / 100)) ]</w:t>
      </w:r>
      <w:r>
        <w:br/>
      </w:r>
      <w:r>
        <w:rPr>
          <w:rStyle w:val="VerbatimChar"/>
        </w:rPr>
        <w:t xml:space="preserve">    [ report min-velocity + ((cycle-tick - 100) * ((max-velocity - min-velocity) / 100)) ]</w:t>
      </w:r>
      <w:r>
        <w:br/>
      </w:r>
      <w:r>
        <w:rPr>
          <w:rStyle w:val="VerbatimChar"/>
        </w:rPr>
        <w:t xml:space="preserve">end</w:t>
      </w:r>
    </w:p>
    <w:bookmarkEnd w:id="284"/>
    <w:bookmarkStart w:id="285" w:name="what-to-observe-1"/>
    <w:p>
      <w:pPr>
        <w:pStyle w:val="Heading3"/>
      </w:pPr>
      <w:r>
        <w:rPr>
          <w:rStyle w:val="SectionNumber"/>
        </w:rPr>
        <w:t xml:space="preserve">17.3.4</w:t>
      </w:r>
      <w:r>
        <w:tab/>
      </w:r>
      <w:r>
        <w:t xml:space="preserve">What to observe</w:t>
      </w:r>
    </w:p>
    <w:p>
      <w:pPr>
        <w:pStyle w:val="Compact"/>
        <w:numPr>
          <w:ilvl w:val="0"/>
          <w:numId w:val="1187"/>
        </w:numPr>
      </w:pPr>
      <w:r>
        <w:rPr>
          <w:b/>
          <w:bCs/>
        </w:rPr>
        <w:t xml:space="preserve">STST vs. active swimming:</w:t>
      </w:r>
      <w:r>
        <w:t xml:space="preserve"> </w:t>
      </w:r>
      <w:r>
        <w:t xml:space="preserve">Color agents with</w:t>
      </w:r>
      <w:r>
        <w:t xml:space="preserve"> </w:t>
      </w:r>
      <w:r>
        <w:rPr>
          <w:rStyle w:val="VerbatimChar"/>
        </w:rPr>
        <w:t xml:space="preserve">ifelse selective-tidal-transport? [set color orange][set color cyan]</w:t>
      </w:r>
      <w:r>
        <w:t xml:space="preserve">. Pulses of orange should appear during the seaward half of each 200-tick cycle.</w:t>
      </w:r>
    </w:p>
    <w:p>
      <w:pPr>
        <w:pStyle w:val="Compact"/>
        <w:numPr>
          <w:ilvl w:val="0"/>
          <w:numId w:val="1187"/>
        </w:numPr>
      </w:pPr>
      <w:r>
        <w:rPr>
          <w:b/>
          <w:bCs/>
        </w:rPr>
        <w:t xml:space="preserve">Schooling during active movement only:</w:t>
      </w:r>
      <w:r>
        <w:t xml:space="preserve"> </w:t>
      </w:r>
      <w:r>
        <w:t xml:space="preserve">Plot</w:t>
      </w:r>
      <w:r>
        <w:t xml:space="preserve"> </w:t>
      </w:r>
      <w:r>
        <w:rPr>
          <w:rStyle w:val="VerbatimChar"/>
        </w:rPr>
        <w:t xml:space="preserve">mean [distance nearest-neighbor] of turtles with [any? schoolmates]</w:t>
      </w:r>
      <w:r>
        <w:t xml:space="preserve">. It should stabilize near</w:t>
      </w:r>
      <w:r>
        <w:t xml:space="preserve"> </w:t>
      </w:r>
      <w:r>
        <w:rPr>
          <w:rStyle w:val="VerbatimChar"/>
        </w:rPr>
        <w:t xml:space="preserve">minimum-separation</w:t>
      </w:r>
      <w:r>
        <w:t xml:space="preserve"> </w:t>
      </w:r>
      <w:r>
        <w:t xml:space="preserve">(0.3) during active swimming ticks. Agents in STST will have empty</w:t>
      </w:r>
      <w:r>
        <w:t xml:space="preserve"> </w:t>
      </w:r>
      <w:r>
        <w:rPr>
          <w:rStyle w:val="VerbatimChar"/>
        </w:rPr>
        <w:t xml:space="preserve">schoolmates</w:t>
      </w:r>
      <w:r>
        <w:t xml:space="preserve"> </w:t>
      </w:r>
      <w:r>
        <w:t xml:space="preserve">agentsets — this is correct behavior.</w:t>
      </w:r>
    </w:p>
    <w:p>
      <w:pPr>
        <w:pStyle w:val="Compact"/>
        <w:numPr>
          <w:ilvl w:val="0"/>
          <w:numId w:val="1187"/>
        </w:numPr>
      </w:pPr>
      <w:r>
        <w:rPr>
          <w:b/>
          <w:bCs/>
        </w:rPr>
        <w:t xml:space="preserve">Routing:</w:t>
      </w:r>
      <w:r>
        <w:t xml:space="preserve"> </w:t>
      </w:r>
      <w:r>
        <w:t xml:space="preserve">Agents should follow the low-cost corridor upstream. Watch trails diverge around high-velocity patches.</w:t>
      </w:r>
    </w:p>
    <w:p>
      <w:pPr>
        <w:pStyle w:val="Compact"/>
        <w:numPr>
          <w:ilvl w:val="0"/>
          <w:numId w:val="1187"/>
        </w:numPr>
      </w:pPr>
      <w:r>
        <w:rPr>
          <w:b/>
          <w:bCs/>
        </w:rPr>
        <w:t xml:space="preserve">Net upstream progress:</w:t>
      </w:r>
      <w:r>
        <w:t xml:space="preserve"> </w:t>
      </w:r>
      <w:r>
        <w:t xml:space="preserve">Plot</w:t>
      </w:r>
      <w:r>
        <w:t xml:space="preserve"> </w:t>
      </w:r>
      <w:r>
        <w:rPr>
          <w:rStyle w:val="VerbatimChar"/>
        </w:rPr>
        <w:t xml:space="preserve">mean [ycor] of turtles</w:t>
      </w:r>
      <w:r>
        <w:t xml:space="preserve">. Despite tidal oscillation, mean position should trend toward</w:t>
      </w:r>
      <w:r>
        <w:t xml:space="preserve"> </w:t>
      </w:r>
      <w:r>
        <w:rPr>
          <w:rStyle w:val="VerbatimChar"/>
        </w:rPr>
        <w:t xml:space="preserve">home-patch</w:t>
      </w:r>
      <w:r>
        <w:t xml:space="preserve">, producing a staircase pattern.</w:t>
      </w:r>
    </w:p>
    <w:bookmarkEnd w:id="285"/>
    <w:bookmarkEnd w:id="286"/>
    <w:bookmarkStart w:id="292" w:name="implementation-in-r-1"/>
    <w:p>
      <w:pPr>
        <w:pStyle w:val="Heading2"/>
      </w:pPr>
      <w:r>
        <w:rPr>
          <w:rStyle w:val="SectionNumber"/>
        </w:rPr>
        <w:t xml:space="preserve">17.4</w:t>
      </w:r>
      <w:r>
        <w:tab/>
      </w:r>
      <w:r>
        <w:t xml:space="preserve">Implementation in R</w:t>
      </w:r>
    </w:p>
    <w:p>
      <w:pPr>
        <w:pStyle w:val="FirstParagraph"/>
      </w:pPr>
      <w:r>
        <w:t xml:space="preserve">This example builds directly on the NetLogo submodel files developed throughout the book —</w:t>
      </w:r>
      <w:r>
        <w:t xml:space="preserve"> </w:t>
      </w:r>
      <w:r>
        <w:rPr>
          <w:rStyle w:val="VerbatimChar"/>
        </w:rPr>
        <w:t xml:space="preserve">Landward-Migration.nls</w:t>
      </w:r>
      <w:r>
        <w:t xml:space="preserve">,</w:t>
      </w:r>
      <w:r>
        <w:t xml:space="preserve"> </w:t>
      </w:r>
      <w:r>
        <w:rPr>
          <w:rStyle w:val="VerbatimChar"/>
        </w:rPr>
        <w:t xml:space="preserve">Selective-Tidal-Stream-Transport.nls</w:t>
      </w:r>
      <w:r>
        <w:t xml:space="preserve">, and</w:t>
      </w:r>
      <w:r>
        <w:t xml:space="preserve"> </w:t>
      </w:r>
      <w:r>
        <w:rPr>
          <w:rStyle w:val="VerbatimChar"/>
        </w:rPr>
        <w:t xml:space="preserve">Schooling.nls</w:t>
      </w:r>
      <w:r>
        <w:t xml:space="preserve"> </w:t>
      </w:r>
      <w:r>
        <w:t xml:space="preserve">and its component files. The tidal velocity signal and world setup are generic stand-ins for empirical inputs; everything else follows the variable conventions and function call sequence established in those files. A complete working implementation is available at</w:t>
      </w:r>
      <w:r>
        <w:t xml:space="preserve"> </w:t>
      </w:r>
      <w:hyperlink r:id="rId287">
        <w:r>
          <w:rPr>
            <w:rStyle w:val="Hyperlink"/>
          </w:rPr>
          <w:t xml:space="preserve">Complex Model R Implementation</w:t>
        </w:r>
      </w:hyperlink>
      <w:r>
        <w:t xml:space="preserve">.</w:t>
      </w:r>
    </w:p>
    <w:bookmarkStart w:id="288" w:name="agent-and-patch-data-structures"/>
    <w:p>
      <w:pPr>
        <w:pStyle w:val="Heading3"/>
      </w:pPr>
      <w:r>
        <w:rPr>
          <w:rStyle w:val="SectionNumber"/>
        </w:rPr>
        <w:t xml:space="preserve">17.4.1</w:t>
      </w:r>
      <w:r>
        <w:tab/>
      </w:r>
      <w:r>
        <w:t xml:space="preserve">Agent and patch data structures</w:t>
      </w:r>
    </w:p>
    <w:p>
      <w:pPr>
        <w:pStyle w:val="SourceCode"/>
      </w:pPr>
      <w:r>
        <w:rPr>
          <w:rStyle w:val="FunctionTok"/>
        </w:rPr>
        <w:t xml:space="preserve">library</w:t>
      </w:r>
      <w:r>
        <w:rPr>
          <w:rStyle w:val="NormalTok"/>
        </w:rPr>
        <w:t xml:space="preserve">(dplyr)</w:t>
      </w:r>
      <w:r>
        <w:br/>
      </w:r>
      <w:r>
        <w:rPr>
          <w:rStyle w:val="FunctionTok"/>
        </w:rPr>
        <w:t xml:space="preserve">library</w:t>
      </w:r>
      <w:r>
        <w:rPr>
          <w:rStyle w:val="NormalTok"/>
        </w:rPr>
        <w:t xml:space="preserve">(ggplot2)</w:t>
      </w:r>
      <w:r>
        <w:br/>
      </w:r>
      <w:r>
        <w:br/>
      </w:r>
      <w:r>
        <w:rPr>
          <w:rStyle w:val="CommentTok"/>
        </w:rPr>
        <w:t xml:space="preserve"># 1-D channel: patch 1 = migration-patch (downstream), patch 60 = home-patch</w:t>
      </w:r>
      <w:r>
        <w:br/>
      </w:r>
      <w:r>
        <w:rPr>
          <w:rStyle w:val="NormalTok"/>
        </w:rPr>
        <w:t xml:space="preserve">n_patches </w:t>
      </w:r>
      <w:r>
        <w:rPr>
          <w:rStyle w:val="OtherTok"/>
        </w:rPr>
        <w:t xml:space="preserve">&lt;-</w:t>
      </w:r>
      <w:r>
        <w:rPr>
          <w:rStyle w:val="NormalTok"/>
        </w:rPr>
        <w:t xml:space="preserve"> </w:t>
      </w:r>
      <w:r>
        <w:rPr>
          <w:rStyle w:val="DecValTok"/>
        </w:rPr>
        <w:t xml:space="preserve">60</w:t>
      </w:r>
      <w:r>
        <w:br/>
      </w:r>
      <w:r>
        <w:rPr>
          <w:rStyle w:val="NormalTok"/>
        </w:rPr>
        <w:t xml:space="preserve">n_ticks   </w:t>
      </w:r>
      <w:r>
        <w:rPr>
          <w:rStyle w:val="OtherTok"/>
        </w:rPr>
        <w:t xml:space="preserve">&lt;-</w:t>
      </w:r>
      <w:r>
        <w:rPr>
          <w:rStyle w:val="NormalTok"/>
        </w:rPr>
        <w:t xml:space="preserve"> </w:t>
      </w:r>
      <w:r>
        <w:rPr>
          <w:rStyle w:val="DecValTok"/>
        </w:rPr>
        <w:t xml:space="preserve">600</w:t>
      </w:r>
      <w:r>
        <w:rPr>
          <w:rStyle w:val="NormalTok"/>
        </w:rPr>
        <w:t xml:space="preserve">   </w:t>
      </w:r>
      <w:r>
        <w:rPr>
          <w:rStyle w:val="CommentTok"/>
        </w:rPr>
        <w:t xml:space="preserve"># 3 full 200-tick velocity cycles</w:t>
      </w:r>
      <w:r>
        <w:br/>
      </w:r>
      <w:r>
        <w:br/>
      </w:r>
      <w:r>
        <w:rPr>
          <w:rStyle w:val="NormalTok"/>
        </w:rPr>
        <w:t xml:space="preserve">patches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patch_id     =</w:t>
      </w:r>
      <w:r>
        <w:rPr>
          <w:rStyle w:val="NormalTok"/>
        </w:rPr>
        <w:t xml:space="preserve"> </w:t>
      </w:r>
      <w:r>
        <w:rPr>
          <w:rStyle w:val="DecValTok"/>
        </w:rPr>
        <w:t xml:space="preserve">1</w:t>
      </w:r>
      <w:r>
        <w:rPr>
          <w:rStyle w:val="SpecialCharTok"/>
        </w:rPr>
        <w:t xml:space="preserve">:</w:t>
      </w:r>
      <w:r>
        <w:rPr>
          <w:rStyle w:val="NormalTok"/>
        </w:rPr>
        <w:t xml:space="preserve">n_patches,</w:t>
      </w:r>
      <w:r>
        <w:br/>
      </w:r>
      <w:r>
        <w:rPr>
          <w:rStyle w:val="NormalTok"/>
        </w:rPr>
        <w:t xml:space="preserve">  </w:t>
      </w:r>
      <w:r>
        <w:rPr>
          <w:rStyle w:val="AttributeTok"/>
        </w:rPr>
        <w:t xml:space="preserve">terrain      =</w:t>
      </w:r>
      <w:r>
        <w:rPr>
          <w:rStyle w:val="NormalTok"/>
        </w:rPr>
        <w:t xml:space="preserve"> </w:t>
      </w:r>
      <w:r>
        <w:rPr>
          <w:rStyle w:val="StringTok"/>
        </w:rPr>
        <w:t xml:space="preserve">"water"</w:t>
      </w:r>
      <w:r>
        <w:rPr>
          <w:rStyle w:val="NormalTok"/>
        </w:rPr>
        <w:t xml:space="preserve">,</w:t>
      </w:r>
      <w:r>
        <w:br/>
      </w:r>
      <w:r>
        <w:rPr>
          <w:rStyle w:val="NormalTok"/>
        </w:rPr>
        <w:t xml:space="preserve">  </w:t>
      </w:r>
      <w:r>
        <w:rPr>
          <w:rStyle w:val="AttributeTok"/>
        </w:rPr>
        <w:t xml:space="preserve">velocity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depth        =</w:t>
      </w:r>
      <w:r>
        <w:rPr>
          <w:rStyle w:val="NormalTok"/>
        </w:rPr>
        <w:t xml:space="preserve"> </w:t>
      </w:r>
      <w:r>
        <w:rPr>
          <w:rStyle w:val="FunctionTok"/>
        </w:rPr>
        <w:t xml:space="preserve">runif</w:t>
      </w:r>
      <w:r>
        <w:rPr>
          <w:rStyle w:val="NormalTok"/>
        </w:rPr>
        <w:t xml:space="preserve">(n_patches, </w:t>
      </w:r>
      <w:r>
        <w:rPr>
          <w:rStyle w:val="DecValTok"/>
        </w:rPr>
        <w:t xml:space="preserve">0</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cost_to_home =</w:t>
      </w:r>
      <w:r>
        <w:rPr>
          <w:rStyle w:val="NormalTok"/>
        </w:rPr>
        <w:t xml:space="preserve"> </w:t>
      </w:r>
      <w:r>
        <w:rPr>
          <w:rStyle w:val="FloatTok"/>
        </w:rPr>
        <w:t xml:space="preserve">1e6</w:t>
      </w:r>
      <w:r>
        <w:br/>
      </w:r>
      <w:r>
        <w:rPr>
          <w:rStyle w:val="NormalTok"/>
        </w:rPr>
        <w:t xml:space="preserve">)</w:t>
      </w:r>
      <w:r>
        <w:br/>
      </w:r>
      <w:r>
        <w:br/>
      </w:r>
      <w:r>
        <w:rPr>
          <w:rStyle w:val="NormalTok"/>
        </w:rPr>
        <w:t xml:space="preserve">n_agents </w:t>
      </w:r>
      <w:r>
        <w:rPr>
          <w:rStyle w:val="OtherTok"/>
        </w:rPr>
        <w:t xml:space="preserve">&lt;-</w:t>
      </w:r>
      <w:r>
        <w:rPr>
          <w:rStyle w:val="NormalTok"/>
        </w:rPr>
        <w:t xml:space="preserve"> </w:t>
      </w:r>
      <w:r>
        <w:rPr>
          <w:rStyle w:val="DecValTok"/>
        </w:rPr>
        <w:t xml:space="preserve">20</w:t>
      </w:r>
      <w:r>
        <w:br/>
      </w:r>
      <w:r>
        <w:br/>
      </w:r>
      <w:r>
        <w:rPr>
          <w:rStyle w:val="NormalTok"/>
        </w:rPr>
        <w:t xml:space="preserve">agents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NormalTok"/>
        </w:rPr>
        <w:t xml:space="preserve">n_agents,</w:t>
      </w:r>
      <w:r>
        <w:br/>
      </w:r>
      <w:r>
        <w:rPr>
          <w:rStyle w:val="NormalTok"/>
        </w:rPr>
        <w:t xml:space="preserve">  </w:t>
      </w:r>
      <w:r>
        <w:rPr>
          <w:rStyle w:val="AttributeTok"/>
        </w:rPr>
        <w:t xml:space="preserve">x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home_patch           =</w:t>
      </w:r>
      <w:r>
        <w:rPr>
          <w:rStyle w:val="NormalTok"/>
        </w:rPr>
        <w:t xml:space="preserve"> n_patches,</w:t>
      </w:r>
      <w:r>
        <w:br/>
      </w:r>
      <w:r>
        <w:rPr>
          <w:rStyle w:val="NormalTok"/>
        </w:rPr>
        <w:t xml:space="preserve">  </w:t>
      </w:r>
      <w:r>
        <w:rPr>
          <w:rStyle w:val="AttributeTok"/>
        </w:rPr>
        <w:t xml:space="preserve">start_migration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landward_migration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at_destination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energy               =</w:t>
      </w:r>
      <w:r>
        <w:rPr>
          <w:rStyle w:val="NormalTok"/>
        </w:rPr>
        <w:t xml:space="preserve"> </w:t>
      </w:r>
      <w:r>
        <w:rPr>
          <w:rStyle w:val="DecValTok"/>
        </w:rPr>
        <w:t xml:space="preserve">100</w:t>
      </w:r>
      <w:r>
        <w:rPr>
          <w:rStyle w:val="NormalTok"/>
        </w:rPr>
        <w:t xml:space="preserve">,</w:t>
      </w:r>
      <w:r>
        <w:br/>
      </w:r>
      <w:r>
        <w:rPr>
          <w:rStyle w:val="NormalTok"/>
        </w:rPr>
        <w:t xml:space="preserve">  </w:t>
      </w:r>
      <w:r>
        <w:rPr>
          <w:rStyle w:val="AttributeTok"/>
        </w:rPr>
        <w:t xml:space="preserve">speed                =</w:t>
      </w:r>
      <w:r>
        <w:rPr>
          <w:rStyle w:val="NormalTok"/>
        </w:rPr>
        <w:t xml:space="preserve"> </w:t>
      </w:r>
      <w:r>
        <w:rPr>
          <w:rStyle w:val="FloatTok"/>
        </w:rPr>
        <w:t xml:space="preserve">0.1</w:t>
      </w:r>
      <w:r>
        <w:rPr>
          <w:rStyle w:val="NormalTok"/>
        </w:rPr>
        <w:t xml:space="preserve">,</w:t>
      </w:r>
      <w:r>
        <w:br/>
      </w:r>
      <w:r>
        <w:rPr>
          <w:rStyle w:val="NormalTok"/>
        </w:rPr>
        <w:t xml:space="preserve">  </w:t>
      </w:r>
      <w:r>
        <w:rPr>
          <w:rStyle w:val="AttributeTok"/>
        </w:rPr>
        <w:t xml:space="preserve">prev_speed           =</w:t>
      </w:r>
      <w:r>
        <w:rPr>
          <w:rStyle w:val="NormalTok"/>
        </w:rPr>
        <w:t xml:space="preserve"> </w:t>
      </w:r>
      <w:r>
        <w:rPr>
          <w:rStyle w:val="FloatTok"/>
        </w:rPr>
        <w:t xml:space="preserve">0.1</w:t>
      </w:r>
      <w:r>
        <w:rPr>
          <w:rStyle w:val="NormalTok"/>
        </w:rPr>
        <w:t xml:space="preserve">,</w:t>
      </w:r>
      <w:r>
        <w:br/>
      </w:r>
      <w:r>
        <w:rPr>
          <w:rStyle w:val="NormalTok"/>
        </w:rPr>
        <w:t xml:space="preserve">  </w:t>
      </w:r>
      <w:r>
        <w:rPr>
          <w:rStyle w:val="AttributeTok"/>
        </w:rPr>
        <w:t xml:space="preserve">min_speed            =</w:t>
      </w:r>
      <w:r>
        <w:rPr>
          <w:rStyle w:val="NormalTok"/>
        </w:rPr>
        <w:t xml:space="preserve"> </w:t>
      </w:r>
      <w:r>
        <w:rPr>
          <w:rStyle w:val="FloatTok"/>
        </w:rPr>
        <w:t xml:space="preserve">0.1</w:t>
      </w:r>
      <w:r>
        <w:rPr>
          <w:rStyle w:val="NormalTok"/>
        </w:rPr>
        <w:t xml:space="preserve">,</w:t>
      </w:r>
      <w:r>
        <w:br/>
      </w:r>
      <w:r>
        <w:rPr>
          <w:rStyle w:val="NormalTok"/>
        </w:rPr>
        <w:t xml:space="preserve">  </w:t>
      </w:r>
      <w:r>
        <w:rPr>
          <w:rStyle w:val="AttributeTok"/>
        </w:rPr>
        <w:t xml:space="preserve">max_speed            =</w:t>
      </w:r>
      <w:r>
        <w:rPr>
          <w:rStyle w:val="NormalTok"/>
        </w:rPr>
        <w:t xml:space="preserve"> </w:t>
      </w:r>
      <w:r>
        <w:rPr>
          <w:rStyle w:val="FunctionTok"/>
        </w:rPr>
        <w:t xml:space="preserve">sample</w:t>
      </w:r>
      <w:r>
        <w:rPr>
          <w:rStyle w:val="NormalTok"/>
        </w:rPr>
        <w:t xml:space="preserve">(</w:t>
      </w:r>
      <w:r>
        <w:rPr>
          <w:rStyle w:val="DecValTok"/>
        </w:rPr>
        <w:t xml:space="preserve">100</w:t>
      </w:r>
      <w:r>
        <w:rPr>
          <w:rStyle w:val="SpecialCharTok"/>
        </w:rPr>
        <w:t xml:space="preserve">:</w:t>
      </w:r>
      <w:r>
        <w:rPr>
          <w:rStyle w:val="DecValTok"/>
        </w:rPr>
        <w:t xml:space="preserve">200</w:t>
      </w:r>
      <w:r>
        <w:rPr>
          <w:rStyle w:val="NormalTok"/>
        </w:rPr>
        <w:t xml:space="preserve">, n_agents, </w:t>
      </w:r>
      <w:r>
        <w:rPr>
          <w:rStyle w:val="AttributeTok"/>
        </w:rPr>
        <w:t xml:space="preserve">replace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swim_efficiency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swim_base            =</w:t>
      </w:r>
      <w:r>
        <w:rPr>
          <w:rStyle w:val="NormalTok"/>
        </w:rPr>
        <w:t xml:space="preserve"> </w:t>
      </w:r>
      <w:r>
        <w:rPr>
          <w:rStyle w:val="FloatTok"/>
        </w:rPr>
        <w:t xml:space="preserve">0.02</w:t>
      </w:r>
      <w:r>
        <w:rPr>
          <w:rStyle w:val="NormalTok"/>
        </w:rPr>
        <w:t xml:space="preserve">,</w:t>
      </w:r>
      <w:r>
        <w:br/>
      </w:r>
      <w:r>
        <w:rPr>
          <w:rStyle w:val="NormalTok"/>
        </w:rPr>
        <w:t xml:space="preserve">  </w:t>
      </w:r>
      <w:r>
        <w:rPr>
          <w:rStyle w:val="AttributeTok"/>
        </w:rPr>
        <w:t xml:space="preserve">difficulty_factor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E_swim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weight               =</w:t>
      </w:r>
      <w:r>
        <w:rPr>
          <w:rStyle w:val="NormalTok"/>
        </w:rPr>
        <w:t xml:space="preserve"> </w:t>
      </w:r>
      <w:r>
        <w:rPr>
          <w:rStyle w:val="FunctionTok"/>
        </w:rPr>
        <w:t xml:space="preserve">sample</w:t>
      </w:r>
      <w:r>
        <w:rPr>
          <w:rStyle w:val="NormalTok"/>
        </w:rPr>
        <w:t xml:space="preserve">(</w:t>
      </w:r>
      <w:r>
        <w:rPr>
          <w:rStyle w:val="DecValTok"/>
        </w:rPr>
        <w:t xml:space="preserve">50</w:t>
      </w:r>
      <w:r>
        <w:rPr>
          <w:rStyle w:val="SpecialCharTok"/>
        </w:rPr>
        <w:t xml:space="preserve">:</w:t>
      </w:r>
      <w:r>
        <w:rPr>
          <w:rStyle w:val="DecValTok"/>
        </w:rPr>
        <w:t xml:space="preserve">100</w:t>
      </w:r>
      <w:r>
        <w:rPr>
          <w:rStyle w:val="NormalTok"/>
        </w:rPr>
        <w:t xml:space="preserve">, n_agents, </w:t>
      </w:r>
      <w:r>
        <w:rPr>
          <w:rStyle w:val="AttributeTok"/>
        </w:rPr>
        <w:t xml:space="preserve">replace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in_stst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stst_start_tick      =</w:t>
      </w:r>
      <w:r>
        <w:rPr>
          <w:rStyle w:val="NormalTok"/>
        </w:rPr>
        <w:t xml:space="preserve"> </w:t>
      </w:r>
      <w:r>
        <w:rPr>
          <w:rStyle w:val="DecValTok"/>
        </w:rPr>
        <w:t xml:space="preserve">0</w:t>
      </w:r>
      <w:r>
        <w:rPr>
          <w:rStyle w:val="NormalTok"/>
        </w:rPr>
        <w:t xml:space="preserve">,</w:t>
      </w:r>
      <w:r>
        <w:br/>
      </w:r>
      <w:r>
        <w:rPr>
          <w:rStyle w:val="NormalTok"/>
        </w:rPr>
        <w:t xml:space="preserve">  </w:t>
      </w:r>
      <w:r>
        <w:rPr>
          <w:rStyle w:val="AttributeTok"/>
        </w:rPr>
        <w:t xml:space="preserve">heading              =</w:t>
      </w:r>
      <w:r>
        <w:rPr>
          <w:rStyle w:val="NormalTok"/>
        </w:rPr>
        <w:t xml:space="preserve"> </w:t>
      </w:r>
      <w:r>
        <w:rPr>
          <w:rStyle w:val="DecValTok"/>
        </w:rPr>
        <w:t xml:space="preserve">90</w:t>
      </w:r>
      <w:r>
        <w:rPr>
          <w:rStyle w:val="NormalTok"/>
        </w:rPr>
        <w:t xml:space="preserve">,</w:t>
      </w:r>
      <w:r>
        <w:br/>
      </w:r>
      <w:r>
        <w:rPr>
          <w:rStyle w:val="NormalTok"/>
        </w:rPr>
        <w:t xml:space="preserve">  </w:t>
      </w:r>
      <w:r>
        <w:rPr>
          <w:rStyle w:val="AttributeTok"/>
        </w:rPr>
        <w:t xml:space="preserve">minimum_separation   =</w:t>
      </w:r>
      <w:r>
        <w:rPr>
          <w:rStyle w:val="NormalTok"/>
        </w:rPr>
        <w:t xml:space="preserve"> </w:t>
      </w:r>
      <w:r>
        <w:rPr>
          <w:rStyle w:val="FloatTok"/>
        </w:rPr>
        <w:t xml:space="preserve">0.3</w:t>
      </w:r>
      <w:r>
        <w:rPr>
          <w:rStyle w:val="NormalTok"/>
        </w:rPr>
        <w:t xml:space="preserve">,</w:t>
      </w:r>
      <w:r>
        <w:br/>
      </w:r>
      <w:r>
        <w:rPr>
          <w:rStyle w:val="NormalTok"/>
        </w:rPr>
        <w:t xml:space="preserve">  </w:t>
      </w:r>
      <w:r>
        <w:rPr>
          <w:rStyle w:val="AttributeTok"/>
        </w:rPr>
        <w:t xml:space="preserve">cohere_coefficient   =</w:t>
      </w:r>
      <w:r>
        <w:rPr>
          <w:rStyle w:val="NormalTok"/>
        </w:rPr>
        <w:t xml:space="preserve"> </w:t>
      </w:r>
      <w:r>
        <w:rPr>
          <w:rStyle w:val="FloatTok"/>
        </w:rPr>
        <w:t xml:space="preserve">0.50</w:t>
      </w:r>
      <w:r>
        <w:rPr>
          <w:rStyle w:val="NormalTok"/>
        </w:rPr>
        <w:t xml:space="preserve">,</w:t>
      </w:r>
      <w:r>
        <w:br/>
      </w:r>
      <w:r>
        <w:rPr>
          <w:rStyle w:val="NormalTok"/>
        </w:rPr>
        <w:t xml:space="preserve">  </w:t>
      </w:r>
      <w:r>
        <w:rPr>
          <w:rStyle w:val="AttributeTok"/>
        </w:rPr>
        <w:t xml:space="preserve">align_coefficient    =</w:t>
      </w:r>
      <w:r>
        <w:rPr>
          <w:rStyle w:val="NormalTok"/>
        </w:rPr>
        <w:t xml:space="preserve"> </w:t>
      </w:r>
      <w:r>
        <w:rPr>
          <w:rStyle w:val="FloatTok"/>
        </w:rPr>
        <w:t xml:space="preserve">0.50</w:t>
      </w:r>
      <w:r>
        <w:rPr>
          <w:rStyle w:val="NormalTok"/>
        </w:rPr>
        <w:t xml:space="preserve">,</w:t>
      </w:r>
      <w:r>
        <w:br/>
      </w:r>
      <w:r>
        <w:rPr>
          <w:rStyle w:val="NormalTok"/>
        </w:rPr>
        <w:t xml:space="preserve">  </w:t>
      </w:r>
      <w:r>
        <w:rPr>
          <w:rStyle w:val="AttributeTok"/>
        </w:rPr>
        <w:t xml:space="preserve">separate_coefficient =</w:t>
      </w:r>
      <w:r>
        <w:rPr>
          <w:rStyle w:val="NormalTok"/>
        </w:rPr>
        <w:t xml:space="preserve"> </w:t>
      </w:r>
      <w:r>
        <w:rPr>
          <w:rStyle w:val="FloatTok"/>
        </w:rPr>
        <w:t xml:space="preserve">0.50</w:t>
      </w:r>
      <w:r>
        <w:br/>
      </w:r>
      <w:r>
        <w:rPr>
          <w:rStyle w:val="NormalTok"/>
        </w:rPr>
        <w:t xml:space="preserve">)</w:t>
      </w:r>
      <w:r>
        <w:br/>
      </w:r>
      <w:r>
        <w:br/>
      </w:r>
      <w:r>
        <w:rPr>
          <w:rStyle w:val="NormalTok"/>
        </w:rPr>
        <w:t xml:space="preserve">max_seaward_velocity  </w:t>
      </w:r>
      <w:r>
        <w:rPr>
          <w:rStyle w:val="OtherTok"/>
        </w:rPr>
        <w:t xml:space="preserve">&lt;-</w:t>
      </w:r>
      <w:r>
        <w:rPr>
          <w:rStyle w:val="NormalTok"/>
        </w:rPr>
        <w:t xml:space="preserve">  </w:t>
      </w:r>
      <w:r>
        <w:rPr>
          <w:rStyle w:val="FloatTok"/>
        </w:rPr>
        <w:t xml:space="preserve">1.5</w:t>
      </w:r>
      <w:r>
        <w:br/>
      </w:r>
      <w:r>
        <w:rPr>
          <w:rStyle w:val="NormalTok"/>
        </w:rPr>
        <w:t xml:space="preserve">max_landward_velocity </w:t>
      </w:r>
      <w:r>
        <w:rPr>
          <w:rStyle w:val="OtherTok"/>
        </w:rPr>
        <w:t xml:space="preserve">&lt;-</w:t>
      </w:r>
      <w:r>
        <w:rPr>
          <w:rStyle w:val="NormalTok"/>
        </w:rPr>
        <w:t xml:space="preserve"> </w:t>
      </w:r>
      <w:r>
        <w:rPr>
          <w:rStyle w:val="SpecialCharTok"/>
        </w:rPr>
        <w:t xml:space="preserve">-</w:t>
      </w:r>
      <w:r>
        <w:rPr>
          <w:rStyle w:val="FloatTok"/>
        </w:rPr>
        <w:t xml:space="preserve">1.5</w:t>
      </w:r>
    </w:p>
    <w:bookmarkEnd w:id="288"/>
    <w:bookmarkStart w:id="289" w:name="submodel-functions-2"/>
    <w:p>
      <w:pPr>
        <w:pStyle w:val="Heading3"/>
      </w:pPr>
      <w:r>
        <w:rPr>
          <w:rStyle w:val="SectionNumber"/>
        </w:rPr>
        <w:t xml:space="preserve">17.4.2</w:t>
      </w:r>
      <w:r>
        <w:tab/>
      </w:r>
      <w:r>
        <w:t xml:space="preserve">Submodel functions</w:t>
      </w:r>
    </w:p>
    <w:p>
      <w:pPr>
        <w:pStyle w:val="SourceCode"/>
      </w:pPr>
      <w:r>
        <w:rPr>
          <w:rStyle w:val="CommentTok"/>
        </w:rPr>
        <w:t xml:space="preserve"># ── Tidal velocity — 200-tick sawtooth, ±0.5 m/s ─────────────────────────────</w:t>
      </w:r>
      <w:r>
        <w:br/>
      </w:r>
      <w:r>
        <w:rPr>
          <w:rStyle w:val="NormalTok"/>
        </w:rPr>
        <w:t xml:space="preserve">tidal_velocity </w:t>
      </w:r>
      <w:r>
        <w:rPr>
          <w:rStyle w:val="OtherTok"/>
        </w:rPr>
        <w:t xml:space="preserve">&lt;-</w:t>
      </w:r>
      <w:r>
        <w:rPr>
          <w:rStyle w:val="NormalTok"/>
        </w:rPr>
        <w:t xml:space="preserve"> </w:t>
      </w:r>
      <w:r>
        <w:rPr>
          <w:rStyle w:val="ControlFlowTok"/>
        </w:rPr>
        <w:t xml:space="preserve">function</w:t>
      </w:r>
      <w:r>
        <w:rPr>
          <w:rStyle w:val="NormalTok"/>
        </w:rPr>
        <w:t xml:space="preserve">(tick) {</w:t>
      </w:r>
      <w:r>
        <w:br/>
      </w:r>
      <w:r>
        <w:rPr>
          <w:rStyle w:val="NormalTok"/>
        </w:rPr>
        <w:t xml:space="preserve">  cycle_tick </w:t>
      </w:r>
      <w:r>
        <w:rPr>
          <w:rStyle w:val="OtherTok"/>
        </w:rPr>
        <w:t xml:space="preserve">&lt;-</w:t>
      </w:r>
      <w:r>
        <w:rPr>
          <w:rStyle w:val="NormalTok"/>
        </w:rPr>
        <w:t xml:space="preserve"> tick </w:t>
      </w:r>
      <w:r>
        <w:rPr>
          <w:rStyle w:val="SpecialCharTok"/>
        </w:rPr>
        <w:t xml:space="preserve">%%</w:t>
      </w:r>
      <w:r>
        <w:rPr>
          <w:rStyle w:val="NormalTok"/>
        </w:rPr>
        <w:t xml:space="preserve"> </w:t>
      </w:r>
      <w:r>
        <w:rPr>
          <w:rStyle w:val="DecValTok"/>
        </w:rPr>
        <w:t xml:space="preserve">200</w:t>
      </w:r>
      <w:r>
        <w:br/>
      </w:r>
      <w:r>
        <w:rPr>
          <w:rStyle w:val="NormalTok"/>
        </w:rPr>
        <w:t xml:space="preserve">  </w:t>
      </w:r>
      <w:r>
        <w:rPr>
          <w:rStyle w:val="ControlFlowTok"/>
        </w:rPr>
        <w:t xml:space="preserve">if</w:t>
      </w:r>
      <w:r>
        <w:rPr>
          <w:rStyle w:val="NormalTok"/>
        </w:rPr>
        <w:t xml:space="preserve"> (cycle_tick </w:t>
      </w:r>
      <w:r>
        <w:rPr>
          <w:rStyle w:val="SpecialCharTok"/>
        </w:rPr>
        <w:t xml:space="preserve">&lt;</w:t>
      </w:r>
      <w:r>
        <w:rPr>
          <w:rStyle w:val="NormalTok"/>
        </w:rPr>
        <w:t xml:space="preserve"> </w:t>
      </w:r>
      <w:r>
        <w:rPr>
          <w:rStyle w:val="DecValTok"/>
        </w:rPr>
        <w:t xml:space="preserve">100</w:t>
      </w:r>
      <w:r>
        <w:rPr>
          <w:rStyle w:val="NormalTok"/>
        </w:rPr>
        <w:t xml:space="preserve">)</w:t>
      </w:r>
      <w:r>
        <w:br/>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cycle_tick </w:t>
      </w:r>
      <w:r>
        <w:rPr>
          <w:rStyle w:val="SpecialCharTok"/>
        </w:rPr>
        <w:t xml:space="preserve">*</w:t>
      </w:r>
      <w:r>
        <w:rPr>
          <w:rStyle w:val="NormalTok"/>
        </w:rPr>
        <w:t xml:space="preserve"> (</w:t>
      </w:r>
      <w:r>
        <w:rPr>
          <w:rStyle w:val="FloatTok"/>
        </w:rPr>
        <w:t xml:space="preserve">1.0</w:t>
      </w:r>
      <w:r>
        <w:rPr>
          <w:rStyle w:val="NormalTok"/>
        </w:rPr>
        <w:t xml:space="preserve"> </w:t>
      </w:r>
      <w:r>
        <w:rPr>
          <w:rStyle w:val="SpecialCharTok"/>
        </w:rPr>
        <w:t xml:space="preserve">/</w:t>
      </w:r>
      <w:r>
        <w:rPr>
          <w:rStyle w:val="NormalTok"/>
        </w:rPr>
        <w:t xml:space="preserve"> </w:t>
      </w:r>
      <w:r>
        <w:rPr>
          <w:rStyle w:val="DecValTok"/>
        </w:rPr>
        <w:t xml:space="preserve">100</w:t>
      </w:r>
      <w:r>
        <w:rPr>
          <w:rStyle w:val="NormalTok"/>
        </w:rPr>
        <w:t xml:space="preserve">)</w:t>
      </w:r>
      <w:r>
        <w:br/>
      </w:r>
      <w:r>
        <w:rPr>
          <w:rStyle w:val="NormalTok"/>
        </w:rPr>
        <w:t xml:space="preserve">  </w:t>
      </w:r>
      <w:r>
        <w:rPr>
          <w:rStyle w:val="ControlFlowTok"/>
        </w:rPr>
        <w:t xml:space="preserve">else</w:t>
      </w:r>
      <w:r>
        <w:br/>
      </w:r>
      <w:r>
        <w:rPr>
          <w:rStyle w:val="NormalTok"/>
        </w:rPr>
        <w:t xml:space="preserve">    </w:t>
      </w:r>
      <w:r>
        <w:rPr>
          <w:rStyle w:val="SpecialCharTok"/>
        </w:rPr>
        <w:t xml:space="preserve">-</w:t>
      </w:r>
      <w:r>
        <w:rPr>
          <w:rStyle w:val="FloatTok"/>
        </w:rPr>
        <w:t xml:space="preserve">0.5</w:t>
      </w:r>
      <w:r>
        <w:rPr>
          <w:rStyle w:val="NormalTok"/>
        </w:rPr>
        <w:t xml:space="preserve"> </w:t>
      </w:r>
      <w:r>
        <w:rPr>
          <w:rStyle w:val="SpecialCharTok"/>
        </w:rPr>
        <w:t xml:space="preserve">+</w:t>
      </w:r>
      <w:r>
        <w:rPr>
          <w:rStyle w:val="NormalTok"/>
        </w:rPr>
        <w:t xml:space="preserve"> (cycle_tick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w:t>
      </w:r>
      <w:r>
        <w:rPr>
          <w:rStyle w:val="FloatTok"/>
        </w:rPr>
        <w:t xml:space="preserve">1.0</w:t>
      </w:r>
      <w:r>
        <w:rPr>
          <w:rStyle w:val="NormalTok"/>
        </w:rPr>
        <w:t xml:space="preserve"> </w:t>
      </w:r>
      <w:r>
        <w:rPr>
          <w:rStyle w:val="SpecialCharTok"/>
        </w:rPr>
        <w:t xml:space="preserve">/</w:t>
      </w:r>
      <w:r>
        <w:rPr>
          <w:rStyle w:val="NormalTok"/>
        </w:rPr>
        <w:t xml:space="preserve"> </w:t>
      </w:r>
      <w:r>
        <w:rPr>
          <w:rStyle w:val="DecValTok"/>
        </w:rPr>
        <w:t xml:space="preserve">100</w:t>
      </w:r>
      <w:r>
        <w:rPr>
          <w:rStyle w:val="NormalTok"/>
        </w:rPr>
        <w:t xml:space="preserve">)</w:t>
      </w:r>
      <w:r>
        <w:br/>
      </w:r>
      <w:r>
        <w:rPr>
          <w:rStyle w:val="NormalTok"/>
        </w:rPr>
        <w:t xml:space="preserve">}</w:t>
      </w:r>
      <w:r>
        <w:br/>
      </w:r>
      <w:r>
        <w:br/>
      </w:r>
      <w:r>
        <w:rPr>
          <w:rStyle w:val="CommentTok"/>
        </w:rPr>
        <w:t xml:space="preserve"># ── Least-cost routing field (mirrors calculate-cost-to-home) ─────────────────</w:t>
      </w:r>
      <w:r>
        <w:br/>
      </w:r>
      <w:r>
        <w:rPr>
          <w:rStyle w:val="CommentTok"/>
        </w:rPr>
        <w:t xml:space="preserve"># Cumulative difficulty-weighted cost from home outward.</w:t>
      </w:r>
      <w:r>
        <w:br/>
      </w:r>
      <w:r>
        <w:rPr>
          <w:rStyle w:val="CommentTok"/>
        </w:rPr>
        <w:t xml:space="preserve"># compute-travel-cost base = abs(velocity) + 0.5 * max(0, depth slope).</w:t>
      </w:r>
      <w:r>
        <w:br/>
      </w:r>
      <w:r>
        <w:rPr>
          <w:rStyle w:val="CommentTok"/>
        </w:rPr>
        <w:t xml:space="preserve"># Here velocity is uniform per tick so the slope term drives variation.</w:t>
      </w:r>
      <w:r>
        <w:br/>
      </w:r>
      <w:r>
        <w:rPr>
          <w:rStyle w:val="NormalTok"/>
        </w:rPr>
        <w:t xml:space="preserve">calc_cost_to_home </w:t>
      </w:r>
      <w:r>
        <w:rPr>
          <w:rStyle w:val="OtherTok"/>
        </w:rPr>
        <w:t xml:space="preserve">&lt;-</w:t>
      </w:r>
      <w:r>
        <w:rPr>
          <w:rStyle w:val="NormalTok"/>
        </w:rPr>
        <w:t xml:space="preserve"> </w:t>
      </w:r>
      <w:r>
        <w:rPr>
          <w:rStyle w:val="ControlFlowTok"/>
        </w:rPr>
        <w:t xml:space="preserve">function</w:t>
      </w:r>
      <w:r>
        <w:rPr>
          <w:rStyle w:val="NormalTok"/>
        </w:rPr>
        <w:t xml:space="preserve">(n_patches, difficulty, depths, velocity) {</w:t>
      </w:r>
      <w:r>
        <w:br/>
      </w:r>
      <w:r>
        <w:rPr>
          <w:rStyle w:val="NormalTok"/>
        </w:rPr>
        <w:t xml:space="preserve">  cost </w:t>
      </w:r>
      <w:r>
        <w:rPr>
          <w:rStyle w:val="OtherTok"/>
        </w:rPr>
        <w:t xml:space="preserve">&lt;-</w:t>
      </w:r>
      <w:r>
        <w:rPr>
          <w:rStyle w:val="NormalTok"/>
        </w:rPr>
        <w:t xml:space="preserve"> </w:t>
      </w:r>
      <w:r>
        <w:rPr>
          <w:rStyle w:val="FunctionTok"/>
        </w:rPr>
        <w:t xml:space="preserve">rep</w:t>
      </w:r>
      <w:r>
        <w:rPr>
          <w:rStyle w:val="NormalTok"/>
        </w:rPr>
        <w:t xml:space="preserve">(</w:t>
      </w:r>
      <w:r>
        <w:rPr>
          <w:rStyle w:val="FloatTok"/>
        </w:rPr>
        <w:t xml:space="preserve">1e6</w:t>
      </w:r>
      <w:r>
        <w:rPr>
          <w:rStyle w:val="NormalTok"/>
        </w:rPr>
        <w:t xml:space="preserve">, n_patches)</w:t>
      </w:r>
      <w:r>
        <w:br/>
      </w:r>
      <w:r>
        <w:rPr>
          <w:rStyle w:val="NormalTok"/>
        </w:rPr>
        <w:t xml:space="preserve">  cost[n_patches] </w:t>
      </w:r>
      <w:r>
        <w:rPr>
          <w:rStyle w:val="OtherTok"/>
        </w:rPr>
        <w:t xml:space="preserve">&lt;-</w:t>
      </w:r>
      <w:r>
        <w:rPr>
          <w:rStyle w:val="NormalTok"/>
        </w:rPr>
        <w:t xml:space="preserve"> </w:t>
      </w:r>
      <w:r>
        <w:rPr>
          <w:rStyle w:val="DecValTok"/>
        </w:rPr>
        <w:t xml:space="preserve">0</w:t>
      </w:r>
      <w:r>
        <w:br/>
      </w:r>
      <w:r>
        <w:rPr>
          <w:rStyle w:val="NormalTok"/>
        </w:rPr>
        <w:t xml:space="preserve">  </w:t>
      </w:r>
      <w:r>
        <w:rPr>
          <w:rStyle w:val="ControlFlowTok"/>
        </w:rPr>
        <w:t xml:space="preserve">for</w:t>
      </w:r>
      <w:r>
        <w:rPr>
          <w:rStyle w:val="NormalTok"/>
        </w:rPr>
        <w:t xml:space="preserve"> (i </w:t>
      </w:r>
      <w:r>
        <w:rPr>
          <w:rStyle w:val="ControlFlowTok"/>
        </w:rPr>
        <w:t xml:space="preserve">in</w:t>
      </w:r>
      <w:r>
        <w:rPr>
          <w:rStyle w:val="NormalTok"/>
        </w:rPr>
        <w:t xml:space="preserve"> (n_patches </w:t>
      </w:r>
      <w:r>
        <w:rPr>
          <w:rStyle w:val="SpecialCharTok"/>
        </w:rPr>
        <w:t xml:space="preserve">-</w:t>
      </w:r>
      <w:r>
        <w:rPr>
          <w:rStyle w:val="NormalTok"/>
        </w:rPr>
        <w:t xml:space="preserve"> </w:t>
      </w:r>
      <w:r>
        <w:rPr>
          <w:rStyle w:val="DecValTok"/>
        </w:rPr>
        <w:t xml:space="preserve">1</w:t>
      </w:r>
      <w:r>
        <w:rPr>
          <w:rStyle w:val="NormalTok"/>
        </w:rPr>
        <w:t xml:space="preserve">)</w:t>
      </w:r>
      <w:r>
        <w:rPr>
          <w:rStyle w:val="SpecialCharTok"/>
        </w:rPr>
        <w:t xml:space="preserve">:</w:t>
      </w:r>
      <w:r>
        <w:rPr>
          <w:rStyle w:val="DecValTok"/>
        </w:rPr>
        <w:t xml:space="preserve">1</w:t>
      </w:r>
      <w:r>
        <w:rPr>
          <w:rStyle w:val="NormalTok"/>
        </w:rPr>
        <w:t xml:space="preserve">) {</w:t>
      </w:r>
      <w:r>
        <w:br/>
      </w:r>
      <w:r>
        <w:rPr>
          <w:rStyle w:val="NormalTok"/>
        </w:rPr>
        <w:t xml:space="preserve">    v_resistance </w:t>
      </w:r>
      <w:r>
        <w:rPr>
          <w:rStyle w:val="OtherTok"/>
        </w:rPr>
        <w:t xml:space="preserve">&lt;-</w:t>
      </w:r>
      <w:r>
        <w:rPr>
          <w:rStyle w:val="NormalTok"/>
        </w:rPr>
        <w:t xml:space="preserve"> </w:t>
      </w:r>
      <w:r>
        <w:rPr>
          <w:rStyle w:val="FunctionTok"/>
        </w:rPr>
        <w:t xml:space="preserve">abs</w:t>
      </w:r>
      <w:r>
        <w:rPr>
          <w:rStyle w:val="NormalTok"/>
        </w:rPr>
        <w:t xml:space="preserve">(velocity)</w:t>
      </w:r>
      <w:r>
        <w:br/>
      </w:r>
      <w:r>
        <w:rPr>
          <w:rStyle w:val="NormalTok"/>
        </w:rPr>
        <w:t xml:space="preserve">    slope        </w:t>
      </w:r>
      <w:r>
        <w:rPr>
          <w:rStyle w:val="OtherTok"/>
        </w:rPr>
        <w:t xml:space="preserve">&lt;-</w:t>
      </w:r>
      <w:r>
        <w:rPr>
          <w:rStyle w:val="NormalTok"/>
        </w:rPr>
        <w:t xml:space="preserve"> </w:t>
      </w:r>
      <w:r>
        <w:rPr>
          <w:rStyle w:val="FunctionTok"/>
        </w:rPr>
        <w:t xml:space="preserve">max</w:t>
      </w:r>
      <w:r>
        <w:rPr>
          <w:rStyle w:val="NormalTok"/>
        </w:rPr>
        <w:t xml:space="preserve">(</w:t>
      </w:r>
      <w:r>
        <w:rPr>
          <w:rStyle w:val="DecValTok"/>
        </w:rPr>
        <w:t xml:space="preserve">0</w:t>
      </w:r>
      <w:r>
        <w:rPr>
          <w:rStyle w:val="NormalTok"/>
        </w:rPr>
        <w:t xml:space="preserve">, depths[i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depths[i])</w:t>
      </w:r>
      <w:r>
        <w:br/>
      </w:r>
      <w:r>
        <w:rPr>
          <w:rStyle w:val="NormalTok"/>
        </w:rPr>
        <w:t xml:space="preserve">    base_cost    </w:t>
      </w:r>
      <w:r>
        <w:rPr>
          <w:rStyle w:val="OtherTok"/>
        </w:rPr>
        <w:t xml:space="preserve">&lt;-</w:t>
      </w:r>
      <w:r>
        <w:rPr>
          <w:rStyle w:val="NormalTok"/>
        </w:rPr>
        <w:t xml:space="preserve"> v_resistance </w:t>
      </w:r>
      <w:r>
        <w:rPr>
          <w:rStyle w:val="SpecialCharTok"/>
        </w:rPr>
        <w:t xml:space="preserve">+</w:t>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slope</w:t>
      </w:r>
      <w:r>
        <w:br/>
      </w:r>
      <w:r>
        <w:rPr>
          <w:rStyle w:val="NormalTok"/>
        </w:rPr>
        <w:t xml:space="preserve">    cost[i]      </w:t>
      </w:r>
      <w:r>
        <w:rPr>
          <w:rStyle w:val="OtherTok"/>
        </w:rPr>
        <w:t xml:space="preserve">&lt;-</w:t>
      </w:r>
      <w:r>
        <w:rPr>
          <w:rStyle w:val="NormalTok"/>
        </w:rPr>
        <w:t xml:space="preserve"> cost[i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base_cost </w:t>
      </w:r>
      <w:r>
        <w:rPr>
          <w:rStyle w:val="SpecialCharTok"/>
        </w:rPr>
        <w:t xml:space="preserve">*</w:t>
      </w:r>
      <w:r>
        <w:rPr>
          <w:rStyle w:val="NormalTok"/>
        </w:rPr>
        <w:t xml:space="preserve"> difficulty</w:t>
      </w:r>
      <w:r>
        <w:br/>
      </w:r>
      <w:r>
        <w:rPr>
          <w:rStyle w:val="NormalTok"/>
        </w:rPr>
        <w:t xml:space="preserve">  }</w:t>
      </w:r>
      <w:r>
        <w:br/>
      </w:r>
      <w:r>
        <w:rPr>
          <w:rStyle w:val="NormalTok"/>
        </w:rPr>
        <w:t xml:space="preserve">  cost</w:t>
      </w:r>
      <w:r>
        <w:br/>
      </w:r>
      <w:r>
        <w:rPr>
          <w:rStyle w:val="NormalTok"/>
        </w:rPr>
        <w:t xml:space="preserve">}</w:t>
      </w:r>
      <w:r>
        <w:br/>
      </w:r>
      <w:r>
        <w:br/>
      </w:r>
      <w:r>
        <w:rPr>
          <w:rStyle w:val="CommentTok"/>
        </w:rPr>
        <w:t xml:space="preserve"># ── Hydrodynamic difficulty (mirrors calculate-difficulty-landward) ───────────</w:t>
      </w:r>
      <w:r>
        <w:br/>
      </w:r>
      <w:r>
        <w:rPr>
          <w:rStyle w:val="NormalTok"/>
        </w:rPr>
        <w:t xml:space="preserve">calc_difficulty </w:t>
      </w:r>
      <w:r>
        <w:rPr>
          <w:rStyle w:val="OtherTok"/>
        </w:rPr>
        <w:t xml:space="preserve">&lt;-</w:t>
      </w:r>
      <w:r>
        <w:rPr>
          <w:rStyle w:val="NormalTok"/>
        </w:rPr>
        <w:t xml:space="preserve"> </w:t>
      </w:r>
      <w:r>
        <w:rPr>
          <w:rStyle w:val="ControlFlowTok"/>
        </w:rPr>
        <w:t xml:space="preserve">function</w:t>
      </w:r>
      <w:r>
        <w:rPr>
          <w:rStyle w:val="NormalTok"/>
        </w:rPr>
        <w:t xml:space="preserve">(velocity, weight, max_weight,</w:t>
      </w:r>
      <w:r>
        <w:br/>
      </w:r>
      <w:r>
        <w:rPr>
          <w:rStyle w:val="NormalTok"/>
        </w:rPr>
        <w:t xml:space="preserve">                            </w:t>
      </w:r>
      <w:r>
        <w:rPr>
          <w:rStyle w:val="AttributeTok"/>
        </w:rPr>
        <w:t xml:space="preserve">v_max =</w:t>
      </w:r>
      <w:r>
        <w:rPr>
          <w:rStyle w:val="NormalTok"/>
        </w:rPr>
        <w:t xml:space="preserve"> max_seaward_velocity,</w:t>
      </w:r>
      <w:r>
        <w:br/>
      </w:r>
      <w:r>
        <w:rPr>
          <w:rStyle w:val="NormalTok"/>
        </w:rPr>
        <w:t xml:space="preserve">                            </w:t>
      </w:r>
      <w:r>
        <w:rPr>
          <w:rStyle w:val="AttributeTok"/>
        </w:rPr>
        <w:t xml:space="preserve">v_min =</w:t>
      </w:r>
      <w:r>
        <w:rPr>
          <w:rStyle w:val="NormalTok"/>
        </w:rPr>
        <w:t xml:space="preserve"> max_landward_velocity,</w:t>
      </w:r>
      <w:r>
        <w:br/>
      </w:r>
      <w:r>
        <w:rPr>
          <w:rStyle w:val="NormalTok"/>
        </w:rPr>
        <w:t xml:space="preserve">                            </w:t>
      </w:r>
      <w:r>
        <w:rPr>
          <w:rStyle w:val="AttributeTok"/>
        </w:rPr>
        <w:t xml:space="preserve">k =</w:t>
      </w:r>
      <w:r>
        <w:rPr>
          <w:rStyle w:val="NormalTok"/>
        </w:rPr>
        <w:t xml:space="preserve"> </w:t>
      </w:r>
      <w:r>
        <w:rPr>
          <w:rStyle w:val="FloatTok"/>
        </w:rPr>
        <w:t xml:space="preserve">0.75</w:t>
      </w:r>
      <w:r>
        <w:rPr>
          <w:rStyle w:val="NormalTok"/>
        </w:rPr>
        <w:t xml:space="preserve">) {</w:t>
      </w:r>
      <w:r>
        <w:br/>
      </w:r>
      <w:r>
        <w:rPr>
          <w:rStyle w:val="NormalTok"/>
        </w:rPr>
        <w:t xml:space="preserve">  norm_v </w:t>
      </w:r>
      <w:r>
        <w:rPr>
          <w:rStyle w:val="OtherTok"/>
        </w:rPr>
        <w:t xml:space="preserve">&lt;-</w:t>
      </w:r>
      <w:r>
        <w:rPr>
          <w:rStyle w:val="NormalTok"/>
        </w:rPr>
        <w:t xml:space="preserve"> (velocity </w:t>
      </w:r>
      <w:r>
        <w:rPr>
          <w:rStyle w:val="SpecialCharTok"/>
        </w:rPr>
        <w:t xml:space="preserve">-</w:t>
      </w:r>
      <w:r>
        <w:rPr>
          <w:rStyle w:val="NormalTok"/>
        </w:rPr>
        <w:t xml:space="preserve"> v_min) </w:t>
      </w:r>
      <w:r>
        <w:rPr>
          <w:rStyle w:val="SpecialCharTok"/>
        </w:rPr>
        <w:t xml:space="preserve">/</w:t>
      </w:r>
      <w:r>
        <w:rPr>
          <w:rStyle w:val="NormalTok"/>
        </w:rPr>
        <w:t xml:space="preserve"> (v_max </w:t>
      </w:r>
      <w:r>
        <w:rPr>
          <w:rStyle w:val="SpecialCharTok"/>
        </w:rPr>
        <w:t xml:space="preserve">-</w:t>
      </w:r>
      <w:r>
        <w:rPr>
          <w:rStyle w:val="NormalTok"/>
        </w:rPr>
        <w:t xml:space="preserve"> v_min)</w:t>
      </w:r>
      <w:r>
        <w:br/>
      </w:r>
      <w:r>
        <w:rPr>
          <w:rStyle w:val="NormalTok"/>
        </w:rPr>
        <w:t xml:space="preserve">  df_raw </w:t>
      </w:r>
      <w:r>
        <w:rPr>
          <w:rStyle w:val="OtherTok"/>
        </w:rPr>
        <w:t xml:space="preserve">&lt;-</w:t>
      </w:r>
      <w:r>
        <w:rPr>
          <w:rStyle w:val="NormalTok"/>
        </w:rPr>
        <w:t xml:space="preserve"> (norm_v </w:t>
      </w:r>
      <w:r>
        <w:rPr>
          <w:rStyle w:val="SpecialCharTok"/>
        </w:rPr>
        <w:t xml:space="preserve">/</w:t>
      </w:r>
      <w:r>
        <w:rPr>
          <w:rStyle w:val="NormalTok"/>
        </w:rPr>
        <w:t xml:space="preserve"> (weight </w:t>
      </w:r>
      <w:r>
        <w:rPr>
          <w:rStyle w:val="SpecialCharTok"/>
        </w:rPr>
        <w:t xml:space="preserve">/</w:t>
      </w:r>
      <w:r>
        <w:rPr>
          <w:rStyle w:val="NormalTok"/>
        </w:rPr>
        <w:t xml:space="preserve"> max_weight))</w:t>
      </w:r>
      <w:r>
        <w:rPr>
          <w:rStyle w:val="SpecialCharTok"/>
        </w:rPr>
        <w:t xml:space="preserve">^</w:t>
      </w:r>
      <w:r>
        <w:rPr>
          <w:rStyle w:val="NormalTok"/>
        </w:rPr>
        <w:t xml:space="preserve">k</w:t>
      </w:r>
      <w:r>
        <w:br/>
      </w:r>
      <w:r>
        <w:rPr>
          <w:rStyle w:val="NormalTok"/>
        </w:rPr>
        <w:t xml:space="preserve">  </w:t>
      </w:r>
      <w:r>
        <w:rPr>
          <w:rStyle w:val="FunctionTok"/>
        </w:rPr>
        <w:t xml:space="preserve">pmin</w:t>
      </w:r>
      <w:r>
        <w:rPr>
          <w:rStyle w:val="NormalTok"/>
        </w:rPr>
        <w:t xml:space="preserve">(</w:t>
      </w:r>
      <w:r>
        <w:rPr>
          <w:rStyle w:val="FunctionTok"/>
        </w:rPr>
        <w:t xml:space="preserve">pmax</w:t>
      </w:r>
      <w:r>
        <w:rPr>
          <w:rStyle w:val="NormalTok"/>
        </w:rPr>
        <w:t xml:space="preserve">(</w:t>
      </w:r>
      <w:r>
        <w:rPr>
          <w:rStyle w:val="DecValTok"/>
        </w:rPr>
        <w:t xml:space="preserve">1</w:t>
      </w:r>
      <w:r>
        <w:rPr>
          <w:rStyle w:val="NormalTok"/>
        </w:rPr>
        <w:t xml:space="preserve"> </w:t>
      </w:r>
      <w:r>
        <w:rPr>
          <w:rStyle w:val="SpecialCharTok"/>
        </w:rPr>
        <w:t xml:space="preserve">+</w:t>
      </w:r>
      <w:r>
        <w:rPr>
          <w:rStyle w:val="NormalTok"/>
        </w:rPr>
        <w:t xml:space="preserve"> </w:t>
      </w:r>
      <w:r>
        <w:rPr>
          <w:rStyle w:val="DecValTok"/>
        </w:rPr>
        <w:t xml:space="preserve">9</w:t>
      </w:r>
      <w:r>
        <w:rPr>
          <w:rStyle w:val="NormalTok"/>
        </w:rPr>
        <w:t xml:space="preserve"> </w:t>
      </w:r>
      <w:r>
        <w:rPr>
          <w:rStyle w:val="SpecialCharTok"/>
        </w:rPr>
        <w:t xml:space="preserve">*</w:t>
      </w:r>
      <w:r>
        <w:rPr>
          <w:rStyle w:val="NormalTok"/>
        </w:rPr>
        <w:t xml:space="preserve"> df_raw, </w:t>
      </w:r>
      <w:r>
        <w:rPr>
          <w:rStyle w:val="DecValTok"/>
        </w:rPr>
        <w:t xml:space="preserve">1</w:t>
      </w:r>
      <w:r>
        <w:rPr>
          <w:rStyle w:val="NormalTok"/>
        </w:rPr>
        <w:t xml:space="preserve">), </w:t>
      </w:r>
      <w:r>
        <w:rPr>
          <w:rStyle w:val="DecValTok"/>
        </w:rPr>
        <w:t xml:space="preserve">10</w:t>
      </w:r>
      <w:r>
        <w:rPr>
          <w:rStyle w:val="NormalTok"/>
        </w:rPr>
        <w:t xml:space="preserve">)</w:t>
      </w:r>
      <w:r>
        <w:br/>
      </w:r>
      <w:r>
        <w:rPr>
          <w:rStyle w:val="NormalTok"/>
        </w:rPr>
        <w:t xml:space="preserve">}</w:t>
      </w:r>
      <w:r>
        <w:br/>
      </w:r>
      <w:r>
        <w:br/>
      </w:r>
      <w:r>
        <w:rPr>
          <w:rStyle w:val="CommentTok"/>
        </w:rPr>
        <w:t xml:space="preserve"># ── Swimming speed (mirrors calculate-swimming-speed-landward) ────────────────</w:t>
      </w:r>
      <w:r>
        <w:br/>
      </w:r>
      <w:r>
        <w:rPr>
          <w:rStyle w:val="NormalTok"/>
        </w:rPr>
        <w:t xml:space="preserve">calc_swim_speed </w:t>
      </w:r>
      <w:r>
        <w:rPr>
          <w:rStyle w:val="OtherTok"/>
        </w:rPr>
        <w:t xml:space="preserve">&lt;-</w:t>
      </w:r>
      <w:r>
        <w:rPr>
          <w:rStyle w:val="NormalTok"/>
        </w:rPr>
        <w:t xml:space="preserve"> </w:t>
      </w:r>
      <w:r>
        <w:rPr>
          <w:rStyle w:val="ControlFlowTok"/>
        </w:rPr>
        <w:t xml:space="preserve">function</w:t>
      </w:r>
      <w:r>
        <w:rPr>
          <w:rStyle w:val="NormalTok"/>
        </w:rPr>
        <w:t xml:space="preserve">(energy, difficulty, max_speed, min_speed,</w:t>
      </w:r>
      <w:r>
        <w:br/>
      </w:r>
      <w:r>
        <w:rPr>
          <w:rStyle w:val="NormalTok"/>
        </w:rPr>
        <w:t xml:space="preserve">                            velocity, prev_speed, swim_efficiency,</w:t>
      </w:r>
      <w:r>
        <w:br/>
      </w:r>
      <w:r>
        <w:rPr>
          <w:rStyle w:val="NormalTok"/>
        </w:rPr>
        <w:t xml:space="preserve">                            </w:t>
      </w:r>
      <w:r>
        <w:rPr>
          <w:rStyle w:val="AttributeTok"/>
        </w:rPr>
        <w:t xml:space="preserve">k =</w:t>
      </w:r>
      <w:r>
        <w:rPr>
          <w:rStyle w:val="NormalTok"/>
        </w:rPr>
        <w:t xml:space="preserve"> </w:t>
      </w:r>
      <w:r>
        <w:rPr>
          <w:rStyle w:val="SpecialCharTok"/>
        </w:rPr>
        <w:t xml:space="preserve">-</w:t>
      </w:r>
      <w:r>
        <w:rPr>
          <w:rStyle w:val="FloatTok"/>
        </w:rPr>
        <w:t xml:space="preserve">0.75</w:t>
      </w:r>
      <w:r>
        <w:rPr>
          <w:rStyle w:val="NormalTok"/>
        </w:rPr>
        <w:t xml:space="preserve">, </w:t>
      </w:r>
      <w:r>
        <w:rPr>
          <w:rStyle w:val="AttributeTok"/>
        </w:rPr>
        <w:t xml:space="preserve">max_change =</w:t>
      </w:r>
      <w:r>
        <w:rPr>
          <w:rStyle w:val="NormalTok"/>
        </w:rPr>
        <w:t xml:space="preserve"> </w:t>
      </w:r>
      <w:r>
        <w:rPr>
          <w:rStyle w:val="FloatTok"/>
        </w:rPr>
        <w:t xml:space="preserve">0.5</w:t>
      </w:r>
      <w:r>
        <w:rPr>
          <w:rStyle w:val="NormalTok"/>
        </w:rPr>
        <w:t xml:space="preserve">) {</w:t>
      </w:r>
      <w:r>
        <w:br/>
      </w:r>
      <w:r>
        <w:rPr>
          <w:rStyle w:val="NormalTok"/>
        </w:rPr>
        <w:t xml:space="preserve">  energy_factor   </w:t>
      </w:r>
      <w:r>
        <w:rPr>
          <w:rStyle w:val="OtherTok"/>
        </w:rPr>
        <w:t xml:space="preserve">&lt;-</w:t>
      </w:r>
      <w:r>
        <w:rPr>
          <w:rStyle w:val="NormalTok"/>
        </w:rPr>
        <w:t xml:space="preserve"> energy </w:t>
      </w:r>
      <w:r>
        <w:rPr>
          <w:rStyle w:val="SpecialCharTok"/>
        </w:rPr>
        <w:t xml:space="preserve">/</w:t>
      </w:r>
      <w:r>
        <w:rPr>
          <w:rStyle w:val="NormalTok"/>
        </w:rPr>
        <w:t xml:space="preserve"> </w:t>
      </w:r>
      <w:r>
        <w:rPr>
          <w:rStyle w:val="DecValTok"/>
        </w:rPr>
        <w:t xml:space="preserve">100</w:t>
      </w:r>
      <w:r>
        <w:br/>
      </w:r>
      <w:r>
        <w:rPr>
          <w:rStyle w:val="NormalTok"/>
        </w:rPr>
        <w:t xml:space="preserve">  velocity_impact </w:t>
      </w:r>
      <w:r>
        <w:rPr>
          <w:rStyle w:val="OtherTok"/>
        </w:rPr>
        <w:t xml:space="preserve">&lt;-</w:t>
      </w:r>
      <w:r>
        <w:rPr>
          <w:rStyle w:val="NormalTok"/>
        </w:rPr>
        <w:t xml:space="preserve"> k </w:t>
      </w:r>
      <w:r>
        <w:rPr>
          <w:rStyle w:val="SpecialCharTok"/>
        </w:rPr>
        <w:t xml:space="preserve">*</w:t>
      </w:r>
      <w:r>
        <w:rPr>
          <w:rStyle w:val="NormalTok"/>
        </w:rPr>
        <w:t xml:space="preserve"> velocity </w:t>
      </w:r>
      <w:r>
        <w:rPr>
          <w:rStyle w:val="SpecialCharTok"/>
        </w:rPr>
        <w:t xml:space="preserve">*</w:t>
      </w:r>
      <w:r>
        <w:rPr>
          <w:rStyle w:val="NormalTok"/>
        </w:rPr>
        <w:t xml:space="preserve"> </w:t>
      </w:r>
      <w:r>
        <w:rPr>
          <w:rStyle w:val="DecValTok"/>
        </w:rPr>
        <w:t xml:space="preserve">300</w:t>
      </w:r>
      <w:r>
        <w:br/>
      </w:r>
      <w:r>
        <w:rPr>
          <w:rStyle w:val="NormalTok"/>
        </w:rPr>
        <w:t xml:space="preserve">  desired </w:t>
      </w:r>
      <w:r>
        <w:rPr>
          <w:rStyle w:val="OtherTok"/>
        </w:rPr>
        <w:t xml:space="preserve">&lt;-</w:t>
      </w:r>
      <w:r>
        <w:rPr>
          <w:rStyle w:val="NormalTok"/>
        </w:rPr>
        <w:t xml:space="preserve"> </w:t>
      </w:r>
      <w:r>
        <w:rPr>
          <w:rStyle w:val="FunctionTok"/>
        </w:rPr>
        <w:t xml:space="preserve">min</w:t>
      </w:r>
      <w:r>
        <w:rPr>
          <w:rStyle w:val="NormalTok"/>
        </w:rPr>
        <w:t xml:space="preserve">(max_speed, </w:t>
      </w:r>
      <w:r>
        <w:rPr>
          <w:rStyle w:val="FunctionTok"/>
        </w:rPr>
        <w:t xml:space="preserve">max</w:t>
      </w:r>
      <w:r>
        <w:rPr>
          <w:rStyle w:val="NormalTok"/>
        </w:rPr>
        <w:t xml:space="preserve">(min_speed,</w:t>
      </w:r>
      <w:r>
        <w:br/>
      </w:r>
      <w:r>
        <w:rPr>
          <w:rStyle w:val="NormalTok"/>
        </w:rPr>
        <w:t xml:space="preserve">                (max_speed </w:t>
      </w:r>
      <w:r>
        <w:rPr>
          <w:rStyle w:val="SpecialCharTok"/>
        </w:rPr>
        <w:t xml:space="preserve">*</w:t>
      </w:r>
      <w:r>
        <w:rPr>
          <w:rStyle w:val="NormalTok"/>
        </w:rPr>
        <w:t xml:space="preserve"> energy_factor </w:t>
      </w:r>
      <w:r>
        <w:rPr>
          <w:rStyle w:val="SpecialCharTok"/>
        </w:rPr>
        <w:t xml:space="preserve">/</w:t>
      </w:r>
      <w:r>
        <w:rPr>
          <w:rStyle w:val="NormalTok"/>
        </w:rPr>
        <w:t xml:space="preserve"> difficulty) </w:t>
      </w:r>
      <w:r>
        <w:rPr>
          <w:rStyle w:val="SpecialCharTok"/>
        </w:rPr>
        <w:t xml:space="preserve">+</w:t>
      </w:r>
      <w:r>
        <w:rPr>
          <w:rStyle w:val="NormalTok"/>
        </w:rPr>
        <w:t xml:space="preserve"> velocity_impact))</w:t>
      </w:r>
      <w:r>
        <w:br/>
      </w:r>
      <w:r>
        <w:rPr>
          <w:rStyle w:val="NormalTok"/>
        </w:rPr>
        <w:t xml:space="preserve">  max_change_eff </w:t>
      </w:r>
      <w:r>
        <w:rPr>
          <w:rStyle w:val="OtherTok"/>
        </w:rPr>
        <w:t xml:space="preserve">&lt;-</w:t>
      </w:r>
      <w:r>
        <w:rPr>
          <w:rStyle w:val="NormalTok"/>
        </w:rPr>
        <w:t xml:space="preserve"> max_change </w:t>
      </w:r>
      <w:r>
        <w:rPr>
          <w:rStyle w:val="SpecialCharTok"/>
        </w:rPr>
        <w:t xml:space="preserve">*</w:t>
      </w:r>
      <w:r>
        <w:rPr>
          <w:rStyle w:val="NormalTok"/>
        </w:rPr>
        <w:t xml:space="preserve"> swim_efficiency</w:t>
      </w:r>
      <w:r>
        <w:br/>
      </w:r>
      <w:r>
        <w:rPr>
          <w:rStyle w:val="NormalTok"/>
        </w:rPr>
        <w:t xml:space="preserve">  delta  </w:t>
      </w:r>
      <w:r>
        <w:rPr>
          <w:rStyle w:val="OtherTok"/>
        </w:rPr>
        <w:t xml:space="preserve">&lt;-</w:t>
      </w:r>
      <w:r>
        <w:rPr>
          <w:rStyle w:val="NormalTok"/>
        </w:rPr>
        <w:t xml:space="preserve"> desired </w:t>
      </w:r>
      <w:r>
        <w:rPr>
          <w:rStyle w:val="SpecialCharTok"/>
        </w:rPr>
        <w:t xml:space="preserve">-</w:t>
      </w:r>
      <w:r>
        <w:rPr>
          <w:rStyle w:val="NormalTok"/>
        </w:rPr>
        <w:t xml:space="preserve"> prev_speed</w:t>
      </w:r>
      <w:r>
        <w:br/>
      </w:r>
      <w:r>
        <w:rPr>
          <w:rStyle w:val="NormalTok"/>
        </w:rPr>
        <w:t xml:space="preserve">  speed  </w:t>
      </w:r>
      <w:r>
        <w:rPr>
          <w:rStyle w:val="OtherTok"/>
        </w:rPr>
        <w:t xml:space="preserve">&lt;-</w:t>
      </w:r>
      <w:r>
        <w:rPr>
          <w:rStyle w:val="NormalTok"/>
        </w:rPr>
        <w:t xml:space="preserve"> prev_speed </w:t>
      </w:r>
      <w:r>
        <w:rPr>
          <w:rStyle w:val="SpecialCharTok"/>
        </w:rPr>
        <w:t xml:space="preserve">+</w:t>
      </w:r>
      <w:r>
        <w:rPr>
          <w:rStyle w:val="NormalTok"/>
        </w:rPr>
        <w:t xml:space="preserve"> </w:t>
      </w:r>
      <w:r>
        <w:rPr>
          <w:rStyle w:val="FunctionTok"/>
        </w:rPr>
        <w:t xml:space="preserve">sign</w:t>
      </w:r>
      <w:r>
        <w:rPr>
          <w:rStyle w:val="NormalTok"/>
        </w:rPr>
        <w:t xml:space="preserve">(delta) </w:t>
      </w:r>
      <w:r>
        <w:rPr>
          <w:rStyle w:val="SpecialCharTok"/>
        </w:rPr>
        <w:t xml:space="preserve">*</w:t>
      </w:r>
      <w:r>
        <w:rPr>
          <w:rStyle w:val="NormalTok"/>
        </w:rPr>
        <w:t xml:space="preserve"> </w:t>
      </w:r>
      <w:r>
        <w:rPr>
          <w:rStyle w:val="FunctionTok"/>
        </w:rPr>
        <w:t xml:space="preserve">min</w:t>
      </w:r>
      <w:r>
        <w:rPr>
          <w:rStyle w:val="NormalTok"/>
        </w:rPr>
        <w:t xml:space="preserve">(</w:t>
      </w:r>
      <w:r>
        <w:rPr>
          <w:rStyle w:val="FunctionTok"/>
        </w:rPr>
        <w:t xml:space="preserve">abs</w:t>
      </w:r>
      <w:r>
        <w:rPr>
          <w:rStyle w:val="NormalTok"/>
        </w:rPr>
        <w:t xml:space="preserve">(delta), max_change_eff)</w:t>
      </w:r>
      <w:r>
        <w:br/>
      </w:r>
      <w:r>
        <w:rPr>
          <w:rStyle w:val="NormalTok"/>
        </w:rPr>
        <w:t xml:space="preserve">  </w:t>
      </w:r>
      <w:r>
        <w:rPr>
          <w:rStyle w:val="FunctionTok"/>
        </w:rPr>
        <w:t xml:space="preserve">max</w:t>
      </w:r>
      <w:r>
        <w:rPr>
          <w:rStyle w:val="NormalTok"/>
        </w:rPr>
        <w:t xml:space="preserve">(speed, min_speed)</w:t>
      </w:r>
      <w:r>
        <w:br/>
      </w:r>
      <w:r>
        <w:rPr>
          <w:rStyle w:val="NormalTok"/>
        </w:rPr>
        <w:t xml:space="preserve">}</w:t>
      </w:r>
      <w:r>
        <w:br/>
      </w:r>
      <w:r>
        <w:br/>
      </w:r>
      <w:r>
        <w:rPr>
          <w:rStyle w:val="CommentTok"/>
        </w:rPr>
        <w:t xml:space="preserve"># ── Swimming energy cost (mirrors calculate-swim-energy) ─────────────────────</w:t>
      </w:r>
      <w:r>
        <w:br/>
      </w:r>
      <w:r>
        <w:rPr>
          <w:rStyle w:val="NormalTok"/>
        </w:rPr>
        <w:t xml:space="preserve">calc_swim_energy </w:t>
      </w:r>
      <w:r>
        <w:rPr>
          <w:rStyle w:val="OtherTok"/>
        </w:rPr>
        <w:t xml:space="preserve">&lt;-</w:t>
      </w:r>
      <w:r>
        <w:rPr>
          <w:rStyle w:val="NormalTok"/>
        </w:rPr>
        <w:t xml:space="preserve"> </w:t>
      </w:r>
      <w:r>
        <w:rPr>
          <w:rStyle w:val="ControlFlowTok"/>
        </w:rPr>
        <w:t xml:space="preserve">function</w:t>
      </w:r>
      <w:r>
        <w:rPr>
          <w:rStyle w:val="NormalTok"/>
        </w:rPr>
        <w:t xml:space="preserve">(difficulty, swim_efficiency, swim_base,</w:t>
      </w:r>
      <w:r>
        <w:br/>
      </w:r>
      <w:r>
        <w:rPr>
          <w:rStyle w:val="NormalTok"/>
        </w:rPr>
        <w:t xml:space="preserve">                             </w:t>
      </w:r>
      <w:r>
        <w:rPr>
          <w:rStyle w:val="AttributeTok"/>
        </w:rPr>
        <w:t xml:space="preserve">beta =</w:t>
      </w:r>
      <w:r>
        <w:rPr>
          <w:rStyle w:val="NormalTok"/>
        </w:rPr>
        <w:t xml:space="preserve"> </w:t>
      </w:r>
      <w:r>
        <w:rPr>
          <w:rStyle w:val="FloatTok"/>
        </w:rPr>
        <w:t xml:space="preserve">0.75</w:t>
      </w:r>
      <w:r>
        <w:rPr>
          <w:rStyle w:val="NormalTok"/>
        </w:rPr>
        <w:t xml:space="preserve">) {</w:t>
      </w:r>
      <w:r>
        <w:br/>
      </w:r>
      <w:r>
        <w:rPr>
          <w:rStyle w:val="NormalTok"/>
        </w:rPr>
        <w:t xml:space="preserve">  energy_mult </w:t>
      </w:r>
      <w:r>
        <w:rPr>
          <w:rStyle w:val="OtherTok"/>
        </w:rPr>
        <w:t xml:space="preserve">&lt;-</w:t>
      </w:r>
      <w:r>
        <w:rPr>
          <w:rStyle w:val="NormalTok"/>
        </w:rPr>
        <w:t xml:space="preserve"> difficulty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swim_efficiency)</w:t>
      </w:r>
      <w:r>
        <w:br/>
      </w:r>
      <w:r>
        <w:rPr>
          <w:rStyle w:val="NormalTok"/>
        </w:rPr>
        <w:t xml:space="preserve">  swim_base </w:t>
      </w:r>
      <w:r>
        <w:rPr>
          <w:rStyle w:val="SpecialCharTok"/>
        </w:rPr>
        <w:t xml:space="preserve">*</w:t>
      </w:r>
      <w:r>
        <w:rPr>
          <w:rStyle w:val="NormalTok"/>
        </w:rPr>
        <w:t xml:space="preserve"> (energy_mult</w:t>
      </w:r>
      <w:r>
        <w:rPr>
          <w:rStyle w:val="SpecialCharTok"/>
        </w:rPr>
        <w:t xml:space="preserve">^</w:t>
      </w:r>
      <w:r>
        <w:rPr>
          <w:rStyle w:val="NormalTok"/>
        </w:rPr>
        <w:t xml:space="preserve">beta)</w:t>
      </w:r>
      <w:r>
        <w:br/>
      </w:r>
      <w:r>
        <w:rPr>
          <w:rStyle w:val="NormalTok"/>
        </w:rPr>
        <w:t xml:space="preserve">}</w:t>
      </w:r>
      <w:r>
        <w:br/>
      </w:r>
      <w:r>
        <w:br/>
      </w:r>
      <w:r>
        <w:rPr>
          <w:rStyle w:val="CommentTok"/>
        </w:rPr>
        <w:t xml:space="preserve"># ── Schooling — mirrors the BOIDS block inside migrate-landward ───────────────</w:t>
      </w:r>
      <w:r>
        <w:br/>
      </w:r>
      <w:r>
        <w:rPr>
          <w:rStyle w:val="CommentTok"/>
        </w:rPr>
        <w:t xml:space="preserve"># Called from inside migrate_landward_lc, not from the main loop.</w:t>
      </w:r>
      <w:r>
        <w:br/>
      </w:r>
      <w:r>
        <w:rPr>
          <w:rStyle w:val="NormalTok"/>
        </w:rPr>
        <w:t xml:space="preserve">school_agent </w:t>
      </w:r>
      <w:r>
        <w:rPr>
          <w:rStyle w:val="OtherTok"/>
        </w:rPr>
        <w:t xml:space="preserve">&lt;-</w:t>
      </w:r>
      <w:r>
        <w:rPr>
          <w:rStyle w:val="NormalTok"/>
        </w:rPr>
        <w:t xml:space="preserve"> </w:t>
      </w:r>
      <w:r>
        <w:rPr>
          <w:rStyle w:val="ControlFlowTok"/>
        </w:rPr>
        <w:t xml:space="preserve">function</w:t>
      </w:r>
      <w:r>
        <w:rPr>
          <w:rStyle w:val="NormalTok"/>
        </w:rPr>
        <w:t xml:space="preserve">(agent_id, agents) {</w:t>
      </w:r>
      <w:r>
        <w:br/>
      </w:r>
      <w:r>
        <w:rPr>
          <w:rStyle w:val="NormalTok"/>
        </w:rPr>
        <w:t xml:space="preserve">  focal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br/>
      </w:r>
      <w:r>
        <w:rPr>
          <w:rStyle w:val="NormalTok"/>
        </w:rPr>
        <w:t xml:space="preserve">  mates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rPr>
          <w:rStyle w:val="SpecialCharTok"/>
        </w:rPr>
        <w:t xml:space="preserve">&amp;</w:t>
      </w:r>
      <w:r>
        <w:br/>
      </w:r>
      <w:r>
        <w:rPr>
          <w:rStyle w:val="NormalTok"/>
        </w:rPr>
        <w:t xml:space="preserve">                    agents</w:t>
      </w:r>
      <w:r>
        <w:rPr>
          <w:rStyle w:val="SpecialCharTok"/>
        </w:rPr>
        <w:t xml:space="preserve">$</w:t>
      </w:r>
      <w:r>
        <w:rPr>
          <w:rStyle w:val="NormalTok"/>
        </w:rPr>
        <w:t xml:space="preserve">start_migration </w:t>
      </w:r>
      <w:r>
        <w:rPr>
          <w:rStyle w:val="SpecialCharTok"/>
        </w:rPr>
        <w:t xml:space="preserve">&amp;</w:t>
      </w:r>
      <w:r>
        <w:br/>
      </w:r>
      <w:r>
        <w:rPr>
          <w:rStyle w:val="NormalTok"/>
        </w:rPr>
        <w:t xml:space="preserve">                    agents</w:t>
      </w:r>
      <w:r>
        <w:rPr>
          <w:rStyle w:val="SpecialCharTok"/>
        </w:rPr>
        <w:t xml:space="preserve">$</w:t>
      </w:r>
      <w:r>
        <w:rPr>
          <w:rStyle w:val="NormalTok"/>
        </w:rPr>
        <w:t xml:space="preserve">landward_migration </w:t>
      </w:r>
      <w:r>
        <w:rPr>
          <w:rStyle w:val="SpecialCharTok"/>
        </w:rPr>
        <w:t xml:space="preserve">==</w:t>
      </w:r>
      <w:r>
        <w:rPr>
          <w:rStyle w:val="NormalTok"/>
        </w:rPr>
        <w:t xml:space="preserve"> focal</w:t>
      </w:r>
      <w:r>
        <w:rPr>
          <w:rStyle w:val="SpecialCharTok"/>
        </w:rPr>
        <w:t xml:space="preserve">$</w:t>
      </w:r>
      <w:r>
        <w:rPr>
          <w:rStyle w:val="NormalTok"/>
        </w:rPr>
        <w:t xml:space="preserve">landward_migration, ]</w:t>
      </w:r>
      <w:r>
        <w:br/>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(mates)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FunctionTok"/>
        </w:rPr>
        <w:t xml:space="preserve">return</w:t>
      </w:r>
      <w:r>
        <w:rPr>
          <w:rStyle w:val="NormalTok"/>
        </w:rPr>
        <w:t xml:space="preserve">(</w:t>
      </w:r>
      <w:r>
        <w:rPr>
          <w:rStyle w:val="FunctionTok"/>
        </w:rPr>
        <w:t xml:space="preserve">list</w:t>
      </w:r>
      <w:r>
        <w:rPr>
          <w:rStyle w:val="NormalTok"/>
        </w:rPr>
        <w:t xml:space="preserve">(</w:t>
      </w:r>
      <w:r>
        <w:rPr>
          <w:rStyle w:val="AttributeTok"/>
        </w:rPr>
        <w:t xml:space="preserve">heading =</w:t>
      </w:r>
      <w:r>
        <w:rPr>
          <w:rStyle w:val="NormalTok"/>
        </w:rPr>
        <w:t xml:space="preserve"> focal</w:t>
      </w:r>
      <w:r>
        <w:rPr>
          <w:rStyle w:val="SpecialCharTok"/>
        </w:rPr>
        <w:t xml:space="preserve">$</w:t>
      </w:r>
      <w:r>
        <w:rPr>
          <w:rStyle w:val="NormalTok"/>
        </w:rPr>
        <w:t xml:space="preserve">heading, </w:t>
      </w:r>
      <w:r>
        <w:rPr>
          <w:rStyle w:val="AttributeTok"/>
        </w:rPr>
        <w:t xml:space="preserve">speed =</w:t>
      </w:r>
      <w:r>
        <w:rPr>
          <w:rStyle w:val="NormalTok"/>
        </w:rPr>
        <w:t xml:space="preserve"> focal</w:t>
      </w:r>
      <w:r>
        <w:rPr>
          <w:rStyle w:val="SpecialCharTok"/>
        </w:rPr>
        <w:t xml:space="preserve">$</w:t>
      </w:r>
      <w:r>
        <w:rPr>
          <w:rStyle w:val="NormalTok"/>
        </w:rPr>
        <w:t xml:space="preserve">speed))</w:t>
      </w:r>
      <w:r>
        <w:br/>
      </w:r>
      <w:r>
        <w:br/>
      </w:r>
      <w:r>
        <w:rPr>
          <w:rStyle w:val="NormalTok"/>
        </w:rPr>
        <w:t xml:space="preserve">  dists   </w:t>
      </w:r>
      <w:r>
        <w:rPr>
          <w:rStyle w:val="OtherTok"/>
        </w:rPr>
        <w:t xml:space="preserve">&lt;-</w:t>
      </w:r>
      <w:r>
        <w:rPr>
          <w:rStyle w:val="NormalTok"/>
        </w:rPr>
        <w:t xml:space="preserve"> </w:t>
      </w:r>
      <w:r>
        <w:rPr>
          <w:rStyle w:val="FunctionTok"/>
        </w:rPr>
        <w:t xml:space="preserve">abs</w:t>
      </w:r>
      <w:r>
        <w:rPr>
          <w:rStyle w:val="NormalTok"/>
        </w:rPr>
        <w:t xml:space="preserve">(mates</w:t>
      </w:r>
      <w:r>
        <w:rPr>
          <w:rStyle w:val="SpecialCharTok"/>
        </w:rPr>
        <w:t xml:space="preserve">$</w:t>
      </w:r>
      <w:r>
        <w:rPr>
          <w:rStyle w:val="NormalTok"/>
        </w:rPr>
        <w:t xml:space="preserve">x </w:t>
      </w:r>
      <w:r>
        <w:rPr>
          <w:rStyle w:val="SpecialCharTok"/>
        </w:rPr>
        <w:t xml:space="preserve">-</w:t>
      </w:r>
      <w:r>
        <w:rPr>
          <w:rStyle w:val="NormalTok"/>
        </w:rPr>
        <w:t xml:space="preserve"> focal</w:t>
      </w:r>
      <w:r>
        <w:rPr>
          <w:rStyle w:val="SpecialCharTok"/>
        </w:rPr>
        <w:t xml:space="preserve">$</w:t>
      </w:r>
      <w:r>
        <w:rPr>
          <w:rStyle w:val="NormalTok"/>
        </w:rPr>
        <w:t xml:space="preserve">x)</w:t>
      </w:r>
      <w:r>
        <w:br/>
      </w:r>
      <w:r>
        <w:rPr>
          <w:rStyle w:val="NormalTok"/>
        </w:rPr>
        <w:t xml:space="preserve">  nn_dist </w:t>
      </w:r>
      <w:r>
        <w:rPr>
          <w:rStyle w:val="OtherTok"/>
        </w:rPr>
        <w:t xml:space="preserve">&lt;-</w:t>
      </w:r>
      <w:r>
        <w:rPr>
          <w:rStyle w:val="NormalTok"/>
        </w:rPr>
        <w:t xml:space="preserve"> </w:t>
      </w:r>
      <w:r>
        <w:rPr>
          <w:rStyle w:val="FunctionTok"/>
        </w:rPr>
        <w:t xml:space="preserve">min</w:t>
      </w:r>
      <w:r>
        <w:rPr>
          <w:rStyle w:val="NormalTok"/>
        </w:rPr>
        <w:t xml:space="preserve">(dists)</w:t>
      </w:r>
      <w:r>
        <w:br/>
      </w:r>
      <w:r>
        <w:rPr>
          <w:rStyle w:val="NormalTok"/>
        </w:rPr>
        <w:t xml:space="preserve">  nn_x    </w:t>
      </w:r>
      <w:r>
        <w:rPr>
          <w:rStyle w:val="OtherTok"/>
        </w:rPr>
        <w:t xml:space="preserve">&lt;-</w:t>
      </w:r>
      <w:r>
        <w:rPr>
          <w:rStyle w:val="NormalTok"/>
        </w:rPr>
        <w:t xml:space="preserve"> mates</w:t>
      </w:r>
      <w:r>
        <w:rPr>
          <w:rStyle w:val="SpecialCharTok"/>
        </w:rPr>
        <w:t xml:space="preserve">$</w:t>
      </w:r>
      <w:r>
        <w:rPr>
          <w:rStyle w:val="NormalTok"/>
        </w:rPr>
        <w:t xml:space="preserve">x[</w:t>
      </w:r>
      <w:r>
        <w:rPr>
          <w:rStyle w:val="FunctionTok"/>
        </w:rPr>
        <w:t xml:space="preserve">which.min</w:t>
      </w:r>
      <w:r>
        <w:rPr>
          <w:rStyle w:val="NormalTok"/>
        </w:rPr>
        <w:t xml:space="preserve">(dists)]</w:t>
      </w:r>
      <w:r>
        <w:br/>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w:t>
      </w:r>
      <w:r>
        <w:br/>
      </w:r>
      <w:r>
        <w:br/>
      </w:r>
      <w:r>
        <w:rPr>
          <w:rStyle w:val="NormalTok"/>
        </w:rPr>
        <w:t xml:space="preserve">  </w:t>
      </w:r>
      <w:r>
        <w:rPr>
          <w:rStyle w:val="CommentTok"/>
        </w:rPr>
        <w:t xml:space="preserve"># separate / cohere+align</w:t>
      </w:r>
      <w:r>
        <w:br/>
      </w:r>
      <w:r>
        <w:rPr>
          <w:rStyle w:val="NormalTok"/>
        </w:rPr>
        <w:t xml:space="preserve">  </w:t>
      </w:r>
      <w:r>
        <w:rPr>
          <w:rStyle w:val="ControlFlowTok"/>
        </w:rPr>
        <w:t xml:space="preserve">if</w:t>
      </w:r>
      <w:r>
        <w:rPr>
          <w:rStyle w:val="NormalTok"/>
        </w:rPr>
        <w:t xml:space="preserve"> (nn_dist </w:t>
      </w:r>
      <w:r>
        <w:rPr>
          <w:rStyle w:val="SpecialCharTok"/>
        </w:rPr>
        <w:t xml:space="preserve">&lt;</w:t>
      </w:r>
      <w:r>
        <w:rPr>
          <w:rStyle w:val="NormalTok"/>
        </w:rPr>
        <w:t xml:space="preserve"> focal</w:t>
      </w:r>
      <w:r>
        <w:rPr>
          <w:rStyle w:val="SpecialCharTok"/>
        </w:rPr>
        <w:t xml:space="preserve">$</w:t>
      </w:r>
      <w:r>
        <w:rPr>
          <w:rStyle w:val="NormalTok"/>
        </w:rPr>
        <w:t xml:space="preserve">minimum_separation) {</w:t>
      </w:r>
      <w:r>
        <w:br/>
      </w:r>
      <w:r>
        <w:rPr>
          <w:rStyle w:val="NormalTok"/>
        </w:rPr>
        <w:t xml:space="preserve">    </w:t>
      </w:r>
      <w:r>
        <w:rPr>
          <w:rStyle w:val="ControlFlowTok"/>
        </w:rPr>
        <w:t xml:space="preserve">if</w:t>
      </w:r>
      <w:r>
        <w:rPr>
          <w:rStyle w:val="NormalTok"/>
        </w:rPr>
        <w:t xml:space="preserve"> (nn_x </w:t>
      </w:r>
      <w:r>
        <w:rPr>
          <w:rStyle w:val="SpecialCharTok"/>
        </w:rPr>
        <w:t xml:space="preserve">&gt;</w:t>
      </w:r>
      <w:r>
        <w:rPr>
          <w:rStyle w:val="NormalTok"/>
        </w:rPr>
        <w:t xml:space="preserve"> focal</w:t>
      </w:r>
      <w:r>
        <w:rPr>
          <w:rStyle w:val="SpecialCharTok"/>
        </w:rPr>
        <w:t xml:space="preserve">$</w:t>
      </w:r>
      <w:r>
        <w:rPr>
          <w:rStyle w:val="NormalTok"/>
        </w:rPr>
        <w:t xml:space="preserve">x) {</w:t>
      </w:r>
      <w:r>
        <w:br/>
      </w:r>
      <w:r>
        <w:rPr>
          <w:rStyle w:val="NormalTok"/>
        </w:rPr>
        <w:t xml:space="preserve">      </w:t>
      </w:r>
      <w:r>
        <w:rPr>
          <w:rStyle w:val="ControlFlowTok"/>
        </w:rPr>
        <w:t xml:space="preserve">if</w:t>
      </w:r>
      <w:r>
        <w:rPr>
          <w:rStyle w:val="NormalTok"/>
        </w:rPr>
        <w:t xml:space="preserve"> (focal</w:t>
      </w:r>
      <w:r>
        <w:rPr>
          <w:rStyle w:val="SpecialCharTok"/>
        </w:rPr>
        <w:t xml:space="preserve">$</w:t>
      </w:r>
      <w:r>
        <w:rPr>
          <w:rStyle w:val="NormalTok"/>
        </w:rPr>
        <w:t xml:space="preserve">speed </w:t>
      </w:r>
      <w:r>
        <w:rPr>
          <w:rStyle w:val="SpecialCharTok"/>
        </w:rPr>
        <w:t xml:space="preserve">&gt;</w:t>
      </w:r>
      <w:r>
        <w:rPr>
          <w:rStyle w:val="NormalTok"/>
        </w:rPr>
        <w:t xml:space="preserve"> focal</w:t>
      </w:r>
      <w:r>
        <w:rPr>
          <w:rStyle w:val="SpecialCharTok"/>
        </w:rPr>
        <w:t xml:space="preserve">$</w:t>
      </w:r>
      <w:r>
        <w:rPr>
          <w:rStyle w:val="NormalTok"/>
        </w:rPr>
        <w:t xml:space="preserve">min_speed)</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rPr>
          <w:rStyle w:val="NormalTok"/>
        </w:rPr>
        <w:t xml:space="preserve">                          </w:t>
      </w:r>
      <w:r>
        <w:rPr>
          <w:rStyle w:val="CommentTok"/>
        </w:rPr>
        <w:t xml:space="preserve"># separate: slow</w:t>
      </w:r>
      <w:r>
        <w:br/>
      </w:r>
      <w:r>
        <w:rPr>
          <w:rStyle w:val="NormalTok"/>
        </w:rPr>
        <w:t xml:space="preserve">    } </w:t>
      </w:r>
      <w:r>
        <w:rPr>
          <w:rStyle w:val="ControlFlowTok"/>
        </w:rPr>
        <w:t xml:space="preserve">else</w:t>
      </w:r>
      <w:r>
        <w:rPr>
          <w:rStyle w:val="NormalTok"/>
        </w:rPr>
        <w:t xml:space="preserve"> {</w:t>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 </w:t>
      </w:r>
      <w:r>
        <w:rPr>
          <w:rStyle w:val="SpecialCharTok"/>
        </w:rPr>
        <w:t xml:space="preserve">+</w:t>
      </w:r>
      <w:r>
        <w:rPr>
          <w:rStyle w:val="NormalTok"/>
        </w:rPr>
        <w:t xml:space="preserve">                             </w:t>
      </w:r>
      <w:r>
        <w:rPr>
          <w:rStyle w:val="CommentTok"/>
        </w:rPr>
        <w:t xml:space="preserve"># separate: turn</w:t>
      </w:r>
      <w:r>
        <w:br/>
      </w:r>
      <w:r>
        <w:rPr>
          <w:rStyle w:val="NormalTok"/>
        </w:rPr>
        <w:t xml:space="preserve">        (focal</w:t>
      </w:r>
      <w:r>
        <w:rPr>
          <w:rStyle w:val="SpecialCharTok"/>
        </w:rPr>
        <w:t xml:space="preserve">$</w:t>
      </w:r>
      <w:r>
        <w:rPr>
          <w:rStyle w:val="NormalTok"/>
        </w:rPr>
        <w:t xml:space="preserve">separate_coefficient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w:t>
      </w:r>
      <w:r>
        <w:rPr>
          <w:rStyle w:val="FunctionTok"/>
        </w:rPr>
        <w:t xml:space="preserve">sign</w:t>
      </w:r>
      <w:r>
        <w:rPr>
          <w:rStyle w:val="NormalTok"/>
        </w:rPr>
        <w:t xml:space="preserve">(focal</w:t>
      </w:r>
      <w:r>
        <w:rPr>
          <w:rStyle w:val="SpecialCharTok"/>
        </w:rPr>
        <w:t xml:space="preserve">$</w:t>
      </w:r>
      <w:r>
        <w:rPr>
          <w:rStyle w:val="NormalTok"/>
        </w:rPr>
        <w:t xml:space="preserve">x </w:t>
      </w:r>
      <w:r>
        <w:rPr>
          <w:rStyle w:val="SpecialCharTok"/>
        </w:rPr>
        <w:t xml:space="preserve">-</w:t>
      </w:r>
      <w:r>
        <w:rPr>
          <w:rStyle w:val="NormalTok"/>
        </w:rPr>
        <w:t xml:space="preserve"> nn_x) </w:t>
      </w:r>
      <w:r>
        <w:rPr>
          <w:rStyle w:val="SpecialCharTok"/>
        </w:rPr>
        <w:t xml:space="preserve">*</w:t>
      </w:r>
      <w:r>
        <w:rPr>
          <w:rStyle w:val="NormalTok"/>
        </w:rPr>
        <w:t xml:space="preserve"> </w:t>
      </w:r>
      <w:r>
        <w:rPr>
          <w:rStyle w:val="DecValTok"/>
        </w:rPr>
        <w:t xml:space="preserve">10</w:t>
      </w:r>
      <w:r>
        <w:br/>
      </w:r>
      <w:r>
        <w:rPr>
          <w:rStyle w:val="NormalTok"/>
        </w:rPr>
        <w:t xml:space="preserve">    }</w:t>
      </w:r>
      <w:r>
        <w:br/>
      </w:r>
      <w:r>
        <w:rPr>
          <w:rStyle w:val="NormalTok"/>
        </w:rPr>
        <w:t xml:space="preserve">  } </w:t>
      </w:r>
      <w:r>
        <w:rPr>
          <w:rStyle w:val="ControlFlowTok"/>
        </w:rPr>
        <w:t xml:space="preserve">else</w:t>
      </w:r>
      <w:r>
        <w:rPr>
          <w:rStyle w:val="NormalTok"/>
        </w:rPr>
        <w:t xml:space="preserve"> {</w:t>
      </w:r>
      <w:r>
        <w:br/>
      </w:r>
      <w:r>
        <w:rPr>
          <w:rStyle w:val="NormalTok"/>
        </w:rPr>
        <w:t xml:space="preserve">    centroid_x  </w:t>
      </w:r>
      <w:r>
        <w:rPr>
          <w:rStyle w:val="OtherTok"/>
        </w:rPr>
        <w:t xml:space="preserve">&lt;-</w:t>
      </w:r>
      <w:r>
        <w:rPr>
          <w:rStyle w:val="NormalTok"/>
        </w:rPr>
        <w:t xml:space="preserve"> </w:t>
      </w:r>
      <w:r>
        <w:rPr>
          <w:rStyle w:val="FunctionTok"/>
        </w:rPr>
        <w:t xml:space="preserve">mean</w:t>
      </w:r>
      <w:r>
        <w:rPr>
          <w:rStyle w:val="NormalTok"/>
        </w:rPr>
        <w:t xml:space="preserve">(mates</w:t>
      </w:r>
      <w:r>
        <w:rPr>
          <w:rStyle w:val="SpecialCharTok"/>
        </w:rPr>
        <w:t xml:space="preserve">$</w:t>
      </w:r>
      <w:r>
        <w:rPr>
          <w:rStyle w:val="NormalTok"/>
        </w:rPr>
        <w:t xml:space="preserve">x)</w:t>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 </w:t>
      </w:r>
      <w:r>
        <w:rPr>
          <w:rStyle w:val="SpecialCharTok"/>
        </w:rPr>
        <w:t xml:space="preserve">+</w:t>
      </w:r>
      <w:r>
        <w:rPr>
          <w:rStyle w:val="NormalTok"/>
        </w:rPr>
        <w:t xml:space="preserve">                               </w:t>
      </w:r>
      <w:r>
        <w:rPr>
          <w:rStyle w:val="CommentTok"/>
        </w:rPr>
        <w:t xml:space="preserve"># cohere</w:t>
      </w:r>
      <w:r>
        <w:br/>
      </w:r>
      <w:r>
        <w:rPr>
          <w:rStyle w:val="NormalTok"/>
        </w:rPr>
        <w:t xml:space="preserve">      (focal</w:t>
      </w:r>
      <w:r>
        <w:rPr>
          <w:rStyle w:val="SpecialCharTok"/>
        </w:rPr>
        <w:t xml:space="preserve">$</w:t>
      </w:r>
      <w:r>
        <w:rPr>
          <w:rStyle w:val="NormalTok"/>
        </w:rPr>
        <w:t xml:space="preserve">cohere_coefficient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w:t>
      </w:r>
      <w:r>
        <w:rPr>
          <w:rStyle w:val="FunctionTok"/>
        </w:rPr>
        <w:t xml:space="preserve">sign</w:t>
      </w:r>
      <w:r>
        <w:rPr>
          <w:rStyle w:val="NormalTok"/>
        </w:rPr>
        <w:t xml:space="preserve">(centroid_x </w:t>
      </w:r>
      <w:r>
        <w:rPr>
          <w:rStyle w:val="SpecialCharTok"/>
        </w:rPr>
        <w:t xml:space="preserve">-</w:t>
      </w:r>
      <w:r>
        <w:rPr>
          <w:rStyle w:val="NormalTok"/>
        </w:rPr>
        <w:t xml:space="preserve"> focal</w:t>
      </w:r>
      <w:r>
        <w:rPr>
          <w:rStyle w:val="SpecialCharTok"/>
        </w:rPr>
        <w:t xml:space="preserve">$</w:t>
      </w:r>
      <w:r>
        <w:rPr>
          <w:rStyle w:val="NormalTok"/>
        </w:rPr>
        <w:t xml:space="preserve">x) </w:t>
      </w:r>
      <w:r>
        <w:rPr>
          <w:rStyle w:val="SpecialCharTok"/>
        </w:rPr>
        <w:t xml:space="preserve">*</w:t>
      </w:r>
      <w:r>
        <w:rPr>
          <w:rStyle w:val="NormalTok"/>
        </w:rPr>
        <w:t xml:space="preserve"> </w:t>
      </w:r>
      <w:r>
        <w:rPr>
          <w:rStyle w:val="DecValTok"/>
        </w:rPr>
        <w:t xml:space="preserve">10</w:t>
      </w:r>
      <w:r>
        <w:br/>
      </w:r>
      <w:r>
        <w:rPr>
          <w:rStyle w:val="NormalTok"/>
        </w:rPr>
        <w:t xml:space="preserve">    mean_heading </w:t>
      </w:r>
      <w:r>
        <w:rPr>
          <w:rStyle w:val="OtherTok"/>
        </w:rPr>
        <w:t xml:space="preserve">&lt;-</w:t>
      </w:r>
      <w:r>
        <w:rPr>
          <w:rStyle w:val="NormalTok"/>
        </w:rPr>
        <w:t xml:space="preserve"> </w:t>
      </w:r>
      <w:r>
        <w:rPr>
          <w:rStyle w:val="FunctionTok"/>
        </w:rPr>
        <w:t xml:space="preserve">mean</w:t>
      </w:r>
      <w:r>
        <w:rPr>
          <w:rStyle w:val="NormalTok"/>
        </w:rPr>
        <w:t xml:space="preserve">(mates</w:t>
      </w:r>
      <w:r>
        <w:rPr>
          <w:rStyle w:val="SpecialCharTok"/>
        </w:rPr>
        <w:t xml:space="preserve">$</w:t>
      </w:r>
      <w:r>
        <w:rPr>
          <w:rStyle w:val="NormalTok"/>
        </w:rPr>
        <w:t xml:space="preserve">heading)</w:t>
      </w:r>
      <w:r>
        <w:br/>
      </w:r>
      <w:r>
        <w:rPr>
          <w:rStyle w:val="NormalTok"/>
        </w:rPr>
        <w:t xml:space="preserve">    new_heading  </w:t>
      </w:r>
      <w:r>
        <w:rPr>
          <w:rStyle w:val="OtherTok"/>
        </w:rPr>
        <w:t xml:space="preserve">&lt;-</w:t>
      </w:r>
      <w:r>
        <w:rPr>
          <w:rStyle w:val="NormalTok"/>
        </w:rPr>
        <w:t xml:space="preserve"> new_heading </w:t>
      </w:r>
      <w:r>
        <w:rPr>
          <w:rStyle w:val="SpecialCharTok"/>
        </w:rPr>
        <w:t xml:space="preserve">+</w:t>
      </w:r>
      <w:r>
        <w:rPr>
          <w:rStyle w:val="NormalTok"/>
        </w:rPr>
        <w:t xml:space="preserve">                                </w:t>
      </w:r>
      <w:r>
        <w:rPr>
          <w:rStyle w:val="CommentTok"/>
        </w:rPr>
        <w:t xml:space="preserve"># align</w:t>
      </w:r>
      <w:r>
        <w:br/>
      </w:r>
      <w:r>
        <w:rPr>
          <w:rStyle w:val="NormalTok"/>
        </w:rPr>
        <w:t xml:space="preserve">      (focal</w:t>
      </w:r>
      <w:r>
        <w:rPr>
          <w:rStyle w:val="SpecialCharTok"/>
        </w:rPr>
        <w:t xml:space="preserve">$</w:t>
      </w:r>
      <w:r>
        <w:rPr>
          <w:rStyle w:val="NormalTok"/>
        </w:rPr>
        <w:t xml:space="preserve">align_coefficient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(mean_heading </w:t>
      </w:r>
      <w:r>
        <w:rPr>
          <w:rStyle w:val="SpecialCharTok"/>
        </w:rPr>
        <w:t xml:space="preserve">-</w:t>
      </w:r>
      <w:r>
        <w:rPr>
          <w:rStyle w:val="NormalTok"/>
        </w:rPr>
        <w:t xml:space="preserve"> new_heading)</w:t>
      </w:r>
      <w:r>
        <w:br/>
      </w:r>
      <w:r>
        <w:rPr>
          <w:rStyle w:val="NormalTok"/>
        </w:rPr>
        <w:t xml:space="preserve">  }</w:t>
      </w:r>
      <w:r>
        <w:br/>
      </w:r>
      <w:r>
        <w:br/>
      </w:r>
      <w:r>
        <w:rPr>
          <w:rStyle w:val="NormalTok"/>
        </w:rPr>
        <w:t xml:space="preserve">  </w:t>
      </w:r>
      <w:r>
        <w:rPr>
          <w:rStyle w:val="CommentTok"/>
        </w:rPr>
        <w:t xml:space="preserve"># adjust-speed</w:t>
      </w:r>
      <w:r>
        <w:br/>
      </w:r>
      <w:r>
        <w:rPr>
          <w:rStyle w:val="NormalTok"/>
        </w:rPr>
        <w:t xml:space="preserve">  </w:t>
      </w:r>
      <w:r>
        <w:rPr>
          <w:rStyle w:val="ControlFlowTok"/>
        </w:rPr>
        <w:t xml:space="preserve">if</w:t>
      </w:r>
      <w:r>
        <w:rPr>
          <w:rStyle w:val="NormalTok"/>
        </w:rPr>
        <w:t xml:space="preserve"> (</w:t>
      </w:r>
      <w:r>
        <w:rPr>
          <w:rStyle w:val="FunctionTok"/>
        </w:rPr>
        <w:t xml:space="preserve">max</w:t>
      </w:r>
      <w:r>
        <w:rPr>
          <w:rStyle w:val="NormalTok"/>
        </w:rPr>
        <w:t xml:space="preserve">(mates</w:t>
      </w:r>
      <w:r>
        <w:rPr>
          <w:rStyle w:val="SpecialCharTok"/>
        </w:rPr>
        <w:t xml:space="preserve">$</w:t>
      </w:r>
      <w:r>
        <w:rPr>
          <w:rStyle w:val="NormalTok"/>
        </w:rPr>
        <w:t xml:space="preserve">speed) </w:t>
      </w:r>
      <w:r>
        <w:rPr>
          <w:rStyle w:val="SpecialCharTok"/>
        </w:rPr>
        <w:t xml:space="preserve">&gt;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rPr>
          <w:rStyle w:val="NormalTok"/>
        </w:rPr>
        <w:t xml:space="preserve">) {</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br/>
      </w:r>
      <w:r>
        <w:rPr>
          <w:rStyle w:val="NormalTok"/>
        </w:rPr>
        <w:t xml:space="preserve">  } </w:t>
      </w:r>
      <w:r>
        <w:rPr>
          <w:rStyle w:val="ControlFlowTok"/>
        </w:rPr>
        <w:t xml:space="preserve">else</w:t>
      </w:r>
      <w:r>
        <w:rPr>
          <w:rStyle w:val="NormalTok"/>
        </w:rPr>
        <w:t xml:space="preserve"> </w:t>
      </w:r>
      <w:r>
        <w:rPr>
          <w:rStyle w:val="ControlFlowTok"/>
        </w:rPr>
        <w:t xml:space="preserve">if</w:t>
      </w:r>
      <w:r>
        <w:rPr>
          <w:rStyle w:val="NormalTok"/>
        </w:rPr>
        <w:t xml:space="preserve"> (focal</w:t>
      </w:r>
      <w:r>
        <w:rPr>
          <w:rStyle w:val="SpecialCharTok"/>
        </w:rPr>
        <w:t xml:space="preserve">$</w:t>
      </w:r>
      <w:r>
        <w:rPr>
          <w:rStyle w:val="NormalTok"/>
        </w:rPr>
        <w:t xml:space="preserve">speed </w:t>
      </w:r>
      <w:r>
        <w:rPr>
          <w:rStyle w:val="SpecialCharTok"/>
        </w:rPr>
        <w:t xml:space="preserve">&gt;</w:t>
      </w:r>
      <w:r>
        <w:rPr>
          <w:rStyle w:val="NormalTok"/>
        </w:rPr>
        <w:t xml:space="preserve"> focal</w:t>
      </w:r>
      <w:r>
        <w:rPr>
          <w:rStyle w:val="SpecialCharTok"/>
        </w:rPr>
        <w:t xml:space="preserve">$</w:t>
      </w:r>
      <w:r>
        <w:rPr>
          <w:rStyle w:val="NormalTok"/>
        </w:rPr>
        <w:t xml:space="preserve">min_speed) {</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br/>
      </w:r>
      <w:r>
        <w:rPr>
          <w:rStyle w:val="NormalTok"/>
        </w:rPr>
        <w:t xml:space="preserve">  }</w:t>
      </w:r>
      <w:r>
        <w:br/>
      </w:r>
      <w:r>
        <w:rPr>
          <w:rStyle w:val="NormalTok"/>
        </w:rPr>
        <w:t xml:space="preserve">  new_speed </w:t>
      </w:r>
      <w:r>
        <w:rPr>
          <w:rStyle w:val="OtherTok"/>
        </w:rPr>
        <w:t xml:space="preserve">&lt;-</w:t>
      </w:r>
      <w:r>
        <w:rPr>
          <w:rStyle w:val="NormalTok"/>
        </w:rPr>
        <w:t xml:space="preserve"> </w:t>
      </w:r>
      <w:r>
        <w:rPr>
          <w:rStyle w:val="FunctionTok"/>
        </w:rPr>
        <w:t xml:space="preserve">max</w:t>
      </w:r>
      <w:r>
        <w:rPr>
          <w:rStyle w:val="NormalTok"/>
        </w:rPr>
        <w:t xml:space="preserve">(new_speed, focal</w:t>
      </w:r>
      <w:r>
        <w:rPr>
          <w:rStyle w:val="SpecialCharTok"/>
        </w:rPr>
        <w:t xml:space="preserve">$</w:t>
      </w:r>
      <w:r>
        <w:rPr>
          <w:rStyle w:val="NormalTok"/>
        </w:rPr>
        <w:t xml:space="preserve">min_speed)</w:t>
      </w:r>
      <w:r>
        <w:br/>
      </w:r>
      <w:r>
        <w:br/>
      </w:r>
      <w:r>
        <w:rPr>
          <w:rStyle w:val="NormalTok"/>
        </w:rPr>
        <w:t xml:space="preserve">  </w:t>
      </w:r>
      <w:r>
        <w:rPr>
          <w:rStyle w:val="FunctionTok"/>
        </w:rPr>
        <w:t xml:space="preserve">list</w:t>
      </w:r>
      <w:r>
        <w:rPr>
          <w:rStyle w:val="NormalTok"/>
        </w:rPr>
        <w:t xml:space="preserve">(</w:t>
      </w:r>
      <w:r>
        <w:rPr>
          <w:rStyle w:val="AttributeTok"/>
        </w:rPr>
        <w:t xml:space="preserve">heading =</w:t>
      </w:r>
      <w:r>
        <w:rPr>
          <w:rStyle w:val="NormalTok"/>
        </w:rPr>
        <w:t xml:space="preserve"> new_heading </w:t>
      </w:r>
      <w:r>
        <w:rPr>
          <w:rStyle w:val="SpecialCharTok"/>
        </w:rPr>
        <w:t xml:space="preserve">%%</w:t>
      </w:r>
      <w:r>
        <w:rPr>
          <w:rStyle w:val="NormalTok"/>
        </w:rPr>
        <w:t xml:space="preserve"> </w:t>
      </w:r>
      <w:r>
        <w:rPr>
          <w:rStyle w:val="DecValTok"/>
        </w:rPr>
        <w:t xml:space="preserve">360</w:t>
      </w:r>
      <w:r>
        <w:rPr>
          <w:rStyle w:val="NormalTok"/>
        </w:rPr>
        <w:t xml:space="preserve">, </w:t>
      </w:r>
      <w:r>
        <w:rPr>
          <w:rStyle w:val="AttributeTok"/>
        </w:rPr>
        <w:t xml:space="preserve">speed =</w:t>
      </w:r>
      <w:r>
        <w:rPr>
          <w:rStyle w:val="NormalTok"/>
        </w:rPr>
        <w:t xml:space="preserve"> new_speed)</w:t>
      </w:r>
      <w:r>
        <w:br/>
      </w:r>
      <w:r>
        <w:rPr>
          <w:rStyle w:val="NormalTok"/>
        </w:rPr>
        <w:t xml:space="preserve">}</w:t>
      </w:r>
      <w:r>
        <w:br/>
      </w:r>
      <w:r>
        <w:br/>
      </w:r>
      <w:r>
        <w:rPr>
          <w:rStyle w:val="CommentTok"/>
        </w:rPr>
        <w:t xml:space="preserve"># ── Landward movement with schooling nested inside ───────────────────────────</w:t>
      </w:r>
      <w:r>
        <w:br/>
      </w:r>
      <w:r>
        <w:rPr>
          <w:rStyle w:val="CommentTok"/>
        </w:rPr>
        <w:t xml:space="preserve"># Mirrors migrate-landward: BOIDS first, then move along least-cost path.</w:t>
      </w:r>
      <w:r>
        <w:br/>
      </w:r>
      <w:r>
        <w:rPr>
          <w:rStyle w:val="NormalTok"/>
        </w:rPr>
        <w:t xml:space="preserve">migrate_landward_lc </w:t>
      </w:r>
      <w:r>
        <w:rPr>
          <w:rStyle w:val="OtherTok"/>
        </w:rPr>
        <w:t xml:space="preserve">&lt;-</w:t>
      </w:r>
      <w:r>
        <w:rPr>
          <w:rStyle w:val="NormalTok"/>
        </w:rPr>
        <w:t xml:space="preserve"> </w:t>
      </w:r>
      <w:r>
        <w:rPr>
          <w:rStyle w:val="ControlFlowTok"/>
        </w:rPr>
        <w:t xml:space="preserve">function</w:t>
      </w:r>
      <w:r>
        <w:rPr>
          <w:rStyle w:val="NormalTok"/>
        </w:rPr>
        <w:t xml:space="preserve">(agent_id, agents) {</w:t>
      </w:r>
      <w:r>
        <w:br/>
      </w:r>
      <w:r>
        <w:rPr>
          <w:rStyle w:val="NormalTok"/>
        </w:rPr>
        <w:t xml:space="preserve">  school_result </w:t>
      </w:r>
      <w:r>
        <w:rPr>
          <w:rStyle w:val="OtherTok"/>
        </w:rPr>
        <w:t xml:space="preserve">&lt;-</w:t>
      </w:r>
      <w:r>
        <w:rPr>
          <w:rStyle w:val="NormalTok"/>
        </w:rPr>
        <w:t xml:space="preserve"> </w:t>
      </w:r>
      <w:r>
        <w:rPr>
          <w:rStyle w:val="FunctionTok"/>
        </w:rPr>
        <w:t xml:space="preserve">school_agent</w:t>
      </w:r>
      <w:r>
        <w:rPr>
          <w:rStyle w:val="NormalTok"/>
        </w:rPr>
        <w:t xml:space="preserve">(agent_id, agents)</w:t>
      </w:r>
      <w:r>
        <w:br/>
      </w:r>
      <w:r>
        <w:rPr>
          <w:rStyle w:val="NormalTok"/>
        </w:rPr>
        <w:t xml:space="preserve">  focal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br/>
      </w:r>
      <w:r>
        <w:rPr>
          <w:rStyle w:val="NormalTok"/>
        </w:rPr>
        <w:t xml:space="preserve">  steps  </w:t>
      </w:r>
      <w:r>
        <w:rPr>
          <w:rStyle w:val="OtherTok"/>
        </w:rPr>
        <w:t xml:space="preserve">&lt;-</w:t>
      </w:r>
      <w:r>
        <w:rPr>
          <w:rStyle w:val="NormalTok"/>
        </w:rPr>
        <w:t xml:space="preserve"> </w:t>
      </w:r>
      <w:r>
        <w:rPr>
          <w:rStyle w:val="FunctionTok"/>
        </w:rPr>
        <w:t xml:space="preserve">max</w:t>
      </w:r>
      <w:r>
        <w:rPr>
          <w:rStyle w:val="NormalTok"/>
        </w:rPr>
        <w:t xml:space="preserve">(</w:t>
      </w:r>
      <w:r>
        <w:rPr>
          <w:rStyle w:val="DecValTok"/>
        </w:rPr>
        <w:t xml:space="preserve">1</w:t>
      </w:r>
      <w:r>
        <w:rPr>
          <w:rStyle w:val="NormalTok"/>
        </w:rPr>
        <w:t xml:space="preserve">, </w:t>
      </w:r>
      <w:r>
        <w:rPr>
          <w:rStyle w:val="FunctionTok"/>
        </w:rPr>
        <w:t xml:space="preserve">ceiling</w:t>
      </w:r>
      <w:r>
        <w:rPr>
          <w:rStyle w:val="NormalTok"/>
        </w:rPr>
        <w:t xml:space="preserve">(school_result</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DecValTok"/>
        </w:rPr>
        <w:t xml:space="preserve">3</w:t>
      </w:r>
      <w:r>
        <w:rPr>
          <w:rStyle w:val="NormalTok"/>
        </w:rPr>
        <w:t xml:space="preserve">))</w:t>
      </w:r>
      <w:r>
        <w:br/>
      </w:r>
      <w:r>
        <w:rPr>
          <w:rStyle w:val="NormalTok"/>
        </w:rPr>
        <w:t xml:space="preserve">  new_x  </w:t>
      </w:r>
      <w:r>
        <w:rPr>
          <w:rStyle w:val="OtherTok"/>
        </w:rPr>
        <w:t xml:space="preserve">&lt;-</w:t>
      </w:r>
      <w:r>
        <w:rPr>
          <w:rStyle w:val="NormalTok"/>
        </w:rPr>
        <w:t xml:space="preserve"> </w:t>
      </w:r>
      <w:r>
        <w:rPr>
          <w:rStyle w:val="FunctionTok"/>
        </w:rPr>
        <w:t xml:space="preserve">min</w:t>
      </w:r>
      <w:r>
        <w:rPr>
          <w:rStyle w:val="NormalTok"/>
        </w:rPr>
        <w:t xml:space="preserve">(focal</w:t>
      </w:r>
      <w:r>
        <w:rPr>
          <w:rStyle w:val="SpecialCharTok"/>
        </w:rPr>
        <w:t xml:space="preserve">$</w:t>
      </w:r>
      <w:r>
        <w:rPr>
          <w:rStyle w:val="NormalTok"/>
        </w:rPr>
        <w:t xml:space="preserve">x </w:t>
      </w:r>
      <w:r>
        <w:rPr>
          <w:rStyle w:val="SpecialCharTok"/>
        </w:rPr>
        <w:t xml:space="preserve">+</w:t>
      </w:r>
      <w:r>
        <w:rPr>
          <w:rStyle w:val="NormalTok"/>
        </w:rPr>
        <w:t xml:space="preserve"> steps, focal</w:t>
      </w:r>
      <w:r>
        <w:rPr>
          <w:rStyle w:val="SpecialCharTok"/>
        </w:rPr>
        <w:t xml:space="preserve">$</w:t>
      </w:r>
      <w:r>
        <w:rPr>
          <w:rStyle w:val="NormalTok"/>
        </w:rPr>
        <w:t xml:space="preserve">home_patch)</w:t>
      </w:r>
      <w:r>
        <w:br/>
      </w:r>
      <w:r>
        <w:rPr>
          <w:rStyle w:val="NormalTok"/>
        </w:rPr>
        <w:t xml:space="preserve">  </w:t>
      </w:r>
      <w:r>
        <w:rPr>
          <w:rStyle w:val="FunctionTok"/>
        </w:rPr>
        <w:t xml:space="preserve">list</w:t>
      </w:r>
      <w:r>
        <w:rPr>
          <w:rStyle w:val="NormalTok"/>
        </w:rPr>
        <w:t xml:space="preserve">(</w:t>
      </w:r>
      <w:r>
        <w:rPr>
          <w:rStyle w:val="AttributeTok"/>
        </w:rPr>
        <w:t xml:space="preserve">x =</w:t>
      </w:r>
      <w:r>
        <w:rPr>
          <w:rStyle w:val="NormalTok"/>
        </w:rPr>
        <w:t xml:space="preserve"> new_x, </w:t>
      </w:r>
      <w:r>
        <w:rPr>
          <w:rStyle w:val="AttributeTok"/>
        </w:rPr>
        <w:t xml:space="preserve">heading =</w:t>
      </w:r>
      <w:r>
        <w:rPr>
          <w:rStyle w:val="NormalTok"/>
        </w:rPr>
        <w:t xml:space="preserve"> school_result</w:t>
      </w:r>
      <w:r>
        <w:rPr>
          <w:rStyle w:val="SpecialCharTok"/>
        </w:rPr>
        <w:t xml:space="preserve">$</w:t>
      </w:r>
      <w:r>
        <w:rPr>
          <w:rStyle w:val="NormalTok"/>
        </w:rPr>
        <w:t xml:space="preserve">heading, </w:t>
      </w:r>
      <w:r>
        <w:rPr>
          <w:rStyle w:val="AttributeTok"/>
        </w:rPr>
        <w:t xml:space="preserve">speed =</w:t>
      </w:r>
      <w:r>
        <w:rPr>
          <w:rStyle w:val="NormalTok"/>
        </w:rPr>
        <w:t xml:space="preserve"> school_result</w:t>
      </w:r>
      <w:r>
        <w:rPr>
          <w:rStyle w:val="SpecialCharTok"/>
        </w:rPr>
        <w:t xml:space="preserve">$</w:t>
      </w:r>
      <w:r>
        <w:rPr>
          <w:rStyle w:val="NormalTok"/>
        </w:rPr>
        <w:t xml:space="preserve">speed)</w:t>
      </w:r>
      <w:r>
        <w:br/>
      </w:r>
      <w:r>
        <w:rPr>
          <w:rStyle w:val="NormalTok"/>
        </w:rPr>
        <w:t xml:space="preserve">}</w:t>
      </w:r>
      <w:r>
        <w:br/>
      </w:r>
      <w:r>
        <w:br/>
      </w:r>
      <w:r>
        <w:rPr>
          <w:rStyle w:val="CommentTok"/>
        </w:rPr>
        <w:t xml:space="preserve"># ── STST gatekeeper (mirrors selective-tidal-stream-transport-landward) ────────</w:t>
      </w:r>
      <w:r>
        <w:br/>
      </w:r>
      <w:r>
        <w:rPr>
          <w:rStyle w:val="NormalTok"/>
        </w:rPr>
        <w:t xml:space="preserve">stst_landward </w:t>
      </w:r>
      <w:r>
        <w:rPr>
          <w:rStyle w:val="OtherTok"/>
        </w:rPr>
        <w:t xml:space="preserve">&lt;-</w:t>
      </w:r>
      <w:r>
        <w:rPr>
          <w:rStyle w:val="NormalTok"/>
        </w:rPr>
        <w:t xml:space="preserve"> </w:t>
      </w:r>
      <w:r>
        <w:rPr>
          <w:rStyle w:val="ControlFlowTok"/>
        </w:rPr>
        <w:t xml:space="preserve">function</w:t>
      </w:r>
      <w:r>
        <w:rPr>
          <w:rStyle w:val="NormalTok"/>
        </w:rPr>
        <w:t xml:space="preserve">(agent_id, agents, velocity, current_tick) {</w:t>
      </w:r>
      <w:r>
        <w:br/>
      </w:r>
      <w:r>
        <w:rPr>
          <w:rStyle w:val="NormalTok"/>
        </w:rPr>
        <w:t xml:space="preserve">  focal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br/>
      </w:r>
      <w:r>
        <w:rPr>
          <w:rStyle w:val="NormalTok"/>
        </w:rPr>
        <w:t xml:space="preserve">  S_swim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DecValTok"/>
        </w:rPr>
        <w:t xml:space="preserve">300</w:t>
      </w:r>
      <w:r>
        <w:br/>
      </w:r>
      <w:r>
        <w:br/>
      </w:r>
      <w:r>
        <w:rPr>
          <w:rStyle w:val="NormalTok"/>
        </w:rPr>
        <w:t xml:space="preserve">  </w:t>
      </w:r>
      <w:r>
        <w:rPr>
          <w:rStyle w:val="CommentTok"/>
        </w:rPr>
        <w:t xml:space="preserve"># Case 1: cooldown active — continue drifting</w:t>
      </w:r>
      <w:r>
        <w:br/>
      </w:r>
      <w:r>
        <w:rPr>
          <w:rStyle w:val="NormalTok"/>
        </w:rPr>
        <w:t xml:space="preserve">  </w:t>
      </w:r>
      <w:r>
        <w:rPr>
          <w:rStyle w:val="ControlFlowTok"/>
        </w:rPr>
        <w:t xml:space="preserve">if</w:t>
      </w:r>
      <w:r>
        <w:rPr>
          <w:rStyle w:val="NormalTok"/>
        </w:rPr>
        <w:t xml:space="preserve"> (focal</w:t>
      </w:r>
      <w:r>
        <w:rPr>
          <w:rStyle w:val="SpecialCharTok"/>
        </w:rPr>
        <w:t xml:space="preserve">$</w:t>
      </w:r>
      <w:r>
        <w:rPr>
          <w:rStyle w:val="NormalTok"/>
        </w:rPr>
        <w:t xml:space="preserve">in_stst </w:t>
      </w:r>
      <w:r>
        <w:rPr>
          <w:rStyle w:val="SpecialCharTok"/>
        </w:rPr>
        <w:t xml:space="preserve">&amp;&amp;</w:t>
      </w:r>
      <w:r>
        <w:rPr>
          <w:rStyle w:val="NormalTok"/>
        </w:rPr>
        <w:t xml:space="preserve"> (current_tick </w:t>
      </w:r>
      <w:r>
        <w:rPr>
          <w:rStyle w:val="SpecialCharTok"/>
        </w:rPr>
        <w:t xml:space="preserve">-</w:t>
      </w:r>
      <w:r>
        <w:rPr>
          <w:rStyle w:val="NormalTok"/>
        </w:rPr>
        <w:t xml:space="preserve"> focal</w:t>
      </w:r>
      <w:r>
        <w:rPr>
          <w:rStyle w:val="SpecialCharTok"/>
        </w:rPr>
        <w:t xml:space="preserve">$</w:t>
      </w:r>
      <w:r>
        <w:rPr>
          <w:rStyle w:val="NormalTok"/>
        </w:rPr>
        <w:t xml:space="preserve">stst_start_tick </w:t>
      </w:r>
      <w:r>
        <w:rPr>
          <w:rStyle w:val="SpecialCharTok"/>
        </w:rPr>
        <w:t xml:space="preserve">&lt;</w:t>
      </w:r>
      <w:r>
        <w:rPr>
          <w:rStyle w:val="NormalTok"/>
        </w:rPr>
        <w:t xml:space="preserve"> </w:t>
      </w:r>
      <w:r>
        <w:rPr>
          <w:rStyle w:val="DecValTok"/>
        </w:rPr>
        <w:t xml:space="preserve">1</w:t>
      </w:r>
      <w:r>
        <w:rPr>
          <w:rStyle w:val="NormalTok"/>
        </w:rPr>
        <w:t xml:space="preserve">)) {</w:t>
      </w:r>
      <w:r>
        <w:br/>
      </w:r>
      <w:r>
        <w:rPr>
          <w:rStyle w:val="NormalTok"/>
        </w:rPr>
        <w:t xml:space="preserve">    drift_dist </w:t>
      </w:r>
      <w:r>
        <w:rPr>
          <w:rStyle w:val="OtherTok"/>
        </w:rPr>
        <w:t xml:space="preserve">&lt;-</w:t>
      </w:r>
      <w:r>
        <w:rPr>
          <w:rStyle w:val="NormalTok"/>
        </w:rPr>
        <w:t xml:space="preserve"> </w:t>
      </w:r>
      <w:r>
        <w:rPr>
          <w:rStyle w:val="FunctionTok"/>
        </w:rPr>
        <w:t xml:space="preserve">abs</w:t>
      </w:r>
      <w:r>
        <w:rPr>
          <w:rStyle w:val="NormalTok"/>
        </w:rPr>
        <w:t xml:space="preserve">(velocity)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focal</w:t>
      </w:r>
      <w:r>
        <w:rPr>
          <w:rStyle w:val="SpecialCharTok"/>
        </w:rPr>
        <w:t xml:space="preserve">$</w:t>
      </w:r>
      <w:r>
        <w:rPr>
          <w:rStyle w:val="NormalTok"/>
        </w:rPr>
        <w:t xml:space="preserve">swim_efficiency)</w:t>
      </w:r>
      <w:r>
        <w:br/>
      </w:r>
      <w:r>
        <w:rPr>
          <w:rStyle w:val="NormalTok"/>
        </w:rPr>
        <w:t xml:space="preserve">    new_x      </w:t>
      </w:r>
      <w:r>
        <w:rPr>
          <w:rStyle w:val="OtherTok"/>
        </w:rPr>
        <w:t xml:space="preserve">&lt;-</w:t>
      </w:r>
      <w:r>
        <w:rPr>
          <w:rStyle w:val="NormalTok"/>
        </w:rPr>
        <w:t xml:space="preserve"> </w:t>
      </w:r>
      <w:r>
        <w:rPr>
          <w:rStyle w:val="FunctionTok"/>
        </w:rPr>
        <w:t xml:space="preserve">min</w:t>
      </w:r>
      <w:r>
        <w:rPr>
          <w:rStyle w:val="NormalTok"/>
        </w:rPr>
        <w:t xml:space="preserve">(focal</w:t>
      </w:r>
      <w:r>
        <w:rPr>
          <w:rStyle w:val="SpecialCharTok"/>
        </w:rPr>
        <w:t xml:space="preserve">$</w:t>
      </w:r>
      <w:r>
        <w:rPr>
          <w:rStyle w:val="NormalTok"/>
        </w:rPr>
        <w:t xml:space="preserve">x </w:t>
      </w:r>
      <w:r>
        <w:rPr>
          <w:rStyle w:val="SpecialCharTok"/>
        </w:rPr>
        <w:t xml:space="preserve">+</w:t>
      </w:r>
      <w:r>
        <w:rPr>
          <w:rStyle w:val="NormalTok"/>
        </w:rPr>
        <w:t xml:space="preserve"> </w:t>
      </w:r>
      <w:r>
        <w:rPr>
          <w:rStyle w:val="FunctionTok"/>
        </w:rPr>
        <w:t xml:space="preserve">ceiling</w:t>
      </w:r>
      <w:r>
        <w:rPr>
          <w:rStyle w:val="NormalTok"/>
        </w:rPr>
        <w:t xml:space="preserve">(drift_dist), focal</w:t>
      </w:r>
      <w:r>
        <w:rPr>
          <w:rStyle w:val="SpecialCharTok"/>
        </w:rPr>
        <w:t xml:space="preserve">$</w:t>
      </w:r>
      <w:r>
        <w:rPr>
          <w:rStyle w:val="NormalTok"/>
        </w:rPr>
        <w:t xml:space="preserve">home_patch)</w:t>
      </w:r>
      <w:r>
        <w:br/>
      </w:r>
      <w:r>
        <w:rPr>
          <w:rStyle w:val="NormalTok"/>
        </w:rPr>
        <w:t xml:space="preserve">    </w:t>
      </w:r>
      <w:r>
        <w:rPr>
          <w:rStyle w:val="FunctionTok"/>
        </w:rPr>
        <w:t xml:space="preserve">return</w:t>
      </w:r>
      <w:r>
        <w:rPr>
          <w:rStyle w:val="NormalTok"/>
        </w:rPr>
        <w:t xml:space="preserve">(</w:t>
      </w:r>
      <w:r>
        <w:rPr>
          <w:rStyle w:val="FunctionTok"/>
        </w:rPr>
        <w:t xml:space="preserve">list</w:t>
      </w:r>
      <w:r>
        <w:rPr>
          <w:rStyle w:val="NormalTok"/>
        </w:rPr>
        <w:t xml:space="preserve">(</w:t>
      </w:r>
      <w:r>
        <w:rPr>
          <w:rStyle w:val="AttributeTok"/>
        </w:rPr>
        <w:t xml:space="preserve">x =</w:t>
      </w:r>
      <w:r>
        <w:rPr>
          <w:rStyle w:val="NormalTok"/>
        </w:rPr>
        <w:t xml:space="preserve"> new_x, </w:t>
      </w:r>
      <w:r>
        <w:rPr>
          <w:rStyle w:val="AttributeTok"/>
        </w:rPr>
        <w:t xml:space="preserve">heading =</w:t>
      </w:r>
      <w:r>
        <w:rPr>
          <w:rStyle w:val="NormalTok"/>
        </w:rPr>
        <w:t xml:space="preserve"> focal</w:t>
      </w:r>
      <w:r>
        <w:rPr>
          <w:rStyle w:val="SpecialCharTok"/>
        </w:rPr>
        <w:t xml:space="preserve">$</w:t>
      </w:r>
      <w:r>
        <w:rPr>
          <w:rStyle w:val="NormalTok"/>
        </w:rPr>
        <w:t xml:space="preserve">heading, </w:t>
      </w:r>
      <w:r>
        <w:rPr>
          <w:rStyle w:val="AttributeTok"/>
        </w:rPr>
        <w:t xml:space="preserve">speed =</w:t>
      </w:r>
      <w:r>
        <w:rPr>
          <w:rStyle w:val="NormalTok"/>
        </w:rPr>
        <w:t xml:space="preserve"> focal</w:t>
      </w:r>
      <w:r>
        <w:rPr>
          <w:rStyle w:val="SpecialCharTok"/>
        </w:rPr>
        <w:t xml:space="preserve">$</w:t>
      </w:r>
      <w:r>
        <w:rPr>
          <w:rStyle w:val="NormalTok"/>
        </w:rPr>
        <w:t xml:space="preserve">speed,</w:t>
      </w:r>
      <w:r>
        <w:br/>
      </w:r>
      <w:r>
        <w:rPr>
          <w:rStyle w:val="NormalTok"/>
        </w:rPr>
        <w:t xml:space="preserve">                </w:t>
      </w:r>
      <w:r>
        <w:rPr>
          <w:rStyle w:val="AttributeTok"/>
        </w:rPr>
        <w:t xml:space="preserve">in_stst =</w:t>
      </w:r>
      <w:r>
        <w:rPr>
          <w:rStyle w:val="NormalTok"/>
        </w:rPr>
        <w:t xml:space="preserve"> </w:t>
      </w:r>
      <w:r>
        <w:rPr>
          <w:rStyle w:val="ConstantTok"/>
        </w:rPr>
        <w:t xml:space="preserve">TRUE</w:t>
      </w:r>
      <w:r>
        <w:rPr>
          <w:rStyle w:val="NormalTok"/>
        </w:rPr>
        <w:t xml:space="preserve">, </w:t>
      </w:r>
      <w:r>
        <w:rPr>
          <w:rStyle w:val="AttributeTok"/>
        </w:rPr>
        <w:t xml:space="preserve">stst_start_tick =</w:t>
      </w:r>
      <w:r>
        <w:rPr>
          <w:rStyle w:val="NormalTok"/>
        </w:rPr>
        <w:t xml:space="preserve"> focal</w:t>
      </w:r>
      <w:r>
        <w:rPr>
          <w:rStyle w:val="SpecialCharTok"/>
        </w:rPr>
        <w:t xml:space="preserve">$</w:t>
      </w:r>
      <w:r>
        <w:rPr>
          <w:rStyle w:val="NormalTok"/>
        </w:rPr>
        <w:t xml:space="preserve">stst_start_tick,</w:t>
      </w:r>
      <w:r>
        <w:br/>
      </w:r>
      <w:r>
        <w:rPr>
          <w:rStyle w:val="NormalTok"/>
        </w:rPr>
        <w:t xml:space="preserve">                </w:t>
      </w:r>
      <w:r>
        <w:rPr>
          <w:rStyle w:val="AttributeTok"/>
        </w:rPr>
        <w:t xml:space="preserve">energy =</w:t>
      </w:r>
      <w:r>
        <w:rPr>
          <w:rStyle w:val="NormalTok"/>
        </w:rPr>
        <w:t xml:space="preserve"> focal</w:t>
      </w:r>
      <w:r>
        <w:rPr>
          <w:rStyle w:val="SpecialCharTok"/>
        </w:rPr>
        <w:t xml:space="preserve">$</w:t>
      </w:r>
      <w:r>
        <w:rPr>
          <w:rStyle w:val="NormalTok"/>
        </w:rPr>
        <w:t xml:space="preserve">energy))</w:t>
      </w:r>
      <w:r>
        <w:br/>
      </w:r>
      <w:r>
        <w:rPr>
          <w:rStyle w:val="NormalTok"/>
        </w:rPr>
        <w:t xml:space="preserve">  }</w:t>
      </w:r>
      <w:r>
        <w:br/>
      </w:r>
      <w:r>
        <w:br/>
      </w:r>
      <w:r>
        <w:rPr>
          <w:rStyle w:val="NormalTok"/>
        </w:rPr>
        <w:t xml:space="preserve">  </w:t>
      </w:r>
      <w:r>
        <w:rPr>
          <w:rStyle w:val="CommentTok"/>
        </w:rPr>
        <w:t xml:space="preserve"># Case 2: flow exceeds swim capacity — enter STST</w:t>
      </w:r>
      <w:r>
        <w:br/>
      </w:r>
      <w:r>
        <w:rPr>
          <w:rStyle w:val="NormalTok"/>
        </w:rPr>
        <w:t xml:space="preserve">  </w:t>
      </w:r>
      <w:r>
        <w:rPr>
          <w:rStyle w:val="ControlFlowTok"/>
        </w:rPr>
        <w:t xml:space="preserve">if</w:t>
      </w:r>
      <w:r>
        <w:rPr>
          <w:rStyle w:val="NormalTok"/>
        </w:rPr>
        <w:t xml:space="preserve"> (</w:t>
      </w:r>
      <w:r>
        <w:rPr>
          <w:rStyle w:val="FunctionTok"/>
        </w:rPr>
        <w:t xml:space="preserve">abs</w:t>
      </w:r>
      <w:r>
        <w:rPr>
          <w:rStyle w:val="NormalTok"/>
        </w:rPr>
        <w:t xml:space="preserve">(velocity) </w:t>
      </w:r>
      <w:r>
        <w:rPr>
          <w:rStyle w:val="SpecialCharTok"/>
        </w:rPr>
        <w:t xml:space="preserve">&gt;</w:t>
      </w:r>
      <w:r>
        <w:rPr>
          <w:rStyle w:val="NormalTok"/>
        </w:rPr>
        <w:t xml:space="preserve"> S_swim </w:t>
      </w:r>
      <w:r>
        <w:rPr>
          <w:rStyle w:val="SpecialCharTok"/>
        </w:rPr>
        <w:t xml:space="preserve">&amp;&amp;</w:t>
      </w:r>
      <w:r>
        <w:rPr>
          <w:rStyle w:val="NormalTok"/>
        </w:rPr>
        <w:t xml:space="preserve"> S_swim </w:t>
      </w:r>
      <w:r>
        <w:rPr>
          <w:rStyle w:val="SpecialCharTok"/>
        </w:rPr>
        <w:t xml:space="preserve">&lt;=</w:t>
      </w:r>
      <w:r>
        <w:rPr>
          <w:rStyle w:val="NormalTok"/>
        </w:rPr>
        <w:t xml:space="preserve"> focal</w:t>
      </w:r>
      <w:r>
        <w:rPr>
          <w:rStyle w:val="SpecialCharTok"/>
        </w:rPr>
        <w:t xml:space="preserve">$</w:t>
      </w:r>
      <w:r>
        <w:rPr>
          <w:rStyle w:val="NormalTok"/>
        </w:rPr>
        <w:t xml:space="preserve">min_speed) {</w:t>
      </w:r>
      <w:r>
        <w:br/>
      </w:r>
      <w:r>
        <w:rPr>
          <w:rStyle w:val="NormalTok"/>
        </w:rPr>
        <w:t xml:space="preserve">    drift_dist </w:t>
      </w:r>
      <w:r>
        <w:rPr>
          <w:rStyle w:val="OtherTok"/>
        </w:rPr>
        <w:t xml:space="preserve">&lt;-</w:t>
      </w:r>
      <w:r>
        <w:rPr>
          <w:rStyle w:val="NormalTok"/>
        </w:rPr>
        <w:t xml:space="preserve"> </w:t>
      </w:r>
      <w:r>
        <w:rPr>
          <w:rStyle w:val="FunctionTok"/>
        </w:rPr>
        <w:t xml:space="preserve">abs</w:t>
      </w:r>
      <w:r>
        <w:rPr>
          <w:rStyle w:val="NormalTok"/>
        </w:rPr>
        <w:t xml:space="preserve">(velocity)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focal</w:t>
      </w:r>
      <w:r>
        <w:rPr>
          <w:rStyle w:val="SpecialCharTok"/>
        </w:rPr>
        <w:t xml:space="preserve">$</w:t>
      </w:r>
      <w:r>
        <w:rPr>
          <w:rStyle w:val="NormalTok"/>
        </w:rPr>
        <w:t xml:space="preserve">swim_efficiency)</w:t>
      </w:r>
      <w:r>
        <w:br/>
      </w:r>
      <w:r>
        <w:rPr>
          <w:rStyle w:val="NormalTok"/>
        </w:rPr>
        <w:t xml:space="preserve">    new_x      </w:t>
      </w:r>
      <w:r>
        <w:rPr>
          <w:rStyle w:val="OtherTok"/>
        </w:rPr>
        <w:t xml:space="preserve">&lt;-</w:t>
      </w:r>
      <w:r>
        <w:rPr>
          <w:rStyle w:val="NormalTok"/>
        </w:rPr>
        <w:t xml:space="preserve"> </w:t>
      </w:r>
      <w:r>
        <w:rPr>
          <w:rStyle w:val="FunctionTok"/>
        </w:rPr>
        <w:t xml:space="preserve">min</w:t>
      </w:r>
      <w:r>
        <w:rPr>
          <w:rStyle w:val="NormalTok"/>
        </w:rPr>
        <w:t xml:space="preserve">(focal</w:t>
      </w:r>
      <w:r>
        <w:rPr>
          <w:rStyle w:val="SpecialCharTok"/>
        </w:rPr>
        <w:t xml:space="preserve">$</w:t>
      </w:r>
      <w:r>
        <w:rPr>
          <w:rStyle w:val="NormalTok"/>
        </w:rPr>
        <w:t xml:space="preserve">x </w:t>
      </w:r>
      <w:r>
        <w:rPr>
          <w:rStyle w:val="SpecialCharTok"/>
        </w:rPr>
        <w:t xml:space="preserve">+</w:t>
      </w:r>
      <w:r>
        <w:rPr>
          <w:rStyle w:val="NormalTok"/>
        </w:rPr>
        <w:t xml:space="preserve"> </w:t>
      </w:r>
      <w:r>
        <w:rPr>
          <w:rStyle w:val="FunctionTok"/>
        </w:rPr>
        <w:t xml:space="preserve">ceiling</w:t>
      </w:r>
      <w:r>
        <w:rPr>
          <w:rStyle w:val="NormalTok"/>
        </w:rPr>
        <w:t xml:space="preserve">(drift_dist), focal</w:t>
      </w:r>
      <w:r>
        <w:rPr>
          <w:rStyle w:val="SpecialCharTok"/>
        </w:rPr>
        <w:t xml:space="preserve">$</w:t>
      </w:r>
      <w:r>
        <w:rPr>
          <w:rStyle w:val="NormalTok"/>
        </w:rPr>
        <w:t xml:space="preserve">home_patch)</w:t>
      </w:r>
      <w:r>
        <w:br/>
      </w:r>
      <w:r>
        <w:rPr>
          <w:rStyle w:val="NormalTok"/>
        </w:rPr>
        <w:t xml:space="preserve">    </w:t>
      </w:r>
      <w:r>
        <w:rPr>
          <w:rStyle w:val="FunctionTok"/>
        </w:rPr>
        <w:t xml:space="preserve">return</w:t>
      </w:r>
      <w:r>
        <w:rPr>
          <w:rStyle w:val="NormalTok"/>
        </w:rPr>
        <w:t xml:space="preserve">(</w:t>
      </w:r>
      <w:r>
        <w:rPr>
          <w:rStyle w:val="FunctionTok"/>
        </w:rPr>
        <w:t xml:space="preserve">list</w:t>
      </w:r>
      <w:r>
        <w:rPr>
          <w:rStyle w:val="NormalTok"/>
        </w:rPr>
        <w:t xml:space="preserve">(</w:t>
      </w:r>
      <w:r>
        <w:rPr>
          <w:rStyle w:val="AttributeTok"/>
        </w:rPr>
        <w:t xml:space="preserve">x =</w:t>
      </w:r>
      <w:r>
        <w:rPr>
          <w:rStyle w:val="NormalTok"/>
        </w:rPr>
        <w:t xml:space="preserve"> new_x, </w:t>
      </w:r>
      <w:r>
        <w:rPr>
          <w:rStyle w:val="AttributeTok"/>
        </w:rPr>
        <w:t xml:space="preserve">heading =</w:t>
      </w:r>
      <w:r>
        <w:rPr>
          <w:rStyle w:val="NormalTok"/>
        </w:rPr>
        <w:t xml:space="preserve"> focal</w:t>
      </w:r>
      <w:r>
        <w:rPr>
          <w:rStyle w:val="SpecialCharTok"/>
        </w:rPr>
        <w:t xml:space="preserve">$</w:t>
      </w:r>
      <w:r>
        <w:rPr>
          <w:rStyle w:val="NormalTok"/>
        </w:rPr>
        <w:t xml:space="preserve">heading, </w:t>
      </w:r>
      <w:r>
        <w:rPr>
          <w:rStyle w:val="AttributeTok"/>
        </w:rPr>
        <w:t xml:space="preserve">speed =</w:t>
      </w:r>
      <w:r>
        <w:rPr>
          <w:rStyle w:val="NormalTok"/>
        </w:rPr>
        <w:t xml:space="preserve"> focal</w:t>
      </w:r>
      <w:r>
        <w:rPr>
          <w:rStyle w:val="SpecialCharTok"/>
        </w:rPr>
        <w:t xml:space="preserve">$</w:t>
      </w:r>
      <w:r>
        <w:rPr>
          <w:rStyle w:val="NormalTok"/>
        </w:rPr>
        <w:t xml:space="preserve">speed,</w:t>
      </w:r>
      <w:r>
        <w:br/>
      </w:r>
      <w:r>
        <w:rPr>
          <w:rStyle w:val="NormalTok"/>
        </w:rPr>
        <w:t xml:space="preserve">                </w:t>
      </w:r>
      <w:r>
        <w:rPr>
          <w:rStyle w:val="AttributeTok"/>
        </w:rPr>
        <w:t xml:space="preserve">in_stst =</w:t>
      </w:r>
      <w:r>
        <w:rPr>
          <w:rStyle w:val="NormalTok"/>
        </w:rPr>
        <w:t xml:space="preserve"> </w:t>
      </w:r>
      <w:r>
        <w:rPr>
          <w:rStyle w:val="ConstantTok"/>
        </w:rPr>
        <w:t xml:space="preserve">TRUE</w:t>
      </w:r>
      <w:r>
        <w:rPr>
          <w:rStyle w:val="NormalTok"/>
        </w:rPr>
        <w:t xml:space="preserve">, </w:t>
      </w:r>
      <w:r>
        <w:rPr>
          <w:rStyle w:val="AttributeTok"/>
        </w:rPr>
        <w:t xml:space="preserve">stst_start_tick =</w:t>
      </w:r>
      <w:r>
        <w:rPr>
          <w:rStyle w:val="NormalTok"/>
        </w:rPr>
        <w:t xml:space="preserve"> current_tick,</w:t>
      </w:r>
      <w:r>
        <w:br/>
      </w:r>
      <w:r>
        <w:rPr>
          <w:rStyle w:val="NormalTok"/>
        </w:rPr>
        <w:t xml:space="preserve">                </w:t>
      </w:r>
      <w:r>
        <w:rPr>
          <w:rStyle w:val="AttributeTok"/>
        </w:rPr>
        <w:t xml:space="preserve">energy =</w:t>
      </w:r>
      <w:r>
        <w:rPr>
          <w:rStyle w:val="NormalTok"/>
        </w:rPr>
        <w:t xml:space="preserve"> focal</w:t>
      </w:r>
      <w:r>
        <w:rPr>
          <w:rStyle w:val="SpecialCharTok"/>
        </w:rPr>
        <w:t xml:space="preserve">$</w:t>
      </w:r>
      <w:r>
        <w:rPr>
          <w:rStyle w:val="NormalTok"/>
        </w:rPr>
        <w:t xml:space="preserve">energy))</w:t>
      </w:r>
      <w:r>
        <w:br/>
      </w:r>
      <w:r>
        <w:rPr>
          <w:rStyle w:val="NormalTok"/>
        </w:rPr>
        <w:t xml:space="preserve">  }</w:t>
      </w:r>
      <w:r>
        <w:br/>
      </w:r>
      <w:r>
        <w:br/>
      </w:r>
      <w:r>
        <w:rPr>
          <w:rStyle w:val="NormalTok"/>
        </w:rPr>
        <w:t xml:space="preserve">  </w:t>
      </w:r>
      <w:r>
        <w:rPr>
          <w:rStyle w:val="CommentTok"/>
        </w:rPr>
        <w:t xml:space="preserve"># Case 3: swim capacity sufficient — exit STST, run migrate (with schooling)</w:t>
      </w:r>
      <w:r>
        <w:br/>
      </w:r>
      <w:r>
        <w:rPr>
          <w:rStyle w:val="NormalTok"/>
        </w:rPr>
        <w:t xml:space="preserve">  move   </w:t>
      </w:r>
      <w:r>
        <w:rPr>
          <w:rStyle w:val="OtherTok"/>
        </w:rPr>
        <w:t xml:space="preserve">&lt;-</w:t>
      </w:r>
      <w:r>
        <w:rPr>
          <w:rStyle w:val="NormalTok"/>
        </w:rPr>
        <w:t xml:space="preserve"> </w:t>
      </w:r>
      <w:r>
        <w:rPr>
          <w:rStyle w:val="FunctionTok"/>
        </w:rPr>
        <w:t xml:space="preserve">migrate_landward_lc</w:t>
      </w:r>
      <w:r>
        <w:rPr>
          <w:rStyle w:val="NormalTok"/>
        </w:rPr>
        <w:t xml:space="preserve">(agent_id, agents)</w:t>
      </w:r>
      <w:r>
        <w:br/>
      </w:r>
      <w:r>
        <w:rPr>
          <w:rStyle w:val="NormalTok"/>
        </w:rPr>
        <w:t xml:space="preserve">  E_swim </w:t>
      </w:r>
      <w:r>
        <w:rPr>
          <w:rStyle w:val="OtherTok"/>
        </w:rPr>
        <w:t xml:space="preserve">&lt;-</w:t>
      </w:r>
      <w:r>
        <w:rPr>
          <w:rStyle w:val="NormalTok"/>
        </w:rPr>
        <w:t xml:space="preserve"> </w:t>
      </w:r>
      <w:r>
        <w:rPr>
          <w:rStyle w:val="FunctionTok"/>
        </w:rPr>
        <w:t xml:space="preserve">calc_swim_energy</w:t>
      </w:r>
      <w:r>
        <w:rPr>
          <w:rStyle w:val="NormalTok"/>
        </w:rPr>
        <w:t xml:space="preserve">(focal</w:t>
      </w:r>
      <w:r>
        <w:rPr>
          <w:rStyle w:val="SpecialCharTok"/>
        </w:rPr>
        <w:t xml:space="preserve">$</w:t>
      </w:r>
      <w:r>
        <w:rPr>
          <w:rStyle w:val="NormalTok"/>
        </w:rPr>
        <w:t xml:space="preserve">difficulty_factor,</w:t>
      </w:r>
      <w:r>
        <w:br/>
      </w:r>
      <w:r>
        <w:rPr>
          <w:rStyle w:val="NormalTok"/>
        </w:rPr>
        <w:t xml:space="preserve">                             focal</w:t>
      </w:r>
      <w:r>
        <w:rPr>
          <w:rStyle w:val="SpecialCharTok"/>
        </w:rPr>
        <w:t xml:space="preserve">$</w:t>
      </w:r>
      <w:r>
        <w:rPr>
          <w:rStyle w:val="NormalTok"/>
        </w:rPr>
        <w:t xml:space="preserve">swim_efficiency, focal</w:t>
      </w:r>
      <w:r>
        <w:rPr>
          <w:rStyle w:val="SpecialCharTok"/>
        </w:rPr>
        <w:t xml:space="preserve">$</w:t>
      </w:r>
      <w:r>
        <w:rPr>
          <w:rStyle w:val="NormalTok"/>
        </w:rPr>
        <w:t xml:space="preserve">swim_base)</w:t>
      </w:r>
      <w:r>
        <w:br/>
      </w:r>
      <w:r>
        <w:rPr>
          <w:rStyle w:val="NormalTok"/>
        </w:rPr>
        <w:t xml:space="preserve">  </w:t>
      </w:r>
      <w:r>
        <w:rPr>
          <w:rStyle w:val="FunctionTok"/>
        </w:rPr>
        <w:t xml:space="preserve">list</w:t>
      </w:r>
      <w:r>
        <w:rPr>
          <w:rStyle w:val="NormalTok"/>
        </w:rPr>
        <w:t xml:space="preserve">(</w:t>
      </w:r>
      <w:r>
        <w:rPr>
          <w:rStyle w:val="AttributeTok"/>
        </w:rPr>
        <w:t xml:space="preserve">x =</w:t>
      </w:r>
      <w:r>
        <w:rPr>
          <w:rStyle w:val="NormalTok"/>
        </w:rPr>
        <w:t xml:space="preserve"> move</w:t>
      </w:r>
      <w:r>
        <w:rPr>
          <w:rStyle w:val="SpecialCharTok"/>
        </w:rPr>
        <w:t xml:space="preserve">$</w:t>
      </w:r>
      <w:r>
        <w:rPr>
          <w:rStyle w:val="NormalTok"/>
        </w:rPr>
        <w:t xml:space="preserve">x, </w:t>
      </w:r>
      <w:r>
        <w:rPr>
          <w:rStyle w:val="AttributeTok"/>
        </w:rPr>
        <w:t xml:space="preserve">heading =</w:t>
      </w:r>
      <w:r>
        <w:rPr>
          <w:rStyle w:val="NormalTok"/>
        </w:rPr>
        <w:t xml:space="preserve"> move</w:t>
      </w:r>
      <w:r>
        <w:rPr>
          <w:rStyle w:val="SpecialCharTok"/>
        </w:rPr>
        <w:t xml:space="preserve">$</w:t>
      </w:r>
      <w:r>
        <w:rPr>
          <w:rStyle w:val="NormalTok"/>
        </w:rPr>
        <w:t xml:space="preserve">heading, </w:t>
      </w:r>
      <w:r>
        <w:rPr>
          <w:rStyle w:val="AttributeTok"/>
        </w:rPr>
        <w:t xml:space="preserve">speed =</w:t>
      </w:r>
      <w:r>
        <w:rPr>
          <w:rStyle w:val="NormalTok"/>
        </w:rPr>
        <w:t xml:space="preserve"> move</w:t>
      </w:r>
      <w:r>
        <w:rPr>
          <w:rStyle w:val="SpecialCharTok"/>
        </w:rPr>
        <w:t xml:space="preserve">$</w:t>
      </w:r>
      <w:r>
        <w:rPr>
          <w:rStyle w:val="NormalTok"/>
        </w:rPr>
        <w:t xml:space="preserve">speed,</w:t>
      </w:r>
      <w:r>
        <w:br/>
      </w:r>
      <w:r>
        <w:rPr>
          <w:rStyle w:val="NormalTok"/>
        </w:rPr>
        <w:t xml:space="preserve">       </w:t>
      </w:r>
      <w:r>
        <w:rPr>
          <w:rStyle w:val="AttributeTok"/>
        </w:rPr>
        <w:t xml:space="preserve">in_stst =</w:t>
      </w:r>
      <w:r>
        <w:rPr>
          <w:rStyle w:val="NormalTok"/>
        </w:rPr>
        <w:t xml:space="preserve"> </w:t>
      </w:r>
      <w:r>
        <w:rPr>
          <w:rStyle w:val="ConstantTok"/>
        </w:rPr>
        <w:t xml:space="preserve">FALSE</w:t>
      </w:r>
      <w:r>
        <w:rPr>
          <w:rStyle w:val="NormalTok"/>
        </w:rPr>
        <w:t xml:space="preserve">, </w:t>
      </w:r>
      <w:r>
        <w:rPr>
          <w:rStyle w:val="AttributeTok"/>
        </w:rPr>
        <w:t xml:space="preserve">stst_start_tick =</w:t>
      </w:r>
      <w:r>
        <w:rPr>
          <w:rStyle w:val="NormalTok"/>
        </w:rPr>
        <w:t xml:space="preserve"> focal</w:t>
      </w:r>
      <w:r>
        <w:rPr>
          <w:rStyle w:val="SpecialCharTok"/>
        </w:rPr>
        <w:t xml:space="preserve">$</w:t>
      </w:r>
      <w:r>
        <w:rPr>
          <w:rStyle w:val="NormalTok"/>
        </w:rPr>
        <w:t xml:space="preserve">stst_start_tick,</w:t>
      </w:r>
      <w:r>
        <w:br/>
      </w:r>
      <w:r>
        <w:rPr>
          <w:rStyle w:val="NormalTok"/>
        </w:rPr>
        <w:t xml:space="preserve">       </w:t>
      </w:r>
      <w:r>
        <w:rPr>
          <w:rStyle w:val="AttributeTok"/>
        </w:rPr>
        <w:t xml:space="preserve">energy =</w:t>
      </w:r>
      <w:r>
        <w:rPr>
          <w:rStyle w:val="NormalTok"/>
        </w:rPr>
        <w:t xml:space="preserve"> </w:t>
      </w:r>
      <w:r>
        <w:rPr>
          <w:rStyle w:val="FunctionTok"/>
        </w:rPr>
        <w:t xml:space="preserve">max</w:t>
      </w:r>
      <w:r>
        <w:rPr>
          <w:rStyle w:val="NormalTok"/>
        </w:rPr>
        <w:t xml:space="preserve">(focal</w:t>
      </w:r>
      <w:r>
        <w:rPr>
          <w:rStyle w:val="SpecialCharTok"/>
        </w:rPr>
        <w:t xml:space="preserve">$</w:t>
      </w:r>
      <w:r>
        <w:rPr>
          <w:rStyle w:val="NormalTok"/>
        </w:rPr>
        <w:t xml:space="preserve">energy </w:t>
      </w:r>
      <w:r>
        <w:rPr>
          <w:rStyle w:val="SpecialCharTok"/>
        </w:rPr>
        <w:t xml:space="preserve">-</w:t>
      </w:r>
      <w:r>
        <w:rPr>
          <w:rStyle w:val="NormalTok"/>
        </w:rPr>
        <w:t xml:space="preserve"> E_swim, </w:t>
      </w:r>
      <w:r>
        <w:rPr>
          <w:rStyle w:val="DecValTok"/>
        </w:rPr>
        <w:t xml:space="preserve">0</w:t>
      </w:r>
      <w:r>
        <w:rPr>
          <w:rStyle w:val="NormalTok"/>
        </w:rPr>
        <w:t xml:space="preserve">))</w:t>
      </w:r>
      <w:r>
        <w:br/>
      </w:r>
      <w:r>
        <w:rPr>
          <w:rStyle w:val="NormalTok"/>
        </w:rPr>
        <w:t xml:space="preserve">}</w:t>
      </w:r>
    </w:p>
    <w:bookmarkEnd w:id="289"/>
    <w:bookmarkStart w:id="290" w:name="simulation-loop-2"/>
    <w:p>
      <w:pPr>
        <w:pStyle w:val="Heading3"/>
      </w:pPr>
      <w:r>
        <w:rPr>
          <w:rStyle w:val="SectionNumber"/>
        </w:rPr>
        <w:t xml:space="preserve">17.4.3</w:t>
      </w:r>
      <w:r>
        <w:tab/>
      </w:r>
      <w:r>
        <w:t xml:space="preserve">Simulation loop</w:t>
      </w:r>
    </w:p>
    <w:p>
      <w:pPr>
        <w:pStyle w:val="SourceCode"/>
      </w:pPr>
      <w:r>
        <w:rPr>
          <w:rStyle w:val="NormalTok"/>
        </w:rPr>
        <w:t xml:space="preserve">log_ticks  </w:t>
      </w:r>
      <w:r>
        <w:rPr>
          <w:rStyle w:val="OtherTok"/>
        </w:rPr>
        <w:t xml:space="preserve">&lt;-</w:t>
      </w:r>
      <w:r>
        <w:rPr>
          <w:rStyle w:val="NormalTok"/>
        </w:rPr>
        <w:t xml:space="preserve"> </w:t>
      </w:r>
      <w:r>
        <w:rPr>
          <w:rStyle w:val="FunctionTok"/>
        </w:rPr>
        <w:t xml:space="preserve">vector</w:t>
      </w:r>
      <w:r>
        <w:rPr>
          <w:rStyle w:val="NormalTok"/>
        </w:rPr>
        <w:t xml:space="preserve">(</w:t>
      </w:r>
      <w:r>
        <w:rPr>
          <w:rStyle w:val="StringTok"/>
        </w:rPr>
        <w:t xml:space="preserve">"list"</w:t>
      </w:r>
      <w:r>
        <w:rPr>
          <w:rStyle w:val="NormalTok"/>
        </w:rPr>
        <w:t xml:space="preserve">, n_ticks)</w:t>
      </w:r>
      <w:r>
        <w:br/>
      </w:r>
      <w:r>
        <w:rPr>
          <w:rStyle w:val="NormalTok"/>
        </w:rPr>
        <w:t xml:space="preserve">max_weight </w:t>
      </w:r>
      <w:r>
        <w:rPr>
          <w:rStyle w:val="OtherTok"/>
        </w:rPr>
        <w:t xml:space="preserve">&lt;-</w:t>
      </w:r>
      <w:r>
        <w:rPr>
          <w:rStyle w:val="NormalTok"/>
        </w:rPr>
        <w:t xml:space="preserve"> </w:t>
      </w:r>
      <w:r>
        <w:rPr>
          <w:rStyle w:val="FunctionTok"/>
        </w:rPr>
        <w:t xml:space="preserve">max</w:t>
      </w:r>
      <w:r>
        <w:rPr>
          <w:rStyle w:val="NormalTok"/>
        </w:rPr>
        <w:t xml:space="preserve">(agents</w:t>
      </w:r>
      <w:r>
        <w:rPr>
          <w:rStyle w:val="SpecialCharTok"/>
        </w:rPr>
        <w:t xml:space="preserve">$</w:t>
      </w:r>
      <w:r>
        <w:rPr>
          <w:rStyle w:val="NormalTok"/>
        </w:rPr>
        <w:t xml:space="preserve">weight)</w:t>
      </w:r>
      <w:r>
        <w:br/>
      </w:r>
      <w:r>
        <w:br/>
      </w:r>
      <w:r>
        <w:rPr>
          <w:rStyle w:val="ControlFlowTok"/>
        </w:rPr>
        <w:t xml:space="preserve">for</w:t>
      </w:r>
      <w:r>
        <w:rPr>
          <w:rStyle w:val="NormalTok"/>
        </w:rPr>
        <w:t xml:space="preserve"> (tick </w:t>
      </w:r>
      <w:r>
        <w:rPr>
          <w:rStyle w:val="ControlFlowTok"/>
        </w:rPr>
        <w:t xml:space="preserve">in</w:t>
      </w:r>
      <w:r>
        <w:rPr>
          <w:rStyle w:val="NormalTok"/>
        </w:rPr>
        <w:t xml:space="preserve"> </w:t>
      </w:r>
      <w:r>
        <w:rPr>
          <w:rStyle w:val="DecValTok"/>
        </w:rPr>
        <w:t xml:space="preserve">1</w:t>
      </w:r>
      <w:r>
        <w:rPr>
          <w:rStyle w:val="SpecialCharTok"/>
        </w:rPr>
        <w:t xml:space="preserve">:</w:t>
      </w:r>
      <w:r>
        <w:rPr>
          <w:rStyle w:val="NormalTok"/>
        </w:rPr>
        <w:t xml:space="preserve">n_ticks) {</w:t>
      </w:r>
      <w:r>
        <w:br/>
      </w:r>
      <w:r>
        <w:br/>
      </w:r>
      <w:r>
        <w:rPr>
          <w:rStyle w:val="NormalTok"/>
        </w:rPr>
        <w:t xml:space="preserve">  </w:t>
      </w:r>
      <w:r>
        <w:rPr>
          <w:rStyle w:val="CommentTok"/>
        </w:rPr>
        <w:t xml:space="preserve"># 1. Tidal velocity</w:t>
      </w:r>
      <w:r>
        <w:br/>
      </w:r>
      <w:r>
        <w:rPr>
          <w:rStyle w:val="NormalTok"/>
        </w:rPr>
        <w:t xml:space="preserve">  v                </w:t>
      </w:r>
      <w:r>
        <w:rPr>
          <w:rStyle w:val="OtherTok"/>
        </w:rPr>
        <w:t xml:space="preserve">&lt;-</w:t>
      </w:r>
      <w:r>
        <w:rPr>
          <w:rStyle w:val="NormalTok"/>
        </w:rPr>
        <w:t xml:space="preserve"> </w:t>
      </w:r>
      <w:r>
        <w:rPr>
          <w:rStyle w:val="FunctionTok"/>
        </w:rPr>
        <w:t xml:space="preserve">tidal_velocity</w:t>
      </w:r>
      <w:r>
        <w:rPr>
          <w:rStyle w:val="NormalTok"/>
        </w:rPr>
        <w:t xml:space="preserve">(tick)</w:t>
      </w:r>
      <w:r>
        <w:br/>
      </w:r>
      <w:r>
        <w:rPr>
          <w:rStyle w:val="NormalTok"/>
        </w:rPr>
        <w:t xml:space="preserve">  patches</w:t>
      </w:r>
      <w:r>
        <w:rPr>
          <w:rStyle w:val="SpecialCharTok"/>
        </w:rPr>
        <w:t xml:space="preserve">$</w:t>
      </w:r>
      <w:r>
        <w:rPr>
          <w:rStyle w:val="NormalTok"/>
        </w:rPr>
        <w:t xml:space="preserve">velocity </w:t>
      </w:r>
      <w:r>
        <w:rPr>
          <w:rStyle w:val="OtherTok"/>
        </w:rPr>
        <w:t xml:space="preserve">&lt;-</w:t>
      </w:r>
      <w:r>
        <w:rPr>
          <w:rStyle w:val="NormalTok"/>
        </w:rPr>
        <w:t xml:space="preserve"> v</w:t>
      </w:r>
      <w:r>
        <w:br/>
      </w:r>
      <w:r>
        <w:br/>
      </w:r>
      <w:r>
        <w:rPr>
          <w:rStyle w:val="NormalTok"/>
        </w:rPr>
        <w:t xml:space="preserve">  </w:t>
      </w:r>
      <w:r>
        <w:rPr>
          <w:rStyle w:val="CommentTok"/>
        </w:rPr>
        <w:t xml:space="preserve"># 2. Rebuild least-cost field</w:t>
      </w:r>
      <w:r>
        <w:br/>
      </w:r>
      <w:r>
        <w:rPr>
          <w:rStyle w:val="NormalTok"/>
        </w:rPr>
        <w:t xml:space="preserve">  mean_diff            </w:t>
      </w:r>
      <w:r>
        <w:rPr>
          <w:rStyle w:val="OtherTok"/>
        </w:rPr>
        <w:t xml:space="preserve">&lt;-</w:t>
      </w:r>
      <w:r>
        <w:rPr>
          <w:rStyle w:val="NormalTok"/>
        </w:rPr>
        <w:t xml:space="preserve"> </w:t>
      </w:r>
      <w:r>
        <w:rPr>
          <w:rStyle w:val="FunctionTok"/>
        </w:rPr>
        <w:t xml:space="preserve">calc_difficulty</w:t>
      </w:r>
      <w:r>
        <w:rPr>
          <w:rStyle w:val="NormalTok"/>
        </w:rPr>
        <w:t xml:space="preserve">(v, </w:t>
      </w:r>
      <w:r>
        <w:rPr>
          <w:rStyle w:val="FunctionTok"/>
        </w:rPr>
        <w:t xml:space="preserve">mean</w:t>
      </w:r>
      <w:r>
        <w:rPr>
          <w:rStyle w:val="NormalTok"/>
        </w:rPr>
        <w:t xml:space="preserve">(agents</w:t>
      </w:r>
      <w:r>
        <w:rPr>
          <w:rStyle w:val="SpecialCharTok"/>
        </w:rPr>
        <w:t xml:space="preserve">$</w:t>
      </w:r>
      <w:r>
        <w:rPr>
          <w:rStyle w:val="NormalTok"/>
        </w:rPr>
        <w:t xml:space="preserve">weight), max_weight)</w:t>
      </w:r>
      <w:r>
        <w:br/>
      </w:r>
      <w:r>
        <w:rPr>
          <w:rStyle w:val="NormalTok"/>
        </w:rPr>
        <w:t xml:space="preserve">  patches</w:t>
      </w:r>
      <w:r>
        <w:rPr>
          <w:rStyle w:val="SpecialCharTok"/>
        </w:rPr>
        <w:t xml:space="preserve">$</w:t>
      </w:r>
      <w:r>
        <w:rPr>
          <w:rStyle w:val="NormalTok"/>
        </w:rPr>
        <w:t xml:space="preserve">cost_to_home </w:t>
      </w:r>
      <w:r>
        <w:rPr>
          <w:rStyle w:val="OtherTok"/>
        </w:rPr>
        <w:t xml:space="preserve">&lt;-</w:t>
      </w:r>
      <w:r>
        <w:rPr>
          <w:rStyle w:val="NormalTok"/>
        </w:rPr>
        <w:t xml:space="preserve"> </w:t>
      </w:r>
      <w:r>
        <w:rPr>
          <w:rStyle w:val="FunctionTok"/>
        </w:rPr>
        <w:t xml:space="preserve">calc_cost_to_home</w:t>
      </w:r>
      <w:r>
        <w:rPr>
          <w:rStyle w:val="NormalTok"/>
        </w:rPr>
        <w:t xml:space="preserve">(n_patches, mean_diff,</w:t>
      </w:r>
      <w:r>
        <w:br/>
      </w:r>
      <w:r>
        <w:rPr>
          <w:rStyle w:val="NormalTok"/>
        </w:rPr>
        <w:t xml:space="preserve">                                            patches</w:t>
      </w:r>
      <w:r>
        <w:rPr>
          <w:rStyle w:val="SpecialCharTok"/>
        </w:rPr>
        <w:t xml:space="preserve">$</w:t>
      </w:r>
      <w:r>
        <w:rPr>
          <w:rStyle w:val="NormalTok"/>
        </w:rPr>
        <w:t xml:space="preserve">depth, v)</w:t>
      </w:r>
      <w:r>
        <w:br/>
      </w:r>
      <w:r>
        <w:br/>
      </w:r>
      <w:r>
        <w:rPr>
          <w:rStyle w:val="NormalTok"/>
        </w:rPr>
        <w:t xml:space="preserve">  </w:t>
      </w:r>
      <w:r>
        <w:rPr>
          <w:rStyle w:val="CommentTok"/>
        </w:rPr>
        <w:t xml:space="preserve"># 3. Per-agent difficulty and swimming speed (vectorised)</w:t>
      </w:r>
      <w:r>
        <w:br/>
      </w:r>
      <w:r>
        <w:rPr>
          <w:rStyle w:val="NormalTok"/>
        </w:rPr>
        <w:t xml:space="preserve">  agents </w:t>
      </w:r>
      <w:r>
        <w:rPr>
          <w:rStyle w:val="OtherTok"/>
        </w:rPr>
        <w:t xml:space="preserve">&lt;-</w:t>
      </w:r>
      <w:r>
        <w:rPr>
          <w:rStyle w:val="NormalTok"/>
        </w:rPr>
        <w:t xml:space="preserve"> agents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difficulty_factor =</w:t>
      </w:r>
      <w:r>
        <w:rPr>
          <w:rStyle w:val="NormalTok"/>
        </w:rPr>
        <w:t xml:space="preserve"> </w:t>
      </w:r>
      <w:r>
        <w:rPr>
          <w:rStyle w:val="FunctionTok"/>
        </w:rPr>
        <w:t xml:space="preserve">calc_difficulty</w:t>
      </w:r>
      <w:r>
        <w:rPr>
          <w:rStyle w:val="NormalTok"/>
        </w:rPr>
        <w:t xml:space="preserve">(v, weight, max_weight),</w:t>
      </w:r>
      <w:r>
        <w:br/>
      </w:r>
      <w:r>
        <w:rPr>
          <w:rStyle w:val="NormalTok"/>
        </w:rPr>
        <w:t xml:space="preserve">      </w:t>
      </w:r>
      <w:r>
        <w:rPr>
          <w:rStyle w:val="AttributeTok"/>
        </w:rPr>
        <w:t xml:space="preserve">speed =</w:t>
      </w:r>
      <w:r>
        <w:rPr>
          <w:rStyle w:val="NormalTok"/>
        </w:rPr>
        <w:t xml:space="preserve"> </w:t>
      </w:r>
      <w:r>
        <w:rPr>
          <w:rStyle w:val="FunctionTok"/>
        </w:rPr>
        <w:t xml:space="preserve">calc_swim_speed</w:t>
      </w:r>
      <w:r>
        <w:rPr>
          <w:rStyle w:val="NormalTok"/>
        </w:rPr>
        <w:t xml:space="preserve">(energy, difficulty_factor, max_speed,</w:t>
      </w:r>
      <w:r>
        <w:br/>
      </w:r>
      <w:r>
        <w:rPr>
          <w:rStyle w:val="NormalTok"/>
        </w:rPr>
        <w:t xml:space="preserve">                              min_speed, v, prev_speed, swim_efficiency),</w:t>
      </w:r>
      <w:r>
        <w:br/>
      </w:r>
      <w:r>
        <w:rPr>
          <w:rStyle w:val="NormalTok"/>
        </w:rPr>
        <w:t xml:space="preserve">      </w:t>
      </w:r>
      <w:r>
        <w:rPr>
          <w:rStyle w:val="AttributeTok"/>
        </w:rPr>
        <w:t xml:space="preserve">prev_speed =</w:t>
      </w:r>
      <w:r>
        <w:rPr>
          <w:rStyle w:val="NormalTok"/>
        </w:rPr>
        <w:t xml:space="preserve"> speed</w:t>
      </w:r>
      <w:r>
        <w:br/>
      </w:r>
      <w:r>
        <w:rPr>
          <w:rStyle w:val="NormalTok"/>
        </w:rPr>
        <w:t xml:space="preserve">    )</w:t>
      </w:r>
      <w:r>
        <w:br/>
      </w:r>
      <w:r>
        <w:br/>
      </w:r>
      <w:r>
        <w:rPr>
          <w:rStyle w:val="NormalTok"/>
        </w:rPr>
        <w:t xml:space="preserve">  </w:t>
      </w:r>
      <w:r>
        <w:rPr>
          <w:rStyle w:val="CommentTok"/>
        </w:rPr>
        <w:t xml:space="preserve"># 4. STST gatekeeper — calls migrate_landward_lc (with schooling) for active agents</w:t>
      </w:r>
      <w:r>
        <w:br/>
      </w:r>
      <w:r>
        <w:rPr>
          <w:rStyle w:val="NormalTok"/>
        </w:rPr>
        <w:t xml:space="preserve">  </w:t>
      </w:r>
      <w:r>
        <w:rPr>
          <w:rStyle w:val="ControlFlowTok"/>
        </w:rPr>
        <w:t xml:space="preserve">for</w:t>
      </w:r>
      <w:r>
        <w:rPr>
          <w:rStyle w:val="NormalTok"/>
        </w:rPr>
        <w:t xml:space="preserve"> (i </w:t>
      </w:r>
      <w:r>
        <w:rPr>
          <w:rStyle w:val="ControlFlowTok"/>
        </w:rPr>
        <w:t xml:space="preserve">in</w:t>
      </w:r>
      <w:r>
        <w:rPr>
          <w:rStyle w:val="NormalTok"/>
        </w:rPr>
        <w:t xml:space="preserve"> </w:t>
      </w:r>
      <w:r>
        <w:rPr>
          <w:rStyle w:val="FunctionTok"/>
        </w:rPr>
        <w:t xml:space="preserve">seq_len</w:t>
      </w:r>
      <w:r>
        <w:rPr>
          <w:rStyle w:val="NormalTok"/>
        </w:rPr>
        <w:t xml:space="preserve">(</w:t>
      </w:r>
      <w:r>
        <w:rPr>
          <w:rStyle w:val="FunctionTok"/>
        </w:rPr>
        <w:t xml:space="preserve">nrow</w:t>
      </w:r>
      <w:r>
        <w:rPr>
          <w:rStyle w:val="NormalTok"/>
        </w:rPr>
        <w:t xml:space="preserve">(agents))) {</w:t>
      </w:r>
      <w:r>
        <w:br/>
      </w:r>
      <w:r>
        <w:rPr>
          <w:rStyle w:val="NormalTok"/>
        </w:rPr>
        <w:t xml:space="preserve">    </w:t>
      </w:r>
      <w:r>
        <w:rPr>
          <w:rStyle w:val="ControlFlowTok"/>
        </w:rPr>
        <w:t xml:space="preserve">if</w:t>
      </w:r>
      <w:r>
        <w:rPr>
          <w:rStyle w:val="NormalTok"/>
        </w:rPr>
        <w:t xml:space="preserve"> (</w:t>
      </w:r>
      <w:r>
        <w:rPr>
          <w:rStyle w:val="SpecialCharTok"/>
        </w:rPr>
        <w:t xml:space="preserve">!</w:t>
      </w:r>
      <w:r>
        <w:rPr>
          <w:rStyle w:val="NormalTok"/>
        </w:rPr>
        <w:t xml:space="preserve">agents</w:t>
      </w:r>
      <w:r>
        <w:rPr>
          <w:rStyle w:val="SpecialCharTok"/>
        </w:rPr>
        <w:t xml:space="preserve">$</w:t>
      </w:r>
      <w:r>
        <w:rPr>
          <w:rStyle w:val="NormalTok"/>
        </w:rPr>
        <w:t xml:space="preserve">start_migration[i] </w:t>
      </w:r>
      <w:r>
        <w:rPr>
          <w:rStyle w:val="SpecialCharTok"/>
        </w:rPr>
        <w:t xml:space="preserve">||</w:t>
      </w:r>
      <w:r>
        <w:rPr>
          <w:rStyle w:val="NormalTok"/>
        </w:rPr>
        <w:t xml:space="preserve"> </w:t>
      </w:r>
      <w:r>
        <w:rPr>
          <w:rStyle w:val="SpecialCharTok"/>
        </w:rPr>
        <w:t xml:space="preserve">!</w:t>
      </w:r>
      <w:r>
        <w:rPr>
          <w:rStyle w:val="NormalTok"/>
        </w:rPr>
        <w:t xml:space="preserve">agents</w:t>
      </w:r>
      <w:r>
        <w:rPr>
          <w:rStyle w:val="SpecialCharTok"/>
        </w:rPr>
        <w:t xml:space="preserve">$</w:t>
      </w:r>
      <w:r>
        <w:rPr>
          <w:rStyle w:val="NormalTok"/>
        </w:rPr>
        <w:t xml:space="preserve">landward_migration[i] </w:t>
      </w:r>
      <w:r>
        <w:rPr>
          <w:rStyle w:val="SpecialCharTok"/>
        </w:rPr>
        <w:t xml:space="preserve">||</w:t>
      </w:r>
      <w:r>
        <w:br/>
      </w:r>
      <w:r>
        <w:rPr>
          <w:rStyle w:val="NormalTok"/>
        </w:rPr>
        <w:t xml:space="preserve">        agents</w:t>
      </w:r>
      <w:r>
        <w:rPr>
          <w:rStyle w:val="SpecialCharTok"/>
        </w:rPr>
        <w:t xml:space="preserve">$</w:t>
      </w:r>
      <w:r>
        <w:rPr>
          <w:rStyle w:val="NormalTok"/>
        </w:rPr>
        <w:t xml:space="preserve">at_destination[i]) </w:t>
      </w:r>
      <w:r>
        <w:rPr>
          <w:rStyle w:val="ControlFlowTok"/>
        </w:rPr>
        <w:t xml:space="preserve">next</w:t>
      </w:r>
      <w:r>
        <w:br/>
      </w:r>
      <w:r>
        <w:br/>
      </w:r>
      <w:r>
        <w:rPr>
          <w:rStyle w:val="NormalTok"/>
        </w:rPr>
        <w:t xml:space="preserve">    result </w:t>
      </w:r>
      <w:r>
        <w:rPr>
          <w:rStyle w:val="OtherTok"/>
        </w:rPr>
        <w:t xml:space="preserve">&lt;-</w:t>
      </w:r>
      <w:r>
        <w:rPr>
          <w:rStyle w:val="NormalTok"/>
        </w:rPr>
        <w:t xml:space="preserve"> </w:t>
      </w:r>
      <w:r>
        <w:rPr>
          <w:rStyle w:val="FunctionTok"/>
        </w:rPr>
        <w:t xml:space="preserve">stst_landward</w:t>
      </w:r>
      <w:r>
        <w:rPr>
          <w:rStyle w:val="NormalTok"/>
        </w:rPr>
        <w:t xml:space="preserve">(</w:t>
      </w:r>
      <w:r>
        <w:br/>
      </w:r>
      <w:r>
        <w:rPr>
          <w:rStyle w:val="NormalTok"/>
        </w:rPr>
        <w:t xml:space="preserve">      </w:t>
      </w:r>
      <w:r>
        <w:rPr>
          <w:rStyle w:val="AttributeTok"/>
        </w:rPr>
        <w:t xml:space="preserve">agent_id     =</w:t>
      </w:r>
      <w:r>
        <w:rPr>
          <w:rStyle w:val="NormalTok"/>
        </w:rPr>
        <w:t xml:space="preserve"> agents</w:t>
      </w:r>
      <w:r>
        <w:rPr>
          <w:rStyle w:val="SpecialCharTok"/>
        </w:rPr>
        <w:t xml:space="preserve">$</w:t>
      </w:r>
      <w:r>
        <w:rPr>
          <w:rStyle w:val="NormalTok"/>
        </w:rPr>
        <w:t xml:space="preserve">id[i],</w:t>
      </w:r>
      <w:r>
        <w:br/>
      </w:r>
      <w:r>
        <w:rPr>
          <w:rStyle w:val="NormalTok"/>
        </w:rPr>
        <w:t xml:space="preserve">      </w:t>
      </w:r>
      <w:r>
        <w:rPr>
          <w:rStyle w:val="AttributeTok"/>
        </w:rPr>
        <w:t xml:space="preserve">agents       =</w:t>
      </w:r>
      <w:r>
        <w:rPr>
          <w:rStyle w:val="NormalTok"/>
        </w:rPr>
        <w:t xml:space="preserve"> agents,</w:t>
      </w:r>
      <w:r>
        <w:br/>
      </w:r>
      <w:r>
        <w:rPr>
          <w:rStyle w:val="NormalTok"/>
        </w:rPr>
        <w:t xml:space="preserve">      </w:t>
      </w:r>
      <w:r>
        <w:rPr>
          <w:rStyle w:val="AttributeTok"/>
        </w:rPr>
        <w:t xml:space="preserve">velocity     =</w:t>
      </w:r>
      <w:r>
        <w:rPr>
          <w:rStyle w:val="NormalTok"/>
        </w:rPr>
        <w:t xml:space="preserve"> v,</w:t>
      </w:r>
      <w:r>
        <w:br/>
      </w:r>
      <w:r>
        <w:rPr>
          <w:rStyle w:val="NormalTok"/>
        </w:rPr>
        <w:t xml:space="preserve">      </w:t>
      </w:r>
      <w:r>
        <w:rPr>
          <w:rStyle w:val="AttributeTok"/>
        </w:rPr>
        <w:t xml:space="preserve">current_tick =</w:t>
      </w:r>
      <w:r>
        <w:rPr>
          <w:rStyle w:val="NormalTok"/>
        </w:rPr>
        <w:t xml:space="preserve"> tick</w:t>
      </w:r>
      <w:r>
        <w:br/>
      </w:r>
      <w:r>
        <w:rPr>
          <w:rStyle w:val="NormalTok"/>
        </w:rPr>
        <w:t xml:space="preserve">    )</w:t>
      </w:r>
      <w:r>
        <w:br/>
      </w:r>
      <w:r>
        <w:br/>
      </w:r>
      <w:r>
        <w:rPr>
          <w:rStyle w:val="NormalTok"/>
        </w:rPr>
        <w:t xml:space="preserve">    agents</w:t>
      </w:r>
      <w:r>
        <w:rPr>
          <w:rStyle w:val="SpecialCharTok"/>
        </w:rPr>
        <w:t xml:space="preserve">$</w:t>
      </w:r>
      <w:r>
        <w:rPr>
          <w:rStyle w:val="NormalTok"/>
        </w:rPr>
        <w:t xml:space="preserve">x[i]               </w:t>
      </w:r>
      <w:r>
        <w:rPr>
          <w:rStyle w:val="OtherTok"/>
        </w:rPr>
        <w:t xml:space="preserve">&lt;-</w:t>
      </w:r>
      <w:r>
        <w:rPr>
          <w:rStyle w:val="NormalTok"/>
        </w:rPr>
        <w:t xml:space="preserve"> result</w:t>
      </w:r>
      <w:r>
        <w:rPr>
          <w:rStyle w:val="SpecialCharTok"/>
        </w:rPr>
        <w:t xml:space="preserve">$</w:t>
      </w:r>
      <w:r>
        <w:rPr>
          <w:rStyle w:val="NormalTok"/>
        </w:rPr>
        <w:t xml:space="preserve">x</w:t>
      </w:r>
      <w:r>
        <w:br/>
      </w:r>
      <w:r>
        <w:rPr>
          <w:rStyle w:val="NormalTok"/>
        </w:rPr>
        <w:t xml:space="preserve">    agents</w:t>
      </w:r>
      <w:r>
        <w:rPr>
          <w:rStyle w:val="SpecialCharTok"/>
        </w:rPr>
        <w:t xml:space="preserve">$</w:t>
      </w:r>
      <w:r>
        <w:rPr>
          <w:rStyle w:val="NormalTok"/>
        </w:rPr>
        <w:t xml:space="preserve">heading[i]         </w:t>
      </w:r>
      <w:r>
        <w:rPr>
          <w:rStyle w:val="OtherTok"/>
        </w:rPr>
        <w:t xml:space="preserve">&lt;-</w:t>
      </w:r>
      <w:r>
        <w:rPr>
          <w:rStyle w:val="NormalTok"/>
        </w:rPr>
        <w:t xml:space="preserve"> result</w:t>
      </w:r>
      <w:r>
        <w:rPr>
          <w:rStyle w:val="SpecialCharTok"/>
        </w:rPr>
        <w:t xml:space="preserve">$</w:t>
      </w:r>
      <w:r>
        <w:rPr>
          <w:rStyle w:val="NormalTok"/>
        </w:rPr>
        <w:t xml:space="preserve">heading</w:t>
      </w:r>
      <w:r>
        <w:br/>
      </w:r>
      <w:r>
        <w:rPr>
          <w:rStyle w:val="NormalTok"/>
        </w:rPr>
        <w:t xml:space="preserve">    agents</w:t>
      </w:r>
      <w:r>
        <w:rPr>
          <w:rStyle w:val="SpecialCharTok"/>
        </w:rPr>
        <w:t xml:space="preserve">$</w:t>
      </w:r>
      <w:r>
        <w:rPr>
          <w:rStyle w:val="NormalTok"/>
        </w:rPr>
        <w:t xml:space="preserve">speed[i]           </w:t>
      </w:r>
      <w:r>
        <w:rPr>
          <w:rStyle w:val="OtherTok"/>
        </w:rPr>
        <w:t xml:space="preserve">&lt;-</w:t>
      </w:r>
      <w:r>
        <w:rPr>
          <w:rStyle w:val="NormalTok"/>
        </w:rPr>
        <w:t xml:space="preserve"> result</w:t>
      </w:r>
      <w:r>
        <w:rPr>
          <w:rStyle w:val="SpecialCharTok"/>
        </w:rPr>
        <w:t xml:space="preserve">$</w:t>
      </w:r>
      <w:r>
        <w:rPr>
          <w:rStyle w:val="NormalTok"/>
        </w:rPr>
        <w:t xml:space="preserve">speed</w:t>
      </w:r>
      <w:r>
        <w:br/>
      </w:r>
      <w:r>
        <w:rPr>
          <w:rStyle w:val="NormalTok"/>
        </w:rPr>
        <w:t xml:space="preserve">    agents</w:t>
      </w:r>
      <w:r>
        <w:rPr>
          <w:rStyle w:val="SpecialCharTok"/>
        </w:rPr>
        <w:t xml:space="preserve">$</w:t>
      </w:r>
      <w:r>
        <w:rPr>
          <w:rStyle w:val="NormalTok"/>
        </w:rPr>
        <w:t xml:space="preserve">in_stst[i]         </w:t>
      </w:r>
      <w:r>
        <w:rPr>
          <w:rStyle w:val="OtherTok"/>
        </w:rPr>
        <w:t xml:space="preserve">&lt;-</w:t>
      </w:r>
      <w:r>
        <w:rPr>
          <w:rStyle w:val="NormalTok"/>
        </w:rPr>
        <w:t xml:space="preserve"> result</w:t>
      </w:r>
      <w:r>
        <w:rPr>
          <w:rStyle w:val="SpecialCharTok"/>
        </w:rPr>
        <w:t xml:space="preserve">$</w:t>
      </w:r>
      <w:r>
        <w:rPr>
          <w:rStyle w:val="NormalTok"/>
        </w:rPr>
        <w:t xml:space="preserve">in_stst</w:t>
      </w:r>
      <w:r>
        <w:br/>
      </w:r>
      <w:r>
        <w:rPr>
          <w:rStyle w:val="NormalTok"/>
        </w:rPr>
        <w:t xml:space="preserve">    agents</w:t>
      </w:r>
      <w:r>
        <w:rPr>
          <w:rStyle w:val="SpecialCharTok"/>
        </w:rPr>
        <w:t xml:space="preserve">$</w:t>
      </w:r>
      <w:r>
        <w:rPr>
          <w:rStyle w:val="NormalTok"/>
        </w:rPr>
        <w:t xml:space="preserve">stst_start_tick[i] </w:t>
      </w:r>
      <w:r>
        <w:rPr>
          <w:rStyle w:val="OtherTok"/>
        </w:rPr>
        <w:t xml:space="preserve">&lt;-</w:t>
      </w:r>
      <w:r>
        <w:rPr>
          <w:rStyle w:val="NormalTok"/>
        </w:rPr>
        <w:t xml:space="preserve"> result</w:t>
      </w:r>
      <w:r>
        <w:rPr>
          <w:rStyle w:val="SpecialCharTok"/>
        </w:rPr>
        <w:t xml:space="preserve">$</w:t>
      </w:r>
      <w:r>
        <w:rPr>
          <w:rStyle w:val="NormalTok"/>
        </w:rPr>
        <w:t xml:space="preserve">stst_start_tick</w:t>
      </w:r>
      <w:r>
        <w:br/>
      </w:r>
      <w:r>
        <w:rPr>
          <w:rStyle w:val="NormalTok"/>
        </w:rPr>
        <w:t xml:space="preserve">    agents</w:t>
      </w:r>
      <w:r>
        <w:rPr>
          <w:rStyle w:val="SpecialCharTok"/>
        </w:rPr>
        <w:t xml:space="preserve">$</w:t>
      </w:r>
      <w:r>
        <w:rPr>
          <w:rStyle w:val="NormalTok"/>
        </w:rPr>
        <w:t xml:space="preserve">energy[i]          </w:t>
      </w:r>
      <w:r>
        <w:rPr>
          <w:rStyle w:val="OtherTok"/>
        </w:rPr>
        <w:t xml:space="preserve">&lt;-</w:t>
      </w:r>
      <w:r>
        <w:rPr>
          <w:rStyle w:val="NormalTok"/>
        </w:rPr>
        <w:t xml:space="preserve"> result</w:t>
      </w:r>
      <w:r>
        <w:rPr>
          <w:rStyle w:val="SpecialCharTok"/>
        </w:rPr>
        <w:t xml:space="preserve">$</w:t>
      </w:r>
      <w:r>
        <w:rPr>
          <w:rStyle w:val="NormalTok"/>
        </w:rPr>
        <w:t xml:space="preserve">energy</w:t>
      </w:r>
      <w:r>
        <w:br/>
      </w:r>
      <w:r>
        <w:rPr>
          <w:rStyle w:val="NormalTok"/>
        </w:rPr>
        <w:t xml:space="preserve">  }</w:t>
      </w:r>
      <w:r>
        <w:br/>
      </w:r>
      <w:r>
        <w:br/>
      </w:r>
      <w:r>
        <w:rPr>
          <w:rStyle w:val="NormalTok"/>
        </w:rPr>
        <w:t xml:space="preserve">  </w:t>
      </w:r>
      <w:r>
        <w:rPr>
          <w:rStyle w:val="CommentTok"/>
        </w:rPr>
        <w:t xml:space="preserve"># 5. Swimming energy cost (baseline cost for all ticks including drift)</w:t>
      </w:r>
      <w:r>
        <w:br/>
      </w:r>
      <w:r>
        <w:rPr>
          <w:rStyle w:val="NormalTok"/>
        </w:rPr>
        <w:t xml:space="preserve">  agents </w:t>
      </w:r>
      <w:r>
        <w:rPr>
          <w:rStyle w:val="OtherTok"/>
        </w:rPr>
        <w:t xml:space="preserve">&lt;-</w:t>
      </w:r>
      <w:r>
        <w:rPr>
          <w:rStyle w:val="NormalTok"/>
        </w:rPr>
        <w:t xml:space="preserve"> agents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E_swim =</w:t>
      </w:r>
      <w:r>
        <w:rPr>
          <w:rStyle w:val="NormalTok"/>
        </w:rPr>
        <w:t xml:space="preserve"> </w:t>
      </w:r>
      <w:r>
        <w:rPr>
          <w:rStyle w:val="FunctionTok"/>
        </w:rPr>
        <w:t xml:space="preserve">calc_swim_energy</w:t>
      </w:r>
      <w:r>
        <w:rPr>
          <w:rStyle w:val="NormalTok"/>
        </w:rPr>
        <w:t xml:space="preserve">(difficulty_factor, swim_efficiency, swim_base),</w:t>
      </w:r>
      <w:r>
        <w:br/>
      </w:r>
      <w:r>
        <w:rPr>
          <w:rStyle w:val="NormalTok"/>
        </w:rPr>
        <w:t xml:space="preserve">      </w:t>
      </w:r>
      <w:r>
        <w:rPr>
          <w:rStyle w:val="AttributeTok"/>
        </w:rPr>
        <w:t xml:space="preserve">energy =</w:t>
      </w:r>
      <w:r>
        <w:rPr>
          <w:rStyle w:val="NormalTok"/>
        </w:rPr>
        <w:t xml:space="preserve"> </w:t>
      </w:r>
      <w:r>
        <w:rPr>
          <w:rStyle w:val="FunctionTok"/>
        </w:rPr>
        <w:t xml:space="preserve">pmax</w:t>
      </w:r>
      <w:r>
        <w:rPr>
          <w:rStyle w:val="NormalTok"/>
        </w:rPr>
        <w:t xml:space="preserve">(energy </w:t>
      </w:r>
      <w:r>
        <w:rPr>
          <w:rStyle w:val="SpecialCharTok"/>
        </w:rPr>
        <w:t xml:space="preserve">-</w:t>
      </w:r>
      <w:r>
        <w:rPr>
          <w:rStyle w:val="NormalTok"/>
        </w:rPr>
        <w:t xml:space="preserve"> E_swim, </w:t>
      </w:r>
      <w:r>
        <w:rPr>
          <w:rStyle w:val="DecValTok"/>
        </w:rPr>
        <w:t xml:space="preserve">0</w:t>
      </w:r>
      <w:r>
        <w:rPr>
          <w:rStyle w:val="NormalTok"/>
        </w:rPr>
        <w:t xml:space="preserve">)</w:t>
      </w:r>
      <w:r>
        <w:br/>
      </w:r>
      <w:r>
        <w:rPr>
          <w:rStyle w:val="NormalTok"/>
        </w:rPr>
        <w:t xml:space="preserve">    )</w:t>
      </w:r>
      <w:r>
        <w:br/>
      </w:r>
      <w:r>
        <w:br/>
      </w:r>
      <w:r>
        <w:rPr>
          <w:rStyle w:val="NormalTok"/>
        </w:rPr>
        <w:t xml:space="preserve">  </w:t>
      </w:r>
      <w:r>
        <w:rPr>
          <w:rStyle w:val="CommentTok"/>
        </w:rPr>
        <w:t xml:space="preserve"># 6. Arrival check</w:t>
      </w:r>
      <w:r>
        <w:br/>
      </w:r>
      <w:r>
        <w:rPr>
          <w:rStyle w:val="NormalTok"/>
        </w:rPr>
        <w:t xml:space="preserve">  agents </w:t>
      </w:r>
      <w:r>
        <w:rPr>
          <w:rStyle w:val="OtherTok"/>
        </w:rPr>
        <w:t xml:space="preserve">&lt;-</w:t>
      </w:r>
      <w:r>
        <w:rPr>
          <w:rStyle w:val="NormalTok"/>
        </w:rPr>
        <w:t xml:space="preserve"> agents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at_destination     =</w:t>
      </w:r>
      <w:r>
        <w:rPr>
          <w:rStyle w:val="NormalTok"/>
        </w:rPr>
        <w:t xml:space="preserve"> x </w:t>
      </w:r>
      <w:r>
        <w:rPr>
          <w:rStyle w:val="SpecialCharTok"/>
        </w:rPr>
        <w:t xml:space="preserve">&gt;=</w:t>
      </w:r>
      <w:r>
        <w:rPr>
          <w:rStyle w:val="NormalTok"/>
        </w:rPr>
        <w:t xml:space="preserve"> home_patch,</w:t>
      </w:r>
      <w:r>
        <w:br/>
      </w:r>
      <w:r>
        <w:rPr>
          <w:rStyle w:val="NormalTok"/>
        </w:rPr>
        <w:t xml:space="preserve">      </w:t>
      </w:r>
      <w:r>
        <w:rPr>
          <w:rStyle w:val="AttributeTok"/>
        </w:rPr>
        <w:t xml:space="preserve">landward_migration =</w:t>
      </w:r>
      <w:r>
        <w:rPr>
          <w:rStyle w:val="NormalTok"/>
        </w:rPr>
        <w:t xml:space="preserve"> </w:t>
      </w:r>
      <w:r>
        <w:rPr>
          <w:rStyle w:val="SpecialCharTok"/>
        </w:rPr>
        <w:t xml:space="preserve">!</w:t>
      </w:r>
      <w:r>
        <w:rPr>
          <w:rStyle w:val="NormalTok"/>
        </w:rPr>
        <w:t xml:space="preserve">at_destination</w:t>
      </w:r>
      <w:r>
        <w:br/>
      </w:r>
      <w:r>
        <w:rPr>
          <w:rStyle w:val="NormalTok"/>
        </w:rPr>
        <w:t xml:space="preserve">    )</w:t>
      </w:r>
      <w:r>
        <w:br/>
      </w:r>
      <w:r>
        <w:br/>
      </w:r>
      <w:r>
        <w:rPr>
          <w:rStyle w:val="NormalTok"/>
        </w:rPr>
        <w:t xml:space="preserve">  log_ticks[[tick]]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tick        =</w:t>
      </w:r>
      <w:r>
        <w:rPr>
          <w:rStyle w:val="NormalTok"/>
        </w:rPr>
        <w:t xml:space="preserve"> tick,</w:t>
      </w:r>
      <w:r>
        <w:br/>
      </w:r>
      <w:r>
        <w:rPr>
          <w:rStyle w:val="NormalTok"/>
        </w:rPr>
        <w:t xml:space="preserve">    </w:t>
      </w:r>
      <w:r>
        <w:rPr>
          <w:rStyle w:val="AttributeTok"/>
        </w:rPr>
        <w:t xml:space="preserve">velocity    =</w:t>
      </w:r>
      <w:r>
        <w:rPr>
          <w:rStyle w:val="NormalTok"/>
        </w:rPr>
        <w:t xml:space="preserve"> v,</w:t>
      </w:r>
      <w:r>
        <w:br/>
      </w:r>
      <w:r>
        <w:rPr>
          <w:rStyle w:val="NormalTok"/>
        </w:rPr>
        <w:t xml:space="preserve">    </w:t>
      </w:r>
      <w:r>
        <w:rPr>
          <w:rStyle w:val="AttributeTok"/>
        </w:rPr>
        <w:t xml:space="preserve">mean_x      =</w:t>
      </w:r>
      <w:r>
        <w:rPr>
          <w:rStyle w:val="NormalTok"/>
        </w:rPr>
        <w:t xml:space="preserve"> </w:t>
      </w:r>
      <w:r>
        <w:rPr>
          <w:rStyle w:val="FunctionTok"/>
        </w:rPr>
        <w:t xml:space="preserve">mean</w:t>
      </w:r>
      <w:r>
        <w:rPr>
          <w:rStyle w:val="NormalTok"/>
        </w:rPr>
        <w:t xml:space="preserve">(agents</w:t>
      </w:r>
      <w:r>
        <w:rPr>
          <w:rStyle w:val="SpecialCharTok"/>
        </w:rPr>
        <w:t xml:space="preserve">$</w:t>
      </w:r>
      <w:r>
        <w:rPr>
          <w:rStyle w:val="NormalTok"/>
        </w:rPr>
        <w:t xml:space="preserve">x),</w:t>
      </w:r>
      <w:r>
        <w:br/>
      </w:r>
      <w:r>
        <w:rPr>
          <w:rStyle w:val="NormalTok"/>
        </w:rPr>
        <w:t xml:space="preserve">    </w:t>
      </w:r>
      <w:r>
        <w:rPr>
          <w:rStyle w:val="AttributeTok"/>
        </w:rPr>
        <w:t xml:space="preserve">mean_energy =</w:t>
      </w:r>
      <w:r>
        <w:rPr>
          <w:rStyle w:val="NormalTok"/>
        </w:rPr>
        <w:t xml:space="preserve"> </w:t>
      </w:r>
      <w:r>
        <w:rPr>
          <w:rStyle w:val="FunctionTok"/>
        </w:rPr>
        <w:t xml:space="preserve">mean</w:t>
      </w:r>
      <w:r>
        <w:rPr>
          <w:rStyle w:val="NormalTok"/>
        </w:rPr>
        <w:t xml:space="preserve">(agents</w:t>
      </w:r>
      <w:r>
        <w:rPr>
          <w:rStyle w:val="SpecialCharTok"/>
        </w:rPr>
        <w:t xml:space="preserve">$</w:t>
      </w:r>
      <w:r>
        <w:rPr>
          <w:rStyle w:val="NormalTok"/>
        </w:rPr>
        <w:t xml:space="preserve">energy),</w:t>
      </w:r>
      <w:r>
        <w:br/>
      </w:r>
      <w:r>
        <w:rPr>
          <w:rStyle w:val="NormalTok"/>
        </w:rPr>
        <w:t xml:space="preserve">    </w:t>
      </w:r>
      <w:r>
        <w:rPr>
          <w:rStyle w:val="AttributeTok"/>
        </w:rPr>
        <w:t xml:space="preserve">n_stst      =</w:t>
      </w:r>
      <w:r>
        <w:rPr>
          <w:rStyle w:val="NormalTok"/>
        </w:rPr>
        <w:t xml:space="preserve"> </w:t>
      </w:r>
      <w:r>
        <w:rPr>
          <w:rStyle w:val="FunctionTok"/>
        </w:rPr>
        <w:t xml:space="preserve">sum</w:t>
      </w:r>
      <w:r>
        <w:rPr>
          <w:rStyle w:val="NormalTok"/>
        </w:rPr>
        <w:t xml:space="preserve">(agents</w:t>
      </w:r>
      <w:r>
        <w:rPr>
          <w:rStyle w:val="SpecialCharTok"/>
        </w:rPr>
        <w:t xml:space="preserve">$</w:t>
      </w:r>
      <w:r>
        <w:rPr>
          <w:rStyle w:val="NormalTok"/>
        </w:rPr>
        <w:t xml:space="preserve">in_stst),</w:t>
      </w:r>
      <w:r>
        <w:br/>
      </w:r>
      <w:r>
        <w:rPr>
          <w:rStyle w:val="NormalTok"/>
        </w:rPr>
        <w:t xml:space="preserve">    </w:t>
      </w:r>
      <w:r>
        <w:rPr>
          <w:rStyle w:val="AttributeTok"/>
        </w:rPr>
        <w:t xml:space="preserve">n_arrived   =</w:t>
      </w:r>
      <w:r>
        <w:rPr>
          <w:rStyle w:val="NormalTok"/>
        </w:rPr>
        <w:t xml:space="preserve"> </w:t>
      </w:r>
      <w:r>
        <w:rPr>
          <w:rStyle w:val="FunctionTok"/>
        </w:rPr>
        <w:t xml:space="preserve">sum</w:t>
      </w:r>
      <w:r>
        <w:rPr>
          <w:rStyle w:val="NormalTok"/>
        </w:rPr>
        <w:t xml:space="preserve">(agents</w:t>
      </w:r>
      <w:r>
        <w:rPr>
          <w:rStyle w:val="SpecialCharTok"/>
        </w:rPr>
        <w:t xml:space="preserve">$</w:t>
      </w:r>
      <w:r>
        <w:rPr>
          <w:rStyle w:val="NormalTok"/>
        </w:rPr>
        <w:t xml:space="preserve">at_destination)</w:t>
      </w:r>
      <w:r>
        <w:br/>
      </w:r>
      <w:r>
        <w:rPr>
          <w:rStyle w:val="NormalTok"/>
        </w:rPr>
        <w:t xml:space="preserve">  )</w:t>
      </w:r>
      <w:r>
        <w:br/>
      </w:r>
      <w:r>
        <w:rPr>
          <w:rStyle w:val="NormalTok"/>
        </w:rPr>
        <w:t xml:space="preserve">}</w:t>
      </w:r>
      <w:r>
        <w:br/>
      </w:r>
      <w:r>
        <w:br/>
      </w:r>
      <w:r>
        <w:rPr>
          <w:rStyle w:val="NormalTok"/>
        </w:rPr>
        <w:t xml:space="preserve">results </w:t>
      </w:r>
      <w:r>
        <w:rPr>
          <w:rStyle w:val="OtherTok"/>
        </w:rPr>
        <w:t xml:space="preserve">&lt;-</w:t>
      </w:r>
      <w:r>
        <w:rPr>
          <w:rStyle w:val="NormalTok"/>
        </w:rPr>
        <w:t xml:space="preserve"> </w:t>
      </w:r>
      <w:r>
        <w:rPr>
          <w:rStyle w:val="FunctionTok"/>
        </w:rPr>
        <w:t xml:space="preserve">bind_rows</w:t>
      </w:r>
      <w:r>
        <w:rPr>
          <w:rStyle w:val="NormalTok"/>
        </w:rPr>
        <w:t xml:space="preserve">(log_ticks)</w:t>
      </w:r>
    </w:p>
    <w:bookmarkEnd w:id="290"/>
    <w:bookmarkStart w:id="291" w:name="visualizing-outputs-2"/>
    <w:p>
      <w:pPr>
        <w:pStyle w:val="Heading3"/>
      </w:pPr>
      <w:r>
        <w:rPr>
          <w:rStyle w:val="SectionNumber"/>
        </w:rPr>
        <w:t xml:space="preserve">17.4.4</w:t>
      </w:r>
      <w:r>
        <w:tab/>
      </w:r>
      <w:r>
        <w:t xml:space="preserve">Visualizing outputs</w:t>
      </w:r>
    </w:p>
    <w:p>
      <w:pPr>
        <w:pStyle w:val="SourceCode"/>
      </w:pPr>
      <w:r>
        <w:rPr>
          <w:rStyle w:val="CommentTok"/>
        </w:rPr>
        <w:t xml:space="preserve"># Migration progress with tidal velocity overlay</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FunctionTok"/>
        </w:rPr>
        <w:t xml:space="preserve">aes</w:t>
      </w:r>
      <w:r>
        <w:rPr>
          <w:rStyle w:val="NormalTok"/>
        </w:rPr>
        <w:t xml:space="preserve">(</w:t>
      </w:r>
      <w:r>
        <w:rPr>
          <w:rStyle w:val="AttributeTok"/>
        </w:rPr>
        <w:t xml:space="preserve">y =</w:t>
      </w:r>
      <w:r>
        <w:rPr>
          <w:rStyle w:val="NormalTok"/>
        </w:rPr>
        <w:t xml:space="preserve"> mean_x, </w:t>
      </w:r>
      <w:r>
        <w:rPr>
          <w:rStyle w:val="AttributeTok"/>
        </w:rPr>
        <w:t xml:space="preserve">color =</w:t>
      </w:r>
      <w:r>
        <w:rPr>
          <w:rStyle w:val="NormalTok"/>
        </w:rPr>
        <w:t xml:space="preserve"> </w:t>
      </w:r>
      <w:r>
        <w:rPr>
          <w:rStyle w:val="StringTok"/>
        </w:rPr>
        <w:t xml:space="preserve">"Mean position"</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FunctionTok"/>
        </w:rPr>
        <w:t xml:space="preserve">aes</w:t>
      </w:r>
      <w:r>
        <w:rPr>
          <w:rStyle w:val="NormalTok"/>
        </w:rPr>
        <w:t xml:space="preserve">(</w:t>
      </w:r>
      <w:r>
        <w:rPr>
          <w:rStyle w:val="AttributeTok"/>
        </w:rPr>
        <w:t xml:space="preserve">y =</w:t>
      </w:r>
      <w:r>
        <w:rPr>
          <w:rStyle w:val="NormalTok"/>
        </w:rPr>
        <w:t xml:space="preserve"> velocity </w:t>
      </w:r>
      <w:r>
        <w:rPr>
          <w:rStyle w:val="SpecialCharTok"/>
        </w:rPr>
        <w:t xml:space="preserve">*</w:t>
      </w:r>
      <w:r>
        <w:rPr>
          <w:rStyle w:val="NormalTok"/>
        </w:rPr>
        <w:t xml:space="preserve"> </w:t>
      </w:r>
      <w:r>
        <w:rPr>
          <w:rStyle w:val="DecValTok"/>
        </w:rPr>
        <w:t xml:space="preserve">20</w:t>
      </w:r>
      <w:r>
        <w:rPr>
          <w:rStyle w:val="NormalTok"/>
        </w:rPr>
        <w:t xml:space="preserve"> </w:t>
      </w:r>
      <w:r>
        <w:rPr>
          <w:rStyle w:val="SpecialCharTok"/>
        </w:rPr>
        <w:t xml:space="preserve">+</w:t>
      </w:r>
      <w:r>
        <w:rPr>
          <w:rStyle w:val="NormalTok"/>
        </w:rPr>
        <w:t xml:space="preserve"> </w:t>
      </w:r>
      <w:r>
        <w:rPr>
          <w:rStyle w:val="DecValTok"/>
        </w:rPr>
        <w:t xml:space="preserve">30</w:t>
      </w:r>
      <w:r>
        <w:rPr>
          <w:rStyle w:val="NormalTok"/>
        </w:rPr>
        <w:t xml:space="preserve">, </w:t>
      </w:r>
      <w:r>
        <w:rPr>
          <w:rStyle w:val="AttributeTok"/>
        </w:rPr>
        <w:t xml:space="preserve">color =</w:t>
      </w:r>
      <w:r>
        <w:rPr>
          <w:rStyle w:val="NormalTok"/>
        </w:rPr>
        <w:t xml:space="preserve"> </w:t>
      </w:r>
      <w:r>
        <w:rPr>
          <w:rStyle w:val="StringTok"/>
        </w:rPr>
        <w:t xml:space="preserve">"Tidal velocity (scaled)"</w:t>
      </w:r>
      <w:r>
        <w:rPr>
          <w:rStyle w:val="NormalTok"/>
        </w:rPr>
        <w:t xml:space="preserve">),</w:t>
      </w:r>
      <w:r>
        <w:br/>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AttributeTok"/>
        </w:rPr>
        <w:t xml:space="preserve">linewidth =</w:t>
      </w:r>
      <w:r>
        <w:rPr>
          <w:rStyle w:val="NormalTok"/>
        </w:rPr>
        <w:t xml:space="preserve"> </w:t>
      </w:r>
      <w:r>
        <w:rPr>
          <w:rStyle w:val="FloatTok"/>
        </w:rPr>
        <w:t xml:space="preserve">0.6</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"Mean position"</w:t>
      </w:r>
      <w:r>
        <w:rPr>
          <w:rStyle w:val="NormalTok"/>
        </w:rPr>
        <w:t xml:space="preserve">           </w:t>
      </w:r>
      <w:r>
        <w:rPr>
          <w:rStyle w:val="OtherTok"/>
        </w:rPr>
        <w:t xml:space="preserve">=</w:t>
      </w:r>
      <w:r>
        <w:rPr>
          <w:rStyle w:val="NormalTok"/>
        </w:rPr>
        <w:t xml:space="preserve"> </w:t>
      </w:r>
      <w:r>
        <w:rPr>
          <w:rStyle w:val="StringTok"/>
        </w:rPr>
        <w:t xml:space="preserve">"#2c7bb6"</w:t>
      </w:r>
      <w:r>
        <w:rPr>
          <w:rStyle w:val="NormalTok"/>
        </w:rPr>
        <w:t xml:space="preserve">,</w:t>
      </w:r>
      <w:r>
        <w:br/>
      </w:r>
      <w:r>
        <w:rPr>
          <w:rStyle w:val="NormalTok"/>
        </w:rPr>
        <w:t xml:space="preserve">                                </w:t>
      </w:r>
      <w:r>
        <w:rPr>
          <w:rStyle w:val="StringTok"/>
        </w:rPr>
        <w:t xml:space="preserve">"Tidal velocity (scaled)"</w:t>
      </w:r>
      <w:r>
        <w:rPr>
          <w:rStyle w:val="NormalTok"/>
        </w:rPr>
        <w:t xml:space="preserve"> </w:t>
      </w:r>
      <w:r>
        <w:rPr>
          <w:rStyle w:val="OtherTok"/>
        </w:rPr>
        <w:t xml:space="preserve">=</w:t>
      </w:r>
      <w:r>
        <w:rPr>
          <w:rStyle w:val="NormalTok"/>
        </w:rPr>
        <w:t xml:space="preserve"> </w:t>
      </w:r>
      <w:r>
        <w:rPr>
          <w:rStyle w:val="StringTok"/>
        </w:rPr>
        <w:t xml:space="preserve">"#d7191c"</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"Migration progress with tidal signal"</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"Mean upstream position"</w:t>
      </w:r>
      <w:r>
        <w:rPr>
          <w:rStyle w:val="NormalTok"/>
        </w:rPr>
        <w:t xml:space="preserve">, </w:t>
      </w:r>
      <w:r>
        <w:rPr>
          <w:rStyle w:val="AttributeTok"/>
        </w:rPr>
        <w:t xml:space="preserve">color =</w:t>
      </w:r>
      <w:r>
        <w:rPr>
          <w:rStyle w:val="NormalTok"/>
        </w:rPr>
        <w:t xml:space="preserve"> </w:t>
      </w:r>
      <w:r>
        <w:rPr>
          <w:rStyle w:val="ConstantTok"/>
        </w:rPr>
        <w:t xml:space="preserve">NULL</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CommentTok"/>
        </w:rPr>
        <w:t xml:space="preserve"># Agents in STST per tick</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n_stst)) </w:t>
      </w:r>
      <w:r>
        <w:rPr>
          <w:rStyle w:val="SpecialCharTok"/>
        </w:rPr>
        <w:t xml:space="preserve">+</w:t>
      </w:r>
      <w:r>
        <w:br/>
      </w:r>
      <w:r>
        <w:rPr>
          <w:rStyle w:val="NormalTok"/>
        </w:rPr>
        <w:t xml:space="preserve">  </w:t>
      </w:r>
      <w:r>
        <w:rPr>
          <w:rStyle w:val="FunctionTok"/>
        </w:rPr>
        <w:t xml:space="preserve">geom_area</w:t>
      </w:r>
      <w:r>
        <w:rPr>
          <w:rStyle w:val="NormalTok"/>
        </w:rPr>
        <w:t xml:space="preserve">(</w:t>
      </w:r>
      <w:r>
        <w:rPr>
          <w:rStyle w:val="AttributeTok"/>
        </w:rPr>
        <w:t xml:space="preserve">fill =</w:t>
      </w:r>
      <w:r>
        <w:rPr>
          <w:rStyle w:val="NormalTok"/>
        </w:rPr>
        <w:t xml:space="preserve"> </w:t>
      </w:r>
      <w:r>
        <w:rPr>
          <w:rStyle w:val="StringTok"/>
        </w:rPr>
        <w:t xml:space="preserve">"#fdae61"</w:t>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color =</w:t>
      </w:r>
      <w:r>
        <w:rPr>
          <w:rStyle w:val="NormalTok"/>
        </w:rPr>
        <w:t xml:space="preserve"> </w:t>
      </w:r>
      <w:r>
        <w:rPr>
          <w:rStyle w:val="StringTok"/>
        </w:rPr>
        <w:t xml:space="preserve">"#f46d43"</w:t>
      </w:r>
      <w:r>
        <w:rPr>
          <w:rStyle w:val="NormalTok"/>
        </w:rPr>
        <w:t xml:space="preserve">, </w:t>
      </w:r>
      <w:r>
        <w:rPr>
          <w:rStyle w:val="AttributeTok"/>
        </w:rPr>
        <w:t xml:space="preserve">linewidth =</w:t>
      </w:r>
      <w:r>
        <w:rPr>
          <w:rStyle w:val="NormalTok"/>
        </w:rPr>
        <w:t xml:space="preserve"> </w:t>
      </w:r>
      <w:r>
        <w:rPr>
          <w:rStyle w:val="FloatTok"/>
        </w:rPr>
        <w:t xml:space="preserve">0.8</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"Agents in STST per tick"</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"Count in passive drift"</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CommentTok"/>
        </w:rPr>
        <w:t xml:space="preserve"># Energy over time</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mean_energy))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color =</w:t>
      </w:r>
      <w:r>
        <w:rPr>
          <w:rStyle w:val="NormalTok"/>
        </w:rPr>
        <w:t xml:space="preserve"> </w:t>
      </w:r>
      <w:r>
        <w:rPr>
          <w:rStyle w:val="StringTok"/>
        </w:rPr>
        <w:t xml:space="preserve">"#1a9641"</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"Mean agent energy over time"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"Energy"</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p>
      <w:pPr>
        <w:pStyle w:val="FirstParagraph"/>
      </w:pPr>
      <w:r>
        <w:rPr>
          <w:b/>
          <w:bCs/>
        </w:rPr>
        <w:t xml:space="preserve">What to look for:</w:t>
      </w:r>
    </w:p>
    <w:p>
      <w:pPr>
        <w:pStyle w:val="Compact"/>
        <w:numPr>
          <w:ilvl w:val="0"/>
          <w:numId w:val="1188"/>
        </w:numPr>
      </w:pPr>
      <w:r>
        <w:rPr>
          <w:b/>
          <w:bCs/>
        </w:rPr>
        <w:t xml:space="preserve">Position plot:</w:t>
      </w:r>
      <w:r>
        <w:t xml:space="preserve"> </w:t>
      </w:r>
      <w:r>
        <w:t xml:space="preserve">The 200-tick sawtooth produces a regular alternation between positive and negative flow. During the seaward-flow half, mean position plateaus as agents drift in STST. Progress resumes during the landward-flow half, producing a staircase pattern.</w:t>
      </w:r>
    </w:p>
    <w:p>
      <w:pPr>
        <w:pStyle w:val="Compact"/>
        <w:numPr>
          <w:ilvl w:val="0"/>
          <w:numId w:val="1188"/>
        </w:numPr>
      </w:pPr>
      <w:r>
        <w:rPr>
          <w:b/>
          <w:bCs/>
        </w:rPr>
        <w:t xml:space="preserve">STST count:</w:t>
      </w:r>
      <w:r>
        <w:t xml:space="preserve"> </w:t>
      </w:r>
      <w:r>
        <w:t xml:space="preserve">Pulses should align with the negative-velocity half of each 200-tick cycle.</w:t>
      </w:r>
    </w:p>
    <w:p>
      <w:pPr>
        <w:pStyle w:val="Compact"/>
        <w:numPr>
          <w:ilvl w:val="0"/>
          <w:numId w:val="1188"/>
        </w:numPr>
      </w:pPr>
      <w:r>
        <w:rPr>
          <w:b/>
          <w:bCs/>
        </w:rPr>
        <w:t xml:space="preserve">Energy:</w:t>
      </w:r>
      <w:r>
        <w:t xml:space="preserve"> </w:t>
      </w:r>
      <w:r>
        <w:t xml:space="preserve">Depletion slows during STST pulses. Agents drifting passively pay only the baseline</w:t>
      </w:r>
      <w:r>
        <w:t xml:space="preserve"> </w:t>
      </w:r>
      <w:r>
        <w:rPr>
          <w:rStyle w:val="VerbatimChar"/>
        </w:rPr>
        <w:t xml:space="preserve">swim_base</w:t>
      </w:r>
      <w:r>
        <w:t xml:space="preserve"> </w:t>
      </w:r>
      <w:r>
        <w:t xml:space="preserve">cost rather than the full difficulty-scaled cost of active swimming.</w:t>
      </w:r>
    </w:p>
    <w:bookmarkEnd w:id="291"/>
    <w:bookmarkEnd w:id="292"/>
    <w:bookmarkStart w:id="298" w:name="implementation-in-python-1"/>
    <w:p>
      <w:pPr>
        <w:pStyle w:val="Heading2"/>
      </w:pPr>
      <w:r>
        <w:rPr>
          <w:rStyle w:val="SectionNumber"/>
        </w:rPr>
        <w:t xml:space="preserve">17.5</w:t>
      </w:r>
      <w:r>
        <w:tab/>
      </w:r>
      <w:r>
        <w:t xml:space="preserve">Implementation in Python</w:t>
      </w:r>
    </w:p>
    <w:p>
      <w:pPr>
        <w:pStyle w:val="FirstParagraph"/>
      </w:pPr>
      <w:r>
        <w:t xml:space="preserve">The Python version follows the same structure as the R implementation — a</w:t>
      </w:r>
      <w:r>
        <w:t xml:space="preserve"> </w:t>
      </w:r>
      <w:r>
        <w:rPr>
          <w:rStyle w:val="VerbatimChar"/>
        </w:rPr>
        <w:t xml:space="preserve">pandas</w:t>
      </w:r>
      <w:r>
        <w:t xml:space="preserve"> </w:t>
      </w:r>
      <w:r>
        <w:t xml:space="preserve">DataFrame of agents updated in a loop, with schooling nested inside</w:t>
      </w:r>
      <w:r>
        <w:t xml:space="preserve"> </w:t>
      </w:r>
      <w:r>
        <w:rPr>
          <w:rStyle w:val="VerbatimChar"/>
        </w:rPr>
        <w:t xml:space="preserve">migrate_landward_lc</w:t>
      </w:r>
      <w:r>
        <w:t xml:space="preserve">, which is itself called from inside</w:t>
      </w:r>
      <w:r>
        <w:t xml:space="preserve"> </w:t>
      </w:r>
      <w:r>
        <w:rPr>
          <w:rStyle w:val="VerbatimChar"/>
        </w:rPr>
        <w:t xml:space="preserve">stst_landward</w:t>
      </w:r>
      <w:r>
        <w:t xml:space="preserve">. The function nesting mirrors the NetLogo structure exactly. A complete working implementation is available at</w:t>
      </w:r>
      <w:r>
        <w:t xml:space="preserve"> </w:t>
      </w:r>
      <w:hyperlink r:id="rId293">
        <w:r>
          <w:rPr>
            <w:rStyle w:val="Hyperlink"/>
          </w:rPr>
          <w:t xml:space="preserve">Complex Model Python Implementation</w:t>
        </w:r>
      </w:hyperlink>
      <w:r>
        <w:t xml:space="preserve">.</w:t>
      </w:r>
    </w:p>
    <w:bookmarkStart w:id="294" w:name="agent-and-patch-data-structures-1"/>
    <w:p>
      <w:pPr>
        <w:pStyle w:val="Heading3"/>
      </w:pPr>
      <w:r>
        <w:rPr>
          <w:rStyle w:val="SectionNumber"/>
        </w:rPr>
        <w:t xml:space="preserve">17.5.1</w:t>
      </w:r>
      <w:r>
        <w:tab/>
      </w:r>
      <w:r>
        <w:t xml:space="preserve">Agent and patch data structures</w:t>
      </w:r>
    </w:p>
    <w:p>
      <w:pPr>
        <w:pStyle w:val="SourceCode"/>
      </w:pPr>
      <w:r>
        <w:rPr>
          <w:rStyle w:val="ImportTok"/>
        </w:rPr>
        <w:t xml:space="preserve">import</w:t>
      </w:r>
      <w:r>
        <w:rPr>
          <w:rStyle w:val="NormalTok"/>
        </w:rPr>
        <w:t xml:space="preserve"> numpy </w:t>
      </w:r>
      <w:r>
        <w:rPr>
          <w:rStyle w:val="ImportTok"/>
        </w:rPr>
        <w:t xml:space="preserve">as</w:t>
      </w:r>
      <w:r>
        <w:rPr>
          <w:rStyle w:val="NormalTok"/>
        </w:rPr>
        <w:t xml:space="preserve"> np</w:t>
      </w:r>
      <w:r>
        <w:br/>
      </w:r>
      <w:r>
        <w:rPr>
          <w:rStyle w:val="ImportTok"/>
        </w:rPr>
        <w:t xml:space="preserve">import</w:t>
      </w:r>
      <w:r>
        <w:rPr>
          <w:rStyle w:val="NormalTok"/>
        </w:rPr>
        <w:t xml:space="preserve"> pandas </w:t>
      </w:r>
      <w:r>
        <w:rPr>
          <w:rStyle w:val="ImportTok"/>
        </w:rPr>
        <w:t xml:space="preserve">as</w:t>
      </w:r>
      <w:r>
        <w:rPr>
          <w:rStyle w:val="NormalTok"/>
        </w:rPr>
        <w:t xml:space="preserve"> pd</w:t>
      </w:r>
      <w:r>
        <w:br/>
      </w:r>
      <w:r>
        <w:br/>
      </w:r>
      <w:r>
        <w:rPr>
          <w:rStyle w:val="NormalTok"/>
        </w:rPr>
        <w:t xml:space="preserve">rng </w:t>
      </w:r>
      <w:r>
        <w:rPr>
          <w:rStyle w:val="OperatorTok"/>
        </w:rPr>
        <w:t xml:space="preserve">=</w:t>
      </w:r>
      <w:r>
        <w:rPr>
          <w:rStyle w:val="NormalTok"/>
        </w:rPr>
        <w:t xml:space="preserve"> np.random.default_rng(seed</w:t>
      </w:r>
      <w:r>
        <w:rPr>
          <w:rStyle w:val="OperatorTok"/>
        </w:rPr>
        <w:t xml:space="preserve">=</w:t>
      </w:r>
      <w:r>
        <w:rPr>
          <w:rStyle w:val="DecValTok"/>
        </w:rPr>
        <w:t xml:space="preserve">42</w:t>
      </w:r>
      <w:r>
        <w:rPr>
          <w:rStyle w:val="NormalTok"/>
        </w:rPr>
        <w:t xml:space="preserve">)</w:t>
      </w:r>
      <w:r>
        <w:br/>
      </w:r>
      <w:r>
        <w:br/>
      </w:r>
      <w:r>
        <w:rPr>
          <w:rStyle w:val="CommentTok"/>
        </w:rPr>
        <w:t xml:space="preserve"># 1-D channel: index 0 = migration-patch (downstream),</w:t>
      </w:r>
      <w:r>
        <w:br/>
      </w:r>
      <w:r>
        <w:rPr>
          <w:rStyle w:val="CommentTok"/>
        </w:rPr>
        <w:t xml:space="preserve">#              index 59 = home-patch (upstream)</w:t>
      </w:r>
      <w:r>
        <w:br/>
      </w:r>
      <w:r>
        <w:rPr>
          <w:rStyle w:val="NormalTok"/>
        </w:rPr>
        <w:t xml:space="preserve">n_patches </w:t>
      </w:r>
      <w:r>
        <w:rPr>
          <w:rStyle w:val="OperatorTok"/>
        </w:rPr>
        <w:t xml:space="preserve">=</w:t>
      </w:r>
      <w:r>
        <w:rPr>
          <w:rStyle w:val="NormalTok"/>
        </w:rPr>
        <w:t xml:space="preserve"> </w:t>
      </w:r>
      <w:r>
        <w:rPr>
          <w:rStyle w:val="DecValTok"/>
        </w:rPr>
        <w:t xml:space="preserve">60</w:t>
      </w:r>
      <w:r>
        <w:br/>
      </w:r>
      <w:r>
        <w:rPr>
          <w:rStyle w:val="NormalTok"/>
        </w:rPr>
        <w:t xml:space="preserve">n_ticks   </w:t>
      </w:r>
      <w:r>
        <w:rPr>
          <w:rStyle w:val="OperatorTok"/>
        </w:rPr>
        <w:t xml:space="preserve">=</w:t>
      </w:r>
      <w:r>
        <w:rPr>
          <w:rStyle w:val="NormalTok"/>
        </w:rPr>
        <w:t xml:space="preserve"> </w:t>
      </w:r>
      <w:r>
        <w:rPr>
          <w:rStyle w:val="DecValTok"/>
        </w:rPr>
        <w:t xml:space="preserve">600</w:t>
      </w:r>
      <w:r>
        <w:rPr>
          <w:rStyle w:val="NormalTok"/>
        </w:rPr>
        <w:t xml:space="preserve">   </w:t>
      </w:r>
      <w:r>
        <w:rPr>
          <w:rStyle w:val="CommentTok"/>
        </w:rPr>
        <w:t xml:space="preserve"># 3 full 200-tick velocity cycles</w:t>
      </w:r>
      <w:r>
        <w:br/>
      </w:r>
      <w:r>
        <w:br/>
      </w:r>
      <w:r>
        <w:rPr>
          <w:rStyle w:val="NormalTok"/>
        </w:rPr>
        <w:t xml:space="preserve">patches </w:t>
      </w:r>
      <w:r>
        <w:rPr>
          <w:rStyle w:val="OperatorTok"/>
        </w:rPr>
        <w:t xml:space="preserve">=</w:t>
      </w:r>
      <w:r>
        <w:rPr>
          <w:rStyle w:val="NormalTok"/>
        </w:rPr>
        <w:t xml:space="preserve"> pd.DataFrame({</w:t>
      </w:r>
      <w:r>
        <w:br/>
      </w:r>
      <w:r>
        <w:rPr>
          <w:rStyle w:val="NormalTok"/>
        </w:rPr>
        <w:t xml:space="preserve">    </w:t>
      </w:r>
      <w:r>
        <w:rPr>
          <w:rStyle w:val="StringTok"/>
        </w:rPr>
        <w:t xml:space="preserve">"patch_id"</w:t>
      </w:r>
      <w:r>
        <w:rPr>
          <w:rStyle w:val="NormalTok"/>
        </w:rPr>
        <w:t xml:space="preserve">    : np.arange(n_patches),</w:t>
      </w:r>
      <w:r>
        <w:br/>
      </w:r>
      <w:r>
        <w:rPr>
          <w:rStyle w:val="NormalTok"/>
        </w:rPr>
        <w:t xml:space="preserve">    </w:t>
      </w:r>
      <w:r>
        <w:rPr>
          <w:rStyle w:val="StringTok"/>
        </w:rPr>
        <w:t xml:space="preserve">"terrain"</w:t>
      </w:r>
      <w:r>
        <w:rPr>
          <w:rStyle w:val="NormalTok"/>
        </w:rPr>
        <w:t xml:space="preserve">     : </w:t>
      </w:r>
      <w:r>
        <w:rPr>
          <w:rStyle w:val="StringTok"/>
        </w:rPr>
        <w:t xml:space="preserve">"water"</w:t>
      </w:r>
      <w:r>
        <w:rPr>
          <w:rStyle w:val="NormalTok"/>
        </w:rPr>
        <w:t xml:space="preserve">,</w:t>
      </w:r>
      <w:r>
        <w:br/>
      </w:r>
      <w:r>
        <w:rPr>
          <w:rStyle w:val="NormalTok"/>
        </w:rPr>
        <w:t xml:space="preserve">    </w:t>
      </w:r>
      <w:r>
        <w:rPr>
          <w:rStyle w:val="StringTok"/>
        </w:rPr>
        <w:t xml:space="preserve">"velocity"</w:t>
      </w:r>
      <w:r>
        <w:rPr>
          <w:rStyle w:val="NormalTok"/>
        </w:rPr>
        <w:t xml:space="preserve">    : </w:t>
      </w:r>
      <w:r>
        <w:rPr>
          <w:rStyle w:val="FloatTok"/>
        </w:rPr>
        <w:t xml:space="preserve">0.0</w:t>
      </w:r>
      <w:r>
        <w:rPr>
          <w:rStyle w:val="NormalTok"/>
        </w:rPr>
        <w:t xml:space="preserve">,</w:t>
      </w:r>
      <w:r>
        <w:br/>
      </w:r>
      <w:r>
        <w:rPr>
          <w:rStyle w:val="NormalTok"/>
        </w:rPr>
        <w:t xml:space="preserve">    </w:t>
      </w:r>
      <w:r>
        <w:rPr>
          <w:rStyle w:val="StringTok"/>
        </w:rPr>
        <w:t xml:space="preserve">"depth"</w:t>
      </w:r>
      <w:r>
        <w:rPr>
          <w:rStyle w:val="NormalTok"/>
        </w:rPr>
        <w:t xml:space="preserve">       : rng.uniform(</w:t>
      </w:r>
      <w:r>
        <w:rPr>
          <w:rStyle w:val="DecValTok"/>
        </w:rPr>
        <w:t xml:space="preserve">0</w:t>
      </w:r>
      <w:r>
        <w:rPr>
          <w:rStyle w:val="NormalTok"/>
        </w:rPr>
        <w:t xml:space="preserve">, </w:t>
      </w:r>
      <w:r>
        <w:rPr>
          <w:rStyle w:val="DecValTok"/>
        </w:rPr>
        <w:t xml:space="preserve">5</w:t>
      </w:r>
      <w:r>
        <w:rPr>
          <w:rStyle w:val="NormalTok"/>
        </w:rPr>
        <w:t xml:space="preserve">, n_patches),</w:t>
      </w:r>
      <w:r>
        <w:br/>
      </w:r>
      <w:r>
        <w:rPr>
          <w:rStyle w:val="NormalTok"/>
        </w:rPr>
        <w:t xml:space="preserve">    </w:t>
      </w:r>
      <w:r>
        <w:rPr>
          <w:rStyle w:val="StringTok"/>
        </w:rPr>
        <w:t xml:space="preserve">"cost_to_home"</w:t>
      </w:r>
      <w:r>
        <w:rPr>
          <w:rStyle w:val="NormalTok"/>
        </w:rPr>
        <w:t xml:space="preserve">: </w:t>
      </w:r>
      <w:r>
        <w:rPr>
          <w:rStyle w:val="FloatTok"/>
        </w:rPr>
        <w:t xml:space="preserve">1e6</w:t>
      </w:r>
      <w:r>
        <w:rPr>
          <w:rStyle w:val="NormalTok"/>
        </w:rPr>
        <w:t xml:space="preserve">,</w:t>
      </w:r>
      <w:r>
        <w:br/>
      </w:r>
      <w:r>
        <w:rPr>
          <w:rStyle w:val="NormalTok"/>
        </w:rPr>
        <w:t xml:space="preserve">})</w:t>
      </w:r>
      <w:r>
        <w:br/>
      </w:r>
      <w:r>
        <w:br/>
      </w:r>
      <w:r>
        <w:rPr>
          <w:rStyle w:val="NormalTok"/>
        </w:rPr>
        <w:t xml:space="preserve">n_agents </w:t>
      </w:r>
      <w:r>
        <w:rPr>
          <w:rStyle w:val="OperatorTok"/>
        </w:rPr>
        <w:t xml:space="preserve">=</w:t>
      </w:r>
      <w:r>
        <w:rPr>
          <w:rStyle w:val="NormalTok"/>
        </w:rPr>
        <w:t xml:space="preserve"> </w:t>
      </w:r>
      <w:r>
        <w:rPr>
          <w:rStyle w:val="DecValTok"/>
        </w:rPr>
        <w:t xml:space="preserve">20</w:t>
      </w:r>
      <w:r>
        <w:br/>
      </w:r>
      <w:r>
        <w:br/>
      </w:r>
      <w:r>
        <w:rPr>
          <w:rStyle w:val="NormalTok"/>
        </w:rPr>
        <w:t xml:space="preserve">agents </w:t>
      </w:r>
      <w:r>
        <w:rPr>
          <w:rStyle w:val="OperatorTok"/>
        </w:rPr>
        <w:t xml:space="preserve">=</w:t>
      </w:r>
      <w:r>
        <w:rPr>
          <w:rStyle w:val="NormalTok"/>
        </w:rPr>
        <w:t xml:space="preserve"> pd.DataFrame({</w:t>
      </w:r>
      <w:r>
        <w:br/>
      </w:r>
      <w:r>
        <w:rPr>
          <w:rStyle w:val="NormalTok"/>
        </w:rPr>
        <w:t xml:space="preserve">    </w:t>
      </w:r>
      <w:r>
        <w:rPr>
          <w:rStyle w:val="StringTok"/>
        </w:rPr>
        <w:t xml:space="preserve">"id"</w:t>
      </w:r>
      <w:r>
        <w:rPr>
          <w:rStyle w:val="NormalTok"/>
        </w:rPr>
        <w:t xml:space="preserve">                  : np.arange(n_agents),</w:t>
      </w:r>
      <w:r>
        <w:br/>
      </w:r>
      <w:r>
        <w:rPr>
          <w:rStyle w:val="NormalTok"/>
        </w:rPr>
        <w:t xml:space="preserve">    </w:t>
      </w:r>
      <w:r>
        <w:rPr>
          <w:rStyle w:val="StringTok"/>
        </w:rPr>
        <w:t xml:space="preserve">"x"</w:t>
      </w:r>
      <w:r>
        <w:rPr>
          <w:rStyle w:val="NormalTok"/>
        </w:rPr>
        <w:t xml:space="preserve">                   : </w:t>
      </w:r>
      <w:r>
        <w:rPr>
          <w:rStyle w:val="DecValTok"/>
        </w:rPr>
        <w:t xml:space="preserve">0</w:t>
      </w:r>
      <w:r>
        <w:rPr>
          <w:rStyle w:val="NormalTok"/>
        </w:rPr>
        <w:t xml:space="preserve">,                                        </w:t>
      </w:r>
      <w:r>
        <w:rPr>
          <w:rStyle w:val="CommentTok"/>
        </w:rPr>
        <w:t xml:space="preserve"># start at patch index 0 (downstream)</w:t>
      </w:r>
      <w:r>
        <w:br/>
      </w:r>
      <w:r>
        <w:rPr>
          <w:rStyle w:val="NormalTok"/>
        </w:rPr>
        <w:t xml:space="preserve">    </w:t>
      </w:r>
      <w:r>
        <w:rPr>
          <w:rStyle w:val="StringTok"/>
        </w:rPr>
        <w:t xml:space="preserve">"home_patch"</w:t>
      </w:r>
      <w:r>
        <w:rPr>
          <w:rStyle w:val="NormalTok"/>
        </w:rPr>
        <w:t xml:space="preserve">          : n_patches </w:t>
      </w:r>
      <w:r>
        <w:rPr>
          <w:rStyle w:val="OperatorTok"/>
        </w:rPr>
        <w:t xml:space="preserve">-</w:t>
      </w:r>
      <w:r>
        <w:rPr>
          <w:rStyle w:val="NormalTok"/>
        </w:rPr>
        <w:t xml:space="preserve"> </w:t>
      </w:r>
      <w:r>
        <w:rPr>
          <w:rStyle w:val="DecValTok"/>
        </w:rPr>
        <w:t xml:space="preserve">1</w:t>
      </w:r>
      <w:r>
        <w:rPr>
          <w:rStyle w:val="NormalTok"/>
        </w:rPr>
        <w:t xml:space="preserve">,                            </w:t>
      </w:r>
      <w:r>
        <w:rPr>
          <w:rStyle w:val="CommentTok"/>
        </w:rPr>
        <w:t xml:space="preserve"># upstream destination (patch index 59)</w:t>
      </w:r>
      <w:r>
        <w:br/>
      </w:r>
      <w:r>
        <w:rPr>
          <w:rStyle w:val="NormalTok"/>
        </w:rPr>
        <w:t xml:space="preserve">    </w:t>
      </w:r>
      <w:r>
        <w:rPr>
          <w:rStyle w:val="StringTok"/>
        </w:rPr>
        <w:t xml:space="preserve">"start_migration"</w:t>
      </w:r>
      <w:r>
        <w:rPr>
          <w:rStyle w:val="NormalTok"/>
        </w:rPr>
        <w:t xml:space="preserve">     : </w:t>
      </w:r>
      <w:r>
        <w:rPr>
          <w:rStyle w:val="VariableTok"/>
        </w:rPr>
        <w:t xml:space="preserve">True</w:t>
      </w:r>
      <w:r>
        <w:rPr>
          <w:rStyle w:val="NormalTok"/>
        </w:rPr>
        <w:t xml:space="preserve">,</w:t>
      </w:r>
      <w:r>
        <w:br/>
      </w:r>
      <w:r>
        <w:rPr>
          <w:rStyle w:val="NormalTok"/>
        </w:rPr>
        <w:t xml:space="preserve">    </w:t>
      </w:r>
      <w:r>
        <w:rPr>
          <w:rStyle w:val="StringTok"/>
        </w:rPr>
        <w:t xml:space="preserve">"landward_migration"</w:t>
      </w:r>
      <w:r>
        <w:rPr>
          <w:rStyle w:val="NormalTok"/>
        </w:rPr>
        <w:t xml:space="preserve">  : </w:t>
      </w:r>
      <w:r>
        <w:rPr>
          <w:rStyle w:val="VariableTok"/>
        </w:rPr>
        <w:t xml:space="preserve">True</w:t>
      </w:r>
      <w:r>
        <w:rPr>
          <w:rStyle w:val="NormalTok"/>
        </w:rPr>
        <w:t xml:space="preserve">,</w:t>
      </w:r>
      <w:r>
        <w:br/>
      </w:r>
      <w:r>
        <w:rPr>
          <w:rStyle w:val="NormalTok"/>
        </w:rPr>
        <w:t xml:space="preserve">    </w:t>
      </w:r>
      <w:r>
        <w:rPr>
          <w:rStyle w:val="StringTok"/>
        </w:rPr>
        <w:t xml:space="preserve">"at_destination"</w:t>
      </w:r>
      <w:r>
        <w:rPr>
          <w:rStyle w:val="NormalTok"/>
        </w:rPr>
        <w:t xml:space="preserve">      : </w:t>
      </w:r>
      <w:r>
        <w:rPr>
          <w:rStyle w:val="VariableTok"/>
        </w:rPr>
        <w:t xml:space="preserve">False</w:t>
      </w:r>
      <w:r>
        <w:rPr>
          <w:rStyle w:val="NormalTok"/>
        </w:rPr>
        <w:t xml:space="preserve">,</w:t>
      </w:r>
      <w:r>
        <w:br/>
      </w:r>
      <w:r>
        <w:rPr>
          <w:rStyle w:val="NormalTok"/>
        </w:rPr>
        <w:t xml:space="preserve">    </w:t>
      </w:r>
      <w:r>
        <w:rPr>
          <w:rStyle w:val="StringTok"/>
        </w:rPr>
        <w:t xml:space="preserve">"energy"</w:t>
      </w:r>
      <w:r>
        <w:rPr>
          <w:rStyle w:val="NormalTok"/>
        </w:rPr>
        <w:t xml:space="preserve">              : </w:t>
      </w:r>
      <w:r>
        <w:rPr>
          <w:rStyle w:val="FloatTok"/>
        </w:rPr>
        <w:t xml:space="preserve">100.0</w:t>
      </w:r>
      <w:r>
        <w:rPr>
          <w:rStyle w:val="NormalTok"/>
        </w:rPr>
        <w:t xml:space="preserve">,</w:t>
      </w:r>
      <w:r>
        <w:br/>
      </w:r>
      <w:r>
        <w:rPr>
          <w:rStyle w:val="NormalTok"/>
        </w:rPr>
        <w:t xml:space="preserve">    </w:t>
      </w:r>
      <w:r>
        <w:rPr>
          <w:rStyle w:val="StringTok"/>
        </w:rPr>
        <w:t xml:space="preserve">"speed"</w:t>
      </w:r>
      <w:r>
        <w:rPr>
          <w:rStyle w:val="NormalTok"/>
        </w:rPr>
        <w:t xml:space="preserve">               : </w:t>
      </w:r>
      <w:r>
        <w:rPr>
          <w:rStyle w:val="FloatTok"/>
        </w:rPr>
        <w:t xml:space="preserve">0.1</w:t>
      </w:r>
      <w:r>
        <w:rPr>
          <w:rStyle w:val="NormalTok"/>
        </w:rPr>
        <w:t xml:space="preserve">,</w:t>
      </w:r>
      <w:r>
        <w:br/>
      </w:r>
      <w:r>
        <w:rPr>
          <w:rStyle w:val="NormalTok"/>
        </w:rPr>
        <w:t xml:space="preserve">    </w:t>
      </w:r>
      <w:r>
        <w:rPr>
          <w:rStyle w:val="StringTok"/>
        </w:rPr>
        <w:t xml:space="preserve">"prev_speed"</w:t>
      </w:r>
      <w:r>
        <w:rPr>
          <w:rStyle w:val="NormalTok"/>
        </w:rPr>
        <w:t xml:space="preserve">          : </w:t>
      </w:r>
      <w:r>
        <w:rPr>
          <w:rStyle w:val="FloatTok"/>
        </w:rPr>
        <w:t xml:space="preserve">0.1</w:t>
      </w:r>
      <w:r>
        <w:rPr>
          <w:rStyle w:val="NormalTok"/>
        </w:rPr>
        <w:t xml:space="preserve">,</w:t>
      </w:r>
      <w:r>
        <w:br/>
      </w:r>
      <w:r>
        <w:rPr>
          <w:rStyle w:val="NormalTok"/>
        </w:rPr>
        <w:t xml:space="preserve">    </w:t>
      </w:r>
      <w:r>
        <w:rPr>
          <w:rStyle w:val="StringTok"/>
        </w:rPr>
        <w:t xml:space="preserve">"min_speed"</w:t>
      </w:r>
      <w:r>
        <w:rPr>
          <w:rStyle w:val="NormalTok"/>
        </w:rPr>
        <w:t xml:space="preserve">           : </w:t>
      </w:r>
      <w:r>
        <w:rPr>
          <w:rStyle w:val="FloatTok"/>
        </w:rPr>
        <w:t xml:space="preserve">0.1</w:t>
      </w:r>
      <w:r>
        <w:rPr>
          <w:rStyle w:val="NormalTok"/>
        </w:rPr>
        <w:t xml:space="preserve">,</w:t>
      </w:r>
      <w:r>
        <w:br/>
      </w:r>
      <w:r>
        <w:rPr>
          <w:rStyle w:val="NormalTok"/>
        </w:rPr>
        <w:t xml:space="preserve">    </w:t>
      </w:r>
      <w:r>
        <w:rPr>
          <w:rStyle w:val="StringTok"/>
        </w:rPr>
        <w:t xml:space="preserve">"max_speed"</w:t>
      </w:r>
      <w:r>
        <w:rPr>
          <w:rStyle w:val="NormalTok"/>
        </w:rPr>
        <w:t xml:space="preserve">           : rng.integers(</w:t>
      </w:r>
      <w:r>
        <w:rPr>
          <w:rStyle w:val="DecValTok"/>
        </w:rPr>
        <w:t xml:space="preserve">100</w:t>
      </w:r>
      <w:r>
        <w:rPr>
          <w:rStyle w:val="NormalTok"/>
        </w:rPr>
        <w:t xml:space="preserve">, </w:t>
      </w:r>
      <w:r>
        <w:rPr>
          <w:rStyle w:val="DecValTok"/>
        </w:rPr>
        <w:t xml:space="preserve">200</w:t>
      </w:r>
      <w:r>
        <w:rPr>
          <w:rStyle w:val="NormalTok"/>
        </w:rPr>
        <w:t xml:space="preserve">, n_agents).astype(</w:t>
      </w:r>
      <w:r>
        <w:rPr>
          <w:rStyle w:val="BuiltInTok"/>
        </w:rPr>
        <w:t xml:space="preserve">float</w:t>
      </w:r>
      <w:r>
        <w:rPr>
          <w:rStyle w:val="NormalTok"/>
        </w:rPr>
        <w:t xml:space="preserve">),</w:t>
      </w:r>
      <w:r>
        <w:br/>
      </w:r>
      <w:r>
        <w:rPr>
          <w:rStyle w:val="NormalTok"/>
        </w:rPr>
        <w:t xml:space="preserve">    </w:t>
      </w:r>
      <w:r>
        <w:rPr>
          <w:rStyle w:val="StringTok"/>
        </w:rPr>
        <w:t xml:space="preserve">"swim_efficiency"</w:t>
      </w:r>
      <w:r>
        <w:rPr>
          <w:rStyle w:val="NormalTok"/>
        </w:rPr>
        <w:t xml:space="preserve">     : </w:t>
      </w:r>
      <w:r>
        <w:rPr>
          <w:rStyle w:val="FloatTok"/>
        </w:rPr>
        <w:t xml:space="preserve">1.0</w:t>
      </w:r>
      <w:r>
        <w:rPr>
          <w:rStyle w:val="NormalTok"/>
        </w:rPr>
        <w:t xml:space="preserve">,</w:t>
      </w:r>
      <w:r>
        <w:br/>
      </w:r>
      <w:r>
        <w:rPr>
          <w:rStyle w:val="NormalTok"/>
        </w:rPr>
        <w:t xml:space="preserve">    </w:t>
      </w:r>
      <w:r>
        <w:rPr>
          <w:rStyle w:val="StringTok"/>
        </w:rPr>
        <w:t xml:space="preserve">"swim_base"</w:t>
      </w:r>
      <w:r>
        <w:rPr>
          <w:rStyle w:val="NormalTok"/>
        </w:rPr>
        <w:t xml:space="preserve">           : </w:t>
      </w:r>
      <w:r>
        <w:rPr>
          <w:rStyle w:val="FloatTok"/>
        </w:rPr>
        <w:t xml:space="preserve">0.02</w:t>
      </w:r>
      <w:r>
        <w:rPr>
          <w:rStyle w:val="NormalTok"/>
        </w:rPr>
        <w:t xml:space="preserve">,</w:t>
      </w:r>
      <w:r>
        <w:br/>
      </w:r>
      <w:r>
        <w:rPr>
          <w:rStyle w:val="NormalTok"/>
        </w:rPr>
        <w:t xml:space="preserve">    </w:t>
      </w:r>
      <w:r>
        <w:rPr>
          <w:rStyle w:val="StringTok"/>
        </w:rPr>
        <w:t xml:space="preserve">"difficulty_factor"</w:t>
      </w:r>
      <w:r>
        <w:rPr>
          <w:rStyle w:val="NormalTok"/>
        </w:rPr>
        <w:t xml:space="preserve">   : </w:t>
      </w:r>
      <w:r>
        <w:rPr>
          <w:rStyle w:val="FloatTok"/>
        </w:rPr>
        <w:t xml:space="preserve">1.0</w:t>
      </w:r>
      <w:r>
        <w:rPr>
          <w:rStyle w:val="NormalTok"/>
        </w:rPr>
        <w:t xml:space="preserve">,</w:t>
      </w:r>
      <w:r>
        <w:br/>
      </w:r>
      <w:r>
        <w:rPr>
          <w:rStyle w:val="NormalTok"/>
        </w:rPr>
        <w:t xml:space="preserve">    </w:t>
      </w:r>
      <w:r>
        <w:rPr>
          <w:rStyle w:val="StringTok"/>
        </w:rPr>
        <w:t xml:space="preserve">"E_swim"</w:t>
      </w:r>
      <w:r>
        <w:rPr>
          <w:rStyle w:val="NormalTok"/>
        </w:rPr>
        <w:t xml:space="preserve">              : </w:t>
      </w:r>
      <w:r>
        <w:rPr>
          <w:rStyle w:val="FloatTok"/>
        </w:rPr>
        <w:t xml:space="preserve">0.0</w:t>
      </w:r>
      <w:r>
        <w:rPr>
          <w:rStyle w:val="NormalTok"/>
        </w:rPr>
        <w:t xml:space="preserve">,</w:t>
      </w:r>
      <w:r>
        <w:br/>
      </w:r>
      <w:r>
        <w:rPr>
          <w:rStyle w:val="NormalTok"/>
        </w:rPr>
        <w:t xml:space="preserve">    </w:t>
      </w:r>
      <w:r>
        <w:rPr>
          <w:rStyle w:val="StringTok"/>
        </w:rPr>
        <w:t xml:space="preserve">"weight"</w:t>
      </w:r>
      <w:r>
        <w:rPr>
          <w:rStyle w:val="NormalTok"/>
        </w:rPr>
        <w:t xml:space="preserve">              : rng.integers(</w:t>
      </w:r>
      <w:r>
        <w:rPr>
          <w:rStyle w:val="DecValTok"/>
        </w:rPr>
        <w:t xml:space="preserve">50</w:t>
      </w:r>
      <w:r>
        <w:rPr>
          <w:rStyle w:val="NormalTok"/>
        </w:rPr>
        <w:t xml:space="preserve">, </w:t>
      </w:r>
      <w:r>
        <w:rPr>
          <w:rStyle w:val="DecValTok"/>
        </w:rPr>
        <w:t xml:space="preserve">100</w:t>
      </w:r>
      <w:r>
        <w:rPr>
          <w:rStyle w:val="NormalTok"/>
        </w:rPr>
        <w:t xml:space="preserve">, n_agents).astype(</w:t>
      </w:r>
      <w:r>
        <w:rPr>
          <w:rStyle w:val="BuiltInTok"/>
        </w:rPr>
        <w:t xml:space="preserve">float</w:t>
      </w:r>
      <w:r>
        <w:rPr>
          <w:rStyle w:val="NormalTok"/>
        </w:rPr>
        <w:t xml:space="preserve">),</w:t>
      </w:r>
      <w:r>
        <w:br/>
      </w:r>
      <w:r>
        <w:rPr>
          <w:rStyle w:val="NormalTok"/>
        </w:rPr>
        <w:t xml:space="preserve">    </w:t>
      </w:r>
      <w:r>
        <w:rPr>
          <w:rStyle w:val="StringTok"/>
        </w:rPr>
        <w:t xml:space="preserve">"in_stst"</w:t>
      </w:r>
      <w:r>
        <w:rPr>
          <w:rStyle w:val="NormalTok"/>
        </w:rPr>
        <w:t xml:space="preserve">             : </w:t>
      </w:r>
      <w:r>
        <w:rPr>
          <w:rStyle w:val="VariableTok"/>
        </w:rPr>
        <w:t xml:space="preserve">False</w:t>
      </w:r>
      <w:r>
        <w:rPr>
          <w:rStyle w:val="NormalTok"/>
        </w:rPr>
        <w:t xml:space="preserve">,</w:t>
      </w:r>
      <w:r>
        <w:br/>
      </w:r>
      <w:r>
        <w:rPr>
          <w:rStyle w:val="NormalTok"/>
        </w:rPr>
        <w:t xml:space="preserve">    </w:t>
      </w:r>
      <w:r>
        <w:rPr>
          <w:rStyle w:val="StringTok"/>
        </w:rPr>
        <w:t xml:space="preserve">"stst_start_tick"</w:t>
      </w:r>
      <w:r>
        <w:rPr>
          <w:rStyle w:val="NormalTok"/>
        </w:rPr>
        <w:t xml:space="preserve">     : </w:t>
      </w:r>
      <w:r>
        <w:rPr>
          <w:rStyle w:val="DecValTok"/>
        </w:rPr>
        <w:t xml:space="preserve">0</w:t>
      </w:r>
      <w:r>
        <w:rPr>
          <w:rStyle w:val="NormalTok"/>
        </w:rPr>
        <w:t xml:space="preserve">,</w:t>
      </w:r>
      <w:r>
        <w:br/>
      </w:r>
      <w:r>
        <w:rPr>
          <w:rStyle w:val="NormalTok"/>
        </w:rPr>
        <w:t xml:space="preserve">    </w:t>
      </w:r>
      <w:r>
        <w:rPr>
          <w:rStyle w:val="StringTok"/>
        </w:rPr>
        <w:t xml:space="preserve">"heading"</w:t>
      </w:r>
      <w:r>
        <w:rPr>
          <w:rStyle w:val="NormalTok"/>
        </w:rPr>
        <w:t xml:space="preserve">             : </w:t>
      </w:r>
      <w:r>
        <w:rPr>
          <w:rStyle w:val="FloatTok"/>
        </w:rPr>
        <w:t xml:space="preserve">90.0</w:t>
      </w:r>
      <w:r>
        <w:rPr>
          <w:rStyle w:val="NormalTok"/>
        </w:rPr>
        <w:t xml:space="preserve">,</w:t>
      </w:r>
      <w:r>
        <w:br/>
      </w:r>
      <w:r>
        <w:rPr>
          <w:rStyle w:val="NormalTok"/>
        </w:rPr>
        <w:t xml:space="preserve">    </w:t>
      </w:r>
      <w:r>
        <w:rPr>
          <w:rStyle w:val="StringTok"/>
        </w:rPr>
        <w:t xml:space="preserve">"minimum_separation"</w:t>
      </w:r>
      <w:r>
        <w:rPr>
          <w:rStyle w:val="NormalTok"/>
        </w:rPr>
        <w:t xml:space="preserve">  : </w:t>
      </w:r>
      <w:r>
        <w:rPr>
          <w:rStyle w:val="FloatTok"/>
        </w:rPr>
        <w:t xml:space="preserve">0.3</w:t>
      </w:r>
      <w:r>
        <w:rPr>
          <w:rStyle w:val="NormalTok"/>
        </w:rPr>
        <w:t xml:space="preserve">,</w:t>
      </w:r>
      <w:r>
        <w:br/>
      </w:r>
      <w:r>
        <w:rPr>
          <w:rStyle w:val="NormalTok"/>
        </w:rPr>
        <w:t xml:space="preserve">    </w:t>
      </w:r>
      <w:r>
        <w:rPr>
          <w:rStyle w:val="StringTok"/>
        </w:rPr>
        <w:t xml:space="preserve">"cohere_coefficient"</w:t>
      </w:r>
      <w:r>
        <w:rPr>
          <w:rStyle w:val="NormalTok"/>
        </w:rPr>
        <w:t xml:space="preserve">  : </w:t>
      </w:r>
      <w:r>
        <w:rPr>
          <w:rStyle w:val="FloatTok"/>
        </w:rPr>
        <w:t xml:space="preserve">0.50</w:t>
      </w:r>
      <w:r>
        <w:rPr>
          <w:rStyle w:val="NormalTok"/>
        </w:rPr>
        <w:t xml:space="preserve">,</w:t>
      </w:r>
      <w:r>
        <w:br/>
      </w:r>
      <w:r>
        <w:rPr>
          <w:rStyle w:val="NormalTok"/>
        </w:rPr>
        <w:t xml:space="preserve">    </w:t>
      </w:r>
      <w:r>
        <w:rPr>
          <w:rStyle w:val="StringTok"/>
        </w:rPr>
        <w:t xml:space="preserve">"align_coefficient"</w:t>
      </w:r>
      <w:r>
        <w:rPr>
          <w:rStyle w:val="NormalTok"/>
        </w:rPr>
        <w:t xml:space="preserve">   : </w:t>
      </w:r>
      <w:r>
        <w:rPr>
          <w:rStyle w:val="FloatTok"/>
        </w:rPr>
        <w:t xml:space="preserve">0.50</w:t>
      </w:r>
      <w:r>
        <w:rPr>
          <w:rStyle w:val="NormalTok"/>
        </w:rPr>
        <w:t xml:space="preserve">,</w:t>
      </w:r>
      <w:r>
        <w:br/>
      </w:r>
      <w:r>
        <w:rPr>
          <w:rStyle w:val="NormalTok"/>
        </w:rPr>
        <w:t xml:space="preserve">    </w:t>
      </w:r>
      <w:r>
        <w:rPr>
          <w:rStyle w:val="StringTok"/>
        </w:rPr>
        <w:t xml:space="preserve">"separate_coefficient"</w:t>
      </w:r>
      <w:r>
        <w:rPr>
          <w:rStyle w:val="NormalTok"/>
        </w:rPr>
        <w:t xml:space="preserve">: </w:t>
      </w:r>
      <w:r>
        <w:rPr>
          <w:rStyle w:val="FloatTok"/>
        </w:rPr>
        <w:t xml:space="preserve">0.50</w:t>
      </w:r>
      <w:r>
        <w:rPr>
          <w:rStyle w:val="NormalTok"/>
        </w:rPr>
        <w:t xml:space="preserve">,</w:t>
      </w:r>
      <w:r>
        <w:br/>
      </w:r>
      <w:r>
        <w:rPr>
          <w:rStyle w:val="NormalTok"/>
        </w:rPr>
        <w:t xml:space="preserve">})</w:t>
      </w:r>
      <w:r>
        <w:br/>
      </w:r>
      <w:r>
        <w:br/>
      </w:r>
      <w:r>
        <w:rPr>
          <w:rStyle w:val="NormalTok"/>
        </w:rPr>
        <w:t xml:space="preserve">MAX_SEAWARD_VELOCITY  </w:t>
      </w:r>
      <w:r>
        <w:rPr>
          <w:rStyle w:val="OperatorTok"/>
        </w:rPr>
        <w:t xml:space="preserve">=</w:t>
      </w:r>
      <w:r>
        <w:rPr>
          <w:rStyle w:val="NormalTok"/>
        </w:rPr>
        <w:t xml:space="preserve">  </w:t>
      </w:r>
      <w:r>
        <w:rPr>
          <w:rStyle w:val="FloatTok"/>
        </w:rPr>
        <w:t xml:space="preserve">1.5</w:t>
      </w:r>
      <w:r>
        <w:br/>
      </w:r>
      <w:r>
        <w:rPr>
          <w:rStyle w:val="NormalTok"/>
        </w:rPr>
        <w:t xml:space="preserve">MAX_LANDWARD_VELOCITY </w:t>
      </w:r>
      <w:r>
        <w:rPr>
          <w:rStyle w:val="OperatorTok"/>
        </w:rPr>
        <w:t xml:space="preserve">=</w:t>
      </w:r>
      <w:r>
        <w:rPr>
          <w:rStyle w:val="NormalTok"/>
        </w:rPr>
        <w:t xml:space="preserve"> </w:t>
      </w:r>
      <w:r>
        <w:rPr>
          <w:rStyle w:val="OperatorTok"/>
        </w:rPr>
        <w:t xml:space="preserve">-</w:t>
      </w:r>
      <w:r>
        <w:rPr>
          <w:rStyle w:val="FloatTok"/>
        </w:rPr>
        <w:t xml:space="preserve">1.5</w:t>
      </w:r>
    </w:p>
    <w:bookmarkEnd w:id="294"/>
    <w:bookmarkStart w:id="295" w:name="submodel-functions-3"/>
    <w:p>
      <w:pPr>
        <w:pStyle w:val="Heading3"/>
      </w:pPr>
      <w:r>
        <w:rPr>
          <w:rStyle w:val="SectionNumber"/>
        </w:rPr>
        <w:t xml:space="preserve">17.5.2</w:t>
      </w:r>
      <w:r>
        <w:tab/>
      </w:r>
      <w:r>
        <w:t xml:space="preserve">Submodel functions</w:t>
      </w:r>
    </w:p>
    <w:p>
      <w:pPr>
        <w:pStyle w:val="SourceCode"/>
      </w:pPr>
      <w:r>
        <w:rPr>
          <w:rStyle w:val="CommentTok"/>
        </w:rPr>
        <w:t xml:space="preserve"># ── Tidal velocity — 200-tick sawtooth, ±0.5 m/s ─────────────────────────────</w:t>
      </w:r>
      <w:r>
        <w:br/>
      </w:r>
      <w:r>
        <w:rPr>
          <w:rStyle w:val="CommentTok"/>
        </w:rPr>
        <w:t xml:space="preserve"># Positive = landward flow, negative = seaward flow.</w:t>
      </w:r>
      <w:r>
        <w:br/>
      </w:r>
      <w:r>
        <w:br/>
      </w:r>
      <w:r>
        <w:rPr>
          <w:rStyle w:val="KeywordTok"/>
        </w:rPr>
        <w:t xml:space="preserve">def</w:t>
      </w:r>
      <w:r>
        <w:rPr>
          <w:rStyle w:val="NormalTok"/>
        </w:rPr>
        <w:t xml:space="preserve"> tidal_velocity(tick):</w:t>
      </w:r>
      <w:r>
        <w:br/>
      </w:r>
      <w:r>
        <w:rPr>
          <w:rStyle w:val="NormalTok"/>
        </w:rPr>
        <w:t xml:space="preserve">    cycle_tick </w:t>
      </w:r>
      <w:r>
        <w:rPr>
          <w:rStyle w:val="OperatorTok"/>
        </w:rPr>
        <w:t xml:space="preserve">=</w:t>
      </w:r>
      <w:r>
        <w:rPr>
          <w:rStyle w:val="NormalTok"/>
        </w:rPr>
        <w:t xml:space="preserve"> tick </w:t>
      </w:r>
      <w:r>
        <w:rPr>
          <w:rStyle w:val="OperatorTok"/>
        </w:rPr>
        <w:t xml:space="preserve">%</w:t>
      </w:r>
      <w:r>
        <w:rPr>
          <w:rStyle w:val="NormalTok"/>
        </w:rPr>
        <w:t xml:space="preserve"> </w:t>
      </w:r>
      <w:r>
        <w:rPr>
          <w:rStyle w:val="DecValTok"/>
        </w:rPr>
        <w:t xml:space="preserve">200</w:t>
      </w:r>
      <w:r>
        <w:br/>
      </w:r>
      <w:r>
        <w:rPr>
          <w:rStyle w:val="NormalTok"/>
        </w:rPr>
        <w:t xml:space="preserve">    </w:t>
      </w:r>
      <w:r>
        <w:rPr>
          <w:rStyle w:val="ControlFlowTok"/>
        </w:rPr>
        <w:t xml:space="preserve">if</w:t>
      </w:r>
      <w:r>
        <w:rPr>
          <w:rStyle w:val="NormalTok"/>
        </w:rPr>
        <w:t xml:space="preserve"> cycle_tick </w:t>
      </w:r>
      <w:r>
        <w:rPr>
          <w:rStyle w:val="OperatorTok"/>
        </w:rPr>
        <w:t xml:space="preserve">&lt;</w:t>
      </w:r>
      <w:r>
        <w:rPr>
          <w:rStyle w:val="NormalTok"/>
        </w:rPr>
        <w:t xml:space="preserve"> </w:t>
      </w:r>
      <w:r>
        <w:rPr>
          <w:rStyle w:val="DecValTok"/>
        </w:rPr>
        <w:t xml:space="preserve">100</w:t>
      </w:r>
      <w:r>
        <w:rPr>
          <w:rStyle w:val="NormalTok"/>
        </w:rPr>
        <w:t xml:space="preserve">:</w:t>
      </w:r>
      <w:r>
        <w:br/>
      </w:r>
      <w:r>
        <w:rPr>
          <w:rStyle w:val="NormalTok"/>
        </w:rPr>
        <w:t xml:space="preserve">        </w:t>
      </w:r>
      <w:r>
        <w:rPr>
          <w:rStyle w:val="ControlFlowTok"/>
        </w:rPr>
        <w:t xml:space="preserve">return</w:t>
      </w:r>
      <w:r>
        <w:rPr>
          <w:rStyle w:val="NormalTok"/>
        </w:rPr>
        <w:t xml:space="preserve"> </w:t>
      </w:r>
      <w:r>
        <w:rPr>
          <w:rStyle w:val="FloatTok"/>
        </w:rPr>
        <w:t xml:space="preserve">0.5</w:t>
      </w:r>
      <w:r>
        <w:rPr>
          <w:rStyle w:val="NormalTok"/>
        </w:rPr>
        <w:t xml:space="preserve"> </w:t>
      </w:r>
      <w:r>
        <w:rPr>
          <w:rStyle w:val="OperatorTok"/>
        </w:rPr>
        <w:t xml:space="preserve">-</w:t>
      </w:r>
      <w:r>
        <w:rPr>
          <w:rStyle w:val="NormalTok"/>
        </w:rPr>
        <w:t xml:space="preserve"> cycle_tick </w:t>
      </w:r>
      <w:r>
        <w:rPr>
          <w:rStyle w:val="OperatorTok"/>
        </w:rPr>
        <w:t xml:space="preserve">*</w:t>
      </w:r>
      <w:r>
        <w:rPr>
          <w:rStyle w:val="NormalTok"/>
        </w:rPr>
        <w:t xml:space="preserve"> (</w:t>
      </w:r>
      <w:r>
        <w:rPr>
          <w:rStyle w:val="FloatTok"/>
        </w:rPr>
        <w:t xml:space="preserve">1.0</w:t>
      </w:r>
      <w:r>
        <w:rPr>
          <w:rStyle w:val="NormalTok"/>
        </w:rPr>
        <w:t xml:space="preserve"> </w:t>
      </w:r>
      <w:r>
        <w:rPr>
          <w:rStyle w:val="OperatorTok"/>
        </w:rPr>
        <w:t xml:space="preserve">/</w:t>
      </w:r>
      <w:r>
        <w:rPr>
          <w:rStyle w:val="NormalTok"/>
        </w:rPr>
        <w:t xml:space="preserve"> </w:t>
      </w:r>
      <w:r>
        <w:rPr>
          <w:rStyle w:val="DecValTok"/>
        </w:rPr>
        <w:t xml:space="preserve">100</w:t>
      </w:r>
      <w:r>
        <w:rPr>
          <w:rStyle w:val="NormalTok"/>
        </w:rPr>
        <w:t xml:space="preserve">)</w:t>
      </w:r>
      <w:r>
        <w:br/>
      </w:r>
      <w:r>
        <w:rPr>
          <w:rStyle w:val="NormalTok"/>
        </w:rPr>
        <w:t xml:space="preserve">    </w:t>
      </w:r>
      <w:r>
        <w:rPr>
          <w:rStyle w:val="ControlFlowTok"/>
        </w:rPr>
        <w:t xml:space="preserve">else</w:t>
      </w:r>
      <w:r>
        <w:rPr>
          <w:rStyle w:val="NormalTok"/>
        </w:rPr>
        <w:t xml:space="preserve">:</w:t>
      </w:r>
      <w:r>
        <w:br/>
      </w:r>
      <w:r>
        <w:rPr>
          <w:rStyle w:val="NormalTok"/>
        </w:rPr>
        <w:t xml:space="preserve">        </w:t>
      </w:r>
      <w:r>
        <w:rPr>
          <w:rStyle w:val="ControlFlowTok"/>
        </w:rPr>
        <w:t xml:space="preserve">return</w:t>
      </w:r>
      <w:r>
        <w:rPr>
          <w:rStyle w:val="NormalTok"/>
        </w:rPr>
        <w:t xml:space="preserve"> </w:t>
      </w:r>
      <w:r>
        <w:rPr>
          <w:rStyle w:val="OperatorTok"/>
        </w:rPr>
        <w:t xml:space="preserve">-</w:t>
      </w:r>
      <w:r>
        <w:rPr>
          <w:rStyle w:val="FloatTok"/>
        </w:rPr>
        <w:t xml:space="preserve">0.5</w:t>
      </w:r>
      <w:r>
        <w:rPr>
          <w:rStyle w:val="NormalTok"/>
        </w:rPr>
        <w:t xml:space="preserve"> </w:t>
      </w:r>
      <w:r>
        <w:rPr>
          <w:rStyle w:val="OperatorTok"/>
        </w:rPr>
        <w:t xml:space="preserve">+</w:t>
      </w:r>
      <w:r>
        <w:rPr>
          <w:rStyle w:val="NormalTok"/>
        </w:rPr>
        <w:t xml:space="preserve"> (cycle_tick </w:t>
      </w:r>
      <w:r>
        <w:rPr>
          <w:rStyle w:val="OperatorTok"/>
        </w:rPr>
        <w:t xml:space="preserve">-</w:t>
      </w:r>
      <w:r>
        <w:rPr>
          <w:rStyle w:val="NormalTok"/>
        </w:rPr>
        <w:t xml:space="preserve"> </w:t>
      </w:r>
      <w:r>
        <w:rPr>
          <w:rStyle w:val="DecValTok"/>
        </w:rPr>
        <w:t xml:space="preserve">100</w:t>
      </w:r>
      <w:r>
        <w:rPr>
          <w:rStyle w:val="NormalTok"/>
        </w:rPr>
        <w:t xml:space="preserve">) </w:t>
      </w:r>
      <w:r>
        <w:rPr>
          <w:rStyle w:val="OperatorTok"/>
        </w:rPr>
        <w:t xml:space="preserve">*</w:t>
      </w:r>
      <w:r>
        <w:rPr>
          <w:rStyle w:val="NormalTok"/>
        </w:rPr>
        <w:t xml:space="preserve"> (</w:t>
      </w:r>
      <w:r>
        <w:rPr>
          <w:rStyle w:val="FloatTok"/>
        </w:rPr>
        <w:t xml:space="preserve">1.0</w:t>
      </w:r>
      <w:r>
        <w:rPr>
          <w:rStyle w:val="NormalTok"/>
        </w:rPr>
        <w:t xml:space="preserve"> </w:t>
      </w:r>
      <w:r>
        <w:rPr>
          <w:rStyle w:val="OperatorTok"/>
        </w:rPr>
        <w:t xml:space="preserve">/</w:t>
      </w:r>
      <w:r>
        <w:rPr>
          <w:rStyle w:val="NormalTok"/>
        </w:rPr>
        <w:t xml:space="preserve"> </w:t>
      </w:r>
      <w:r>
        <w:rPr>
          <w:rStyle w:val="DecValTok"/>
        </w:rPr>
        <w:t xml:space="preserve">100</w:t>
      </w:r>
      <w:r>
        <w:rPr>
          <w:rStyle w:val="NormalTok"/>
        </w:rPr>
        <w:t xml:space="preserve">)</w:t>
      </w:r>
      <w:r>
        <w:br/>
      </w:r>
      <w:r>
        <w:br/>
      </w:r>
      <w:r>
        <w:br/>
      </w:r>
      <w:r>
        <w:rPr>
          <w:rStyle w:val="CommentTok"/>
        </w:rPr>
        <w:t xml:space="preserve"># ── Least-cost routing field (mirrors calculate-cost-to-home) ─────────────────</w:t>
      </w:r>
      <w:r>
        <w:br/>
      </w:r>
      <w:r>
        <w:rPr>
          <w:rStyle w:val="CommentTok"/>
        </w:rPr>
        <w:t xml:space="preserve"># Cumulative difficulty-weighted cost from home outward.</w:t>
      </w:r>
      <w:r>
        <w:br/>
      </w:r>
      <w:r>
        <w:rPr>
          <w:rStyle w:val="CommentTok"/>
        </w:rPr>
        <w:t xml:space="preserve"># base_cost = abs(velocity) + 0.5 * max(0, depth slope), mirroring</w:t>
      </w:r>
      <w:r>
        <w:br/>
      </w:r>
      <w:r>
        <w:rPr>
          <w:rStyle w:val="CommentTok"/>
        </w:rPr>
        <w:t xml:space="preserve"># compute-travel-cost. Returns a numpy array indexed by patch position.</w:t>
      </w:r>
      <w:r>
        <w:br/>
      </w:r>
      <w:r>
        <w:br/>
      </w:r>
      <w:r>
        <w:rPr>
          <w:rStyle w:val="KeywordTok"/>
        </w:rPr>
        <w:t xml:space="preserve">def</w:t>
      </w:r>
      <w:r>
        <w:rPr>
          <w:rStyle w:val="NormalTok"/>
        </w:rPr>
        <w:t xml:space="preserve"> calc_cost_to_home(n_patches, difficulty, depths, velocity):</w:t>
      </w:r>
      <w:r>
        <w:br/>
      </w:r>
      <w:r>
        <w:rPr>
          <w:rStyle w:val="NormalTok"/>
        </w:rPr>
        <w:t xml:space="preserve">    cost </w:t>
      </w:r>
      <w:r>
        <w:rPr>
          <w:rStyle w:val="OperatorTok"/>
        </w:rPr>
        <w:t xml:space="preserve">=</w:t>
      </w:r>
      <w:r>
        <w:rPr>
          <w:rStyle w:val="NormalTok"/>
        </w:rPr>
        <w:t xml:space="preserve"> np.full(n_patches, </w:t>
      </w:r>
      <w:r>
        <w:rPr>
          <w:rStyle w:val="FloatTok"/>
        </w:rPr>
        <w:t xml:space="preserve">1e6</w:t>
      </w:r>
      <w:r>
        <w:rPr>
          <w:rStyle w:val="NormalTok"/>
        </w:rPr>
        <w:t xml:space="preserve">)</w:t>
      </w:r>
      <w:r>
        <w:br/>
      </w:r>
      <w:r>
        <w:rPr>
          <w:rStyle w:val="NormalTok"/>
        </w:rPr>
        <w:t xml:space="preserve">    cost[n_patches </w:t>
      </w:r>
      <w:r>
        <w:rPr>
          <w:rStyle w:val="OperatorTok"/>
        </w:rPr>
        <w:t xml:space="preserve">-</w:t>
      </w:r>
      <w:r>
        <w:rPr>
          <w:rStyle w:val="NormalTok"/>
        </w:rPr>
        <w:t xml:space="preserve"> </w:t>
      </w:r>
      <w:r>
        <w:rPr>
          <w:rStyle w:val="DecValTok"/>
        </w:rPr>
        <w:t xml:space="preserve">1</w:t>
      </w:r>
      <w:r>
        <w:rPr>
          <w:rStyle w:val="NormalTok"/>
        </w:rPr>
        <w:t xml:space="preserve">] </w:t>
      </w:r>
      <w:r>
        <w:rPr>
          <w:rStyle w:val="OperatorTok"/>
        </w:rPr>
        <w:t xml:space="preserve">=</w:t>
      </w:r>
      <w:r>
        <w:rPr>
          <w:rStyle w:val="NormalTok"/>
        </w:rPr>
        <w:t xml:space="preserve"> </w:t>
      </w:r>
      <w:r>
        <w:rPr>
          <w:rStyle w:val="FloatTok"/>
        </w:rPr>
        <w:t xml:space="preserve">0.0</w:t>
      </w:r>
      <w:r>
        <w:rPr>
          <w:rStyle w:val="NormalTok"/>
        </w:rPr>
        <w:t xml:space="preserve">           </w:t>
      </w:r>
      <w:r>
        <w:rPr>
          <w:rStyle w:val="CommentTok"/>
        </w:rPr>
        <w:t xml:space="preserve"># home patch has zero cost</w:t>
      </w:r>
      <w:r>
        <w:br/>
      </w:r>
      <w:r>
        <w:rPr>
          <w:rStyle w:val="NormalTok"/>
        </w:rPr>
        <w:t xml:space="preserve">    </w:t>
      </w:r>
      <w:r>
        <w:rPr>
          <w:rStyle w:val="ControlFlowTok"/>
        </w:rPr>
        <w:t xml:space="preserve">for</w:t>
      </w:r>
      <w:r>
        <w:rPr>
          <w:rStyle w:val="NormalTok"/>
        </w:rPr>
        <w:t xml:space="preserve"> i </w:t>
      </w:r>
      <w:r>
        <w:rPr>
          <w:rStyle w:val="KeywordTok"/>
        </w:rPr>
        <w:t xml:space="preserve">in</w:t>
      </w:r>
      <w:r>
        <w:rPr>
          <w:rStyle w:val="NormalTok"/>
        </w:rPr>
        <w:t xml:space="preserve"> </w:t>
      </w:r>
      <w:r>
        <w:rPr>
          <w:rStyle w:val="BuiltInTok"/>
        </w:rPr>
        <w:t xml:space="preserve">range</w:t>
      </w:r>
      <w:r>
        <w:rPr>
          <w:rStyle w:val="NormalTok"/>
        </w:rPr>
        <w:t xml:space="preserve">(n_patches </w:t>
      </w:r>
      <w:r>
        <w:rPr>
          <w:rStyle w:val="OperatorTok"/>
        </w:rPr>
        <w:t xml:space="preserve">-</w:t>
      </w:r>
      <w:r>
        <w:rPr>
          <w:rStyle w:val="NormalTok"/>
        </w:rPr>
        <w:t xml:space="preserve"> </w:t>
      </w:r>
      <w:r>
        <w:rPr>
          <w:rStyle w:val="DecValTok"/>
        </w:rPr>
        <w:t xml:space="preserve">2</w:t>
      </w:r>
      <w:r>
        <w:rPr>
          <w:rStyle w:val="NormalTok"/>
        </w:rPr>
        <w:t xml:space="preserve">, </w:t>
      </w:r>
      <w:r>
        <w:rPr>
          <w:rStyle w:val="OperatorTok"/>
        </w:rPr>
        <w:t xml:space="preserve">-</w:t>
      </w:r>
      <w:r>
        <w:rPr>
          <w:rStyle w:val="DecValTok"/>
        </w:rPr>
        <w:t xml:space="preserve">1</w:t>
      </w:r>
      <w:r>
        <w:rPr>
          <w:rStyle w:val="NormalTok"/>
        </w:rPr>
        <w:t xml:space="preserve">, </w:t>
      </w:r>
      <w:r>
        <w:rPr>
          <w:rStyle w:val="OperatorTok"/>
        </w:rPr>
        <w:t xml:space="preserve">-</w:t>
      </w:r>
      <w:r>
        <w:rPr>
          <w:rStyle w:val="DecValTok"/>
        </w:rPr>
        <w:t xml:space="preserve">1</w:t>
      </w:r>
      <w:r>
        <w:rPr>
          <w:rStyle w:val="NormalTok"/>
        </w:rPr>
        <w:t xml:space="preserve">):</w:t>
      </w:r>
      <w:r>
        <w:br/>
      </w:r>
      <w:r>
        <w:rPr>
          <w:rStyle w:val="NormalTok"/>
        </w:rPr>
        <w:t xml:space="preserve">        v_resistance </w:t>
      </w:r>
      <w:r>
        <w:rPr>
          <w:rStyle w:val="OperatorTok"/>
        </w:rPr>
        <w:t xml:space="preserve">=</w:t>
      </w:r>
      <w:r>
        <w:rPr>
          <w:rStyle w:val="NormalTok"/>
        </w:rPr>
        <w:t xml:space="preserve"> </w:t>
      </w:r>
      <w:r>
        <w:rPr>
          <w:rStyle w:val="BuiltInTok"/>
        </w:rPr>
        <w:t xml:space="preserve">abs</w:t>
      </w:r>
      <w:r>
        <w:rPr>
          <w:rStyle w:val="NormalTok"/>
        </w:rPr>
        <w:t xml:space="preserve">(velocity)</w:t>
      </w:r>
      <w:r>
        <w:br/>
      </w:r>
      <w:r>
        <w:rPr>
          <w:rStyle w:val="NormalTok"/>
        </w:rPr>
        <w:t xml:space="preserve">        slope        </w:t>
      </w:r>
      <w:r>
        <w:rPr>
          <w:rStyle w:val="OperatorTok"/>
        </w:rPr>
        <w:t xml:space="preserve">=</w:t>
      </w:r>
      <w:r>
        <w:rPr>
          <w:rStyle w:val="NormalTok"/>
        </w:rPr>
        <w:t xml:space="preserve"> </w:t>
      </w:r>
      <w:r>
        <w:rPr>
          <w:rStyle w:val="BuiltInTok"/>
        </w:rPr>
        <w:t xml:space="preserve">max</w:t>
      </w:r>
      <w:r>
        <w:rPr>
          <w:rStyle w:val="NormalTok"/>
        </w:rPr>
        <w:t xml:space="preserve">(</w:t>
      </w:r>
      <w:r>
        <w:rPr>
          <w:rStyle w:val="FloatTok"/>
        </w:rPr>
        <w:t xml:space="preserve">0.0</w:t>
      </w:r>
      <w:r>
        <w:rPr>
          <w:rStyle w:val="NormalTok"/>
        </w:rPr>
        <w:t xml:space="preserve">, depths[i </w:t>
      </w:r>
      <w:r>
        <w:rPr>
          <w:rStyle w:val="OperatorTok"/>
        </w:rPr>
        <w:t xml:space="preserve">+</w:t>
      </w:r>
      <w:r>
        <w:rPr>
          <w:rStyle w:val="NormalTok"/>
        </w:rPr>
        <w:t xml:space="preserve"> </w:t>
      </w:r>
      <w:r>
        <w:rPr>
          <w:rStyle w:val="DecValTok"/>
        </w:rPr>
        <w:t xml:space="preserve">1</w:t>
      </w:r>
      <w:r>
        <w:rPr>
          <w:rStyle w:val="NormalTok"/>
        </w:rPr>
        <w:t xml:space="preserve">] </w:t>
      </w:r>
      <w:r>
        <w:rPr>
          <w:rStyle w:val="OperatorTok"/>
        </w:rPr>
        <w:t xml:space="preserve">-</w:t>
      </w:r>
      <w:r>
        <w:rPr>
          <w:rStyle w:val="NormalTok"/>
        </w:rPr>
        <w:t xml:space="preserve"> depths[i])</w:t>
      </w:r>
      <w:r>
        <w:br/>
      </w:r>
      <w:r>
        <w:rPr>
          <w:rStyle w:val="NormalTok"/>
        </w:rPr>
        <w:t xml:space="preserve">        base_cost    </w:t>
      </w:r>
      <w:r>
        <w:rPr>
          <w:rStyle w:val="OperatorTok"/>
        </w:rPr>
        <w:t xml:space="preserve">=</w:t>
      </w:r>
      <w:r>
        <w:rPr>
          <w:rStyle w:val="NormalTok"/>
        </w:rPr>
        <w:t xml:space="preserve"> v_resistance </w:t>
      </w:r>
      <w:r>
        <w:rPr>
          <w:rStyle w:val="OperatorTok"/>
        </w:rPr>
        <w:t xml:space="preserve">+</w:t>
      </w:r>
      <w:r>
        <w:rPr>
          <w:rStyle w:val="NormalTok"/>
        </w:rPr>
        <w:t xml:space="preserve"> </w:t>
      </w:r>
      <w:r>
        <w:rPr>
          <w:rStyle w:val="FloatTok"/>
        </w:rPr>
        <w:t xml:space="preserve">0.5</w:t>
      </w:r>
      <w:r>
        <w:rPr>
          <w:rStyle w:val="NormalTok"/>
        </w:rPr>
        <w:t xml:space="preserve"> </w:t>
      </w:r>
      <w:r>
        <w:rPr>
          <w:rStyle w:val="OperatorTok"/>
        </w:rPr>
        <w:t xml:space="preserve">*</w:t>
      </w:r>
      <w:r>
        <w:rPr>
          <w:rStyle w:val="NormalTok"/>
        </w:rPr>
        <w:t xml:space="preserve"> slope</w:t>
      </w:r>
      <w:r>
        <w:br/>
      </w:r>
      <w:r>
        <w:rPr>
          <w:rStyle w:val="NormalTok"/>
        </w:rPr>
        <w:t xml:space="preserve">        cost[i]      </w:t>
      </w:r>
      <w:r>
        <w:rPr>
          <w:rStyle w:val="OperatorTok"/>
        </w:rPr>
        <w:t xml:space="preserve">=</w:t>
      </w:r>
      <w:r>
        <w:rPr>
          <w:rStyle w:val="NormalTok"/>
        </w:rPr>
        <w:t xml:space="preserve"> cost[i </w:t>
      </w:r>
      <w:r>
        <w:rPr>
          <w:rStyle w:val="OperatorTok"/>
        </w:rPr>
        <w:t xml:space="preserve">+</w:t>
      </w:r>
      <w:r>
        <w:rPr>
          <w:rStyle w:val="NormalTok"/>
        </w:rPr>
        <w:t xml:space="preserve"> </w:t>
      </w:r>
      <w:r>
        <w:rPr>
          <w:rStyle w:val="DecValTok"/>
        </w:rPr>
        <w:t xml:space="preserve">1</w:t>
      </w:r>
      <w:r>
        <w:rPr>
          <w:rStyle w:val="NormalTok"/>
        </w:rPr>
        <w:t xml:space="preserve">] </w:t>
      </w:r>
      <w:r>
        <w:rPr>
          <w:rStyle w:val="OperatorTok"/>
        </w:rPr>
        <w:t xml:space="preserve">+</w:t>
      </w:r>
      <w:r>
        <w:rPr>
          <w:rStyle w:val="NormalTok"/>
        </w:rPr>
        <w:t xml:space="preserve"> base_cost </w:t>
      </w:r>
      <w:r>
        <w:rPr>
          <w:rStyle w:val="OperatorTok"/>
        </w:rPr>
        <w:t xml:space="preserve">*</w:t>
      </w:r>
      <w:r>
        <w:rPr>
          <w:rStyle w:val="NormalTok"/>
        </w:rPr>
        <w:t xml:space="preserve"> difficulty</w:t>
      </w:r>
      <w:r>
        <w:br/>
      </w:r>
      <w:r>
        <w:rPr>
          <w:rStyle w:val="NormalTok"/>
        </w:rPr>
        <w:t xml:space="preserve">    </w:t>
      </w:r>
      <w:r>
        <w:rPr>
          <w:rStyle w:val="ControlFlowTok"/>
        </w:rPr>
        <w:t xml:space="preserve">return</w:t>
      </w:r>
      <w:r>
        <w:rPr>
          <w:rStyle w:val="NormalTok"/>
        </w:rPr>
        <w:t xml:space="preserve"> cost</w:t>
      </w:r>
      <w:r>
        <w:br/>
      </w:r>
      <w:r>
        <w:br/>
      </w:r>
      <w:r>
        <w:br/>
      </w:r>
      <w:r>
        <w:rPr>
          <w:rStyle w:val="CommentTok"/>
        </w:rPr>
        <w:t xml:space="preserve"># ── Hydrodynamic difficulty (mirrors calculate-difficulty-landward) ───────────</w:t>
      </w:r>
      <w:r>
        <w:br/>
      </w:r>
      <w:r>
        <w:br/>
      </w:r>
      <w:r>
        <w:rPr>
          <w:rStyle w:val="KeywordTok"/>
        </w:rPr>
        <w:t xml:space="preserve">def</w:t>
      </w:r>
      <w:r>
        <w:rPr>
          <w:rStyle w:val="NormalTok"/>
        </w:rPr>
        <w:t xml:space="preserve"> calc_difficulty(velocity, weight, max_weight,</w:t>
      </w:r>
      <w:r>
        <w:br/>
      </w:r>
      <w:r>
        <w:rPr>
          <w:rStyle w:val="NormalTok"/>
        </w:rPr>
        <w:t xml:space="preserve">                    v_max</w:t>
      </w:r>
      <w:r>
        <w:rPr>
          <w:rStyle w:val="OperatorTok"/>
        </w:rPr>
        <w:t xml:space="preserve">=</w:t>
      </w:r>
      <w:r>
        <w:rPr>
          <w:rStyle w:val="NormalTok"/>
        </w:rPr>
        <w:t xml:space="preserve">MAX_SEAWARD_VELOCITY,</w:t>
      </w:r>
      <w:r>
        <w:br/>
      </w:r>
      <w:r>
        <w:rPr>
          <w:rStyle w:val="NormalTok"/>
        </w:rPr>
        <w:t xml:space="preserve">                    v_min</w:t>
      </w:r>
      <w:r>
        <w:rPr>
          <w:rStyle w:val="OperatorTok"/>
        </w:rPr>
        <w:t xml:space="preserve">=</w:t>
      </w:r>
      <w:r>
        <w:rPr>
          <w:rStyle w:val="NormalTok"/>
        </w:rPr>
        <w:t xml:space="preserve">MAX_LANDWARD_VELOCITY,</w:t>
      </w:r>
      <w:r>
        <w:br/>
      </w:r>
      <w:r>
        <w:rPr>
          <w:rStyle w:val="NormalTok"/>
        </w:rPr>
        <w:t xml:space="preserve">                    k</w:t>
      </w:r>
      <w:r>
        <w:rPr>
          <w:rStyle w:val="OperatorTok"/>
        </w:rPr>
        <w:t xml:space="preserve">=</w:t>
      </w:r>
      <w:r>
        <w:rPr>
          <w:rStyle w:val="FloatTok"/>
        </w:rPr>
        <w:t xml:space="preserve">0.75</w:t>
      </w:r>
      <w:r>
        <w:rPr>
          <w:rStyle w:val="NormalTok"/>
        </w:rPr>
        <w:t xml:space="preserve">):</w:t>
      </w:r>
      <w:r>
        <w:br/>
      </w:r>
      <w:r>
        <w:rPr>
          <w:rStyle w:val="NormalTok"/>
        </w:rPr>
        <w:t xml:space="preserve">    norm_v </w:t>
      </w:r>
      <w:r>
        <w:rPr>
          <w:rStyle w:val="OperatorTok"/>
        </w:rPr>
        <w:t xml:space="preserve">=</w:t>
      </w:r>
      <w:r>
        <w:rPr>
          <w:rStyle w:val="NormalTok"/>
        </w:rPr>
        <w:t xml:space="preserve"> (velocity </w:t>
      </w:r>
      <w:r>
        <w:rPr>
          <w:rStyle w:val="OperatorTok"/>
        </w:rPr>
        <w:t xml:space="preserve">-</w:t>
      </w:r>
      <w:r>
        <w:rPr>
          <w:rStyle w:val="NormalTok"/>
        </w:rPr>
        <w:t xml:space="preserve"> v_min) </w:t>
      </w:r>
      <w:r>
        <w:rPr>
          <w:rStyle w:val="OperatorTok"/>
        </w:rPr>
        <w:t xml:space="preserve">/</w:t>
      </w:r>
      <w:r>
        <w:rPr>
          <w:rStyle w:val="NormalTok"/>
        </w:rPr>
        <w:t xml:space="preserve"> (v_max </w:t>
      </w:r>
      <w:r>
        <w:rPr>
          <w:rStyle w:val="OperatorTok"/>
        </w:rPr>
        <w:t xml:space="preserve">-</w:t>
      </w:r>
      <w:r>
        <w:rPr>
          <w:rStyle w:val="NormalTok"/>
        </w:rPr>
        <w:t xml:space="preserve"> v_min)</w:t>
      </w:r>
      <w:r>
        <w:br/>
      </w:r>
      <w:r>
        <w:rPr>
          <w:rStyle w:val="NormalTok"/>
        </w:rPr>
        <w:t xml:space="preserve">    df_raw </w:t>
      </w:r>
      <w:r>
        <w:rPr>
          <w:rStyle w:val="OperatorTok"/>
        </w:rPr>
        <w:t xml:space="preserve">=</w:t>
      </w:r>
      <w:r>
        <w:rPr>
          <w:rStyle w:val="NormalTok"/>
        </w:rPr>
        <w:t xml:space="preserve"> (norm_v </w:t>
      </w:r>
      <w:r>
        <w:rPr>
          <w:rStyle w:val="OperatorTok"/>
        </w:rPr>
        <w:t xml:space="preserve">/</w:t>
      </w:r>
      <w:r>
        <w:rPr>
          <w:rStyle w:val="NormalTok"/>
        </w:rPr>
        <w:t xml:space="preserve"> (weight </w:t>
      </w:r>
      <w:r>
        <w:rPr>
          <w:rStyle w:val="OperatorTok"/>
        </w:rPr>
        <w:t xml:space="preserve">/</w:t>
      </w:r>
      <w:r>
        <w:rPr>
          <w:rStyle w:val="NormalTok"/>
        </w:rPr>
        <w:t xml:space="preserve"> max_weight)) </w:t>
      </w:r>
      <w:r>
        <w:rPr>
          <w:rStyle w:val="OperatorTok"/>
        </w:rPr>
        <w:t xml:space="preserve">**</w:t>
      </w:r>
      <w:r>
        <w:rPr>
          <w:rStyle w:val="NormalTok"/>
        </w:rPr>
        <w:t xml:space="preserve"> k</w:t>
      </w:r>
      <w:r>
        <w:br/>
      </w:r>
      <w:r>
        <w:rPr>
          <w:rStyle w:val="NormalTok"/>
        </w:rPr>
        <w:t xml:space="preserve">    </w:t>
      </w:r>
      <w:r>
        <w:rPr>
          <w:rStyle w:val="ControlFlowTok"/>
        </w:rPr>
        <w:t xml:space="preserve">return</w:t>
      </w:r>
      <w:r>
        <w:rPr>
          <w:rStyle w:val="NormalTok"/>
        </w:rPr>
        <w:t xml:space="preserve"> np.clip(</w:t>
      </w:r>
      <w:r>
        <w:rPr>
          <w:rStyle w:val="DecValTok"/>
        </w:rPr>
        <w:t xml:space="preserve">1</w:t>
      </w:r>
      <w:r>
        <w:rPr>
          <w:rStyle w:val="NormalTok"/>
        </w:rPr>
        <w:t xml:space="preserve"> </w:t>
      </w:r>
      <w:r>
        <w:rPr>
          <w:rStyle w:val="OperatorTok"/>
        </w:rPr>
        <w:t xml:space="preserve">+</w:t>
      </w:r>
      <w:r>
        <w:rPr>
          <w:rStyle w:val="NormalTok"/>
        </w:rPr>
        <w:t xml:space="preserve"> </w:t>
      </w:r>
      <w:r>
        <w:rPr>
          <w:rStyle w:val="DecValTok"/>
        </w:rPr>
        <w:t xml:space="preserve">9</w:t>
      </w:r>
      <w:r>
        <w:rPr>
          <w:rStyle w:val="NormalTok"/>
        </w:rPr>
        <w:t xml:space="preserve"> </w:t>
      </w:r>
      <w:r>
        <w:rPr>
          <w:rStyle w:val="OperatorTok"/>
        </w:rPr>
        <w:t xml:space="preserve">*</w:t>
      </w:r>
      <w:r>
        <w:rPr>
          <w:rStyle w:val="NormalTok"/>
        </w:rPr>
        <w:t xml:space="preserve"> df_raw, </w:t>
      </w:r>
      <w:r>
        <w:rPr>
          <w:rStyle w:val="DecValTok"/>
        </w:rPr>
        <w:t xml:space="preserve">1</w:t>
      </w:r>
      <w:r>
        <w:rPr>
          <w:rStyle w:val="NormalTok"/>
        </w:rPr>
        <w:t xml:space="preserve">, </w:t>
      </w:r>
      <w:r>
        <w:rPr>
          <w:rStyle w:val="DecValTok"/>
        </w:rPr>
        <w:t xml:space="preserve">10</w:t>
      </w:r>
      <w:r>
        <w:rPr>
          <w:rStyle w:val="NormalTok"/>
        </w:rPr>
        <w:t xml:space="preserve">)</w:t>
      </w:r>
      <w:r>
        <w:br/>
      </w:r>
      <w:r>
        <w:br/>
      </w:r>
      <w:r>
        <w:br/>
      </w:r>
      <w:r>
        <w:rPr>
          <w:rStyle w:val="CommentTok"/>
        </w:rPr>
        <w:t xml:space="preserve"># ── Swimming speed (mirrors calculate-swimming-speed-landward) ────────────────</w:t>
      </w:r>
      <w:r>
        <w:br/>
      </w:r>
      <w:r>
        <w:br/>
      </w:r>
      <w:r>
        <w:rPr>
          <w:rStyle w:val="KeywordTok"/>
        </w:rPr>
        <w:t xml:space="preserve">def</w:t>
      </w:r>
      <w:r>
        <w:rPr>
          <w:rStyle w:val="NormalTok"/>
        </w:rPr>
        <w:t xml:space="preserve"> calc_swim_speed(energy, difficulty, max_speed, min_speed,</w:t>
      </w:r>
      <w:r>
        <w:br/>
      </w:r>
      <w:r>
        <w:rPr>
          <w:rStyle w:val="NormalTok"/>
        </w:rPr>
        <w:t xml:space="preserve">                    velocity, prev_speed, swim_efficiency,</w:t>
      </w:r>
      <w:r>
        <w:br/>
      </w:r>
      <w:r>
        <w:rPr>
          <w:rStyle w:val="NormalTok"/>
        </w:rPr>
        <w:t xml:space="preserve">                    k</w:t>
      </w:r>
      <w:r>
        <w:rPr>
          <w:rStyle w:val="OperatorTok"/>
        </w:rPr>
        <w:t xml:space="preserve">=-</w:t>
      </w:r>
      <w:r>
        <w:rPr>
          <w:rStyle w:val="FloatTok"/>
        </w:rPr>
        <w:t xml:space="preserve">0.75</w:t>
      </w:r>
      <w:r>
        <w:rPr>
          <w:rStyle w:val="NormalTok"/>
        </w:rPr>
        <w:t xml:space="preserve">, max_change</w:t>
      </w:r>
      <w:r>
        <w:rPr>
          <w:rStyle w:val="OperatorTok"/>
        </w:rPr>
        <w:t xml:space="preserve">=</w:t>
      </w:r>
      <w:r>
        <w:rPr>
          <w:rStyle w:val="FloatTok"/>
        </w:rPr>
        <w:t xml:space="preserve">0.5</w:t>
      </w:r>
      <w:r>
        <w:rPr>
          <w:rStyle w:val="NormalTok"/>
        </w:rPr>
        <w:t xml:space="preserve">):</w:t>
      </w:r>
      <w:r>
        <w:br/>
      </w:r>
      <w:r>
        <w:rPr>
          <w:rStyle w:val="NormalTok"/>
        </w:rPr>
        <w:t xml:space="preserve">    energy_factor   </w:t>
      </w:r>
      <w:r>
        <w:rPr>
          <w:rStyle w:val="OperatorTok"/>
        </w:rPr>
        <w:t xml:space="preserve">=</w:t>
      </w:r>
      <w:r>
        <w:rPr>
          <w:rStyle w:val="NormalTok"/>
        </w:rPr>
        <w:t xml:space="preserve"> energy </w:t>
      </w:r>
      <w:r>
        <w:rPr>
          <w:rStyle w:val="OperatorTok"/>
        </w:rPr>
        <w:t xml:space="preserve">/</w:t>
      </w:r>
      <w:r>
        <w:rPr>
          <w:rStyle w:val="NormalTok"/>
        </w:rPr>
        <w:t xml:space="preserve"> </w:t>
      </w:r>
      <w:r>
        <w:rPr>
          <w:rStyle w:val="FloatTok"/>
        </w:rPr>
        <w:t xml:space="preserve">100.0</w:t>
      </w:r>
      <w:r>
        <w:br/>
      </w:r>
      <w:r>
        <w:rPr>
          <w:rStyle w:val="NormalTok"/>
        </w:rPr>
        <w:t xml:space="preserve">    velocity_impact </w:t>
      </w:r>
      <w:r>
        <w:rPr>
          <w:rStyle w:val="OperatorTok"/>
        </w:rPr>
        <w:t xml:space="preserve">=</w:t>
      </w:r>
      <w:r>
        <w:rPr>
          <w:rStyle w:val="NormalTok"/>
        </w:rPr>
        <w:t xml:space="preserve"> k </w:t>
      </w:r>
      <w:r>
        <w:rPr>
          <w:rStyle w:val="OperatorTok"/>
        </w:rPr>
        <w:t xml:space="preserve">*</w:t>
      </w:r>
      <w:r>
        <w:rPr>
          <w:rStyle w:val="NormalTok"/>
        </w:rPr>
        <w:t xml:space="preserve"> velocity </w:t>
      </w:r>
      <w:r>
        <w:rPr>
          <w:rStyle w:val="OperatorTok"/>
        </w:rPr>
        <w:t xml:space="preserve">*</w:t>
      </w:r>
      <w:r>
        <w:rPr>
          <w:rStyle w:val="NormalTok"/>
        </w:rPr>
        <w:t xml:space="preserve"> </w:t>
      </w:r>
      <w:r>
        <w:rPr>
          <w:rStyle w:val="DecValTok"/>
        </w:rPr>
        <w:t xml:space="preserve">300</w:t>
      </w:r>
      <w:r>
        <w:br/>
      </w:r>
      <w:r>
        <w:rPr>
          <w:rStyle w:val="NormalTok"/>
        </w:rPr>
        <w:t xml:space="preserve">    desired </w:t>
      </w:r>
      <w:r>
        <w:rPr>
          <w:rStyle w:val="OperatorTok"/>
        </w:rPr>
        <w:t xml:space="preserve">=</w:t>
      </w:r>
      <w:r>
        <w:rPr>
          <w:rStyle w:val="NormalTok"/>
        </w:rPr>
        <w:t xml:space="preserve"> np.clip(</w:t>
      </w:r>
      <w:r>
        <w:br/>
      </w:r>
      <w:r>
        <w:rPr>
          <w:rStyle w:val="NormalTok"/>
        </w:rPr>
        <w:t xml:space="preserve">        (max_speed </w:t>
      </w:r>
      <w:r>
        <w:rPr>
          <w:rStyle w:val="OperatorTok"/>
        </w:rPr>
        <w:t xml:space="preserve">*</w:t>
      </w:r>
      <w:r>
        <w:rPr>
          <w:rStyle w:val="NormalTok"/>
        </w:rPr>
        <w:t xml:space="preserve"> energy_factor </w:t>
      </w:r>
      <w:r>
        <w:rPr>
          <w:rStyle w:val="OperatorTok"/>
        </w:rPr>
        <w:t xml:space="preserve">/</w:t>
      </w:r>
      <w:r>
        <w:rPr>
          <w:rStyle w:val="NormalTok"/>
        </w:rPr>
        <w:t xml:space="preserve"> difficulty) </w:t>
      </w:r>
      <w:r>
        <w:rPr>
          <w:rStyle w:val="OperatorTok"/>
        </w:rPr>
        <w:t xml:space="preserve">+</w:t>
      </w:r>
      <w:r>
        <w:rPr>
          <w:rStyle w:val="NormalTok"/>
        </w:rPr>
        <w:t xml:space="preserve"> velocity_impact,</w:t>
      </w:r>
      <w:r>
        <w:br/>
      </w:r>
      <w:r>
        <w:rPr>
          <w:rStyle w:val="NormalTok"/>
        </w:rPr>
        <w:t xml:space="preserve">        min_speed, max_speed</w:t>
      </w:r>
      <w:r>
        <w:br/>
      </w:r>
      <w:r>
        <w:rPr>
          <w:rStyle w:val="NormalTok"/>
        </w:rPr>
        <w:t xml:space="preserve">    )</w:t>
      </w:r>
      <w:r>
        <w:br/>
      </w:r>
      <w:r>
        <w:rPr>
          <w:rStyle w:val="NormalTok"/>
        </w:rPr>
        <w:t xml:space="preserve">    max_change_eff </w:t>
      </w:r>
      <w:r>
        <w:rPr>
          <w:rStyle w:val="OperatorTok"/>
        </w:rPr>
        <w:t xml:space="preserve">=</w:t>
      </w:r>
      <w:r>
        <w:rPr>
          <w:rStyle w:val="NormalTok"/>
        </w:rPr>
        <w:t xml:space="preserve"> max_change </w:t>
      </w:r>
      <w:r>
        <w:rPr>
          <w:rStyle w:val="OperatorTok"/>
        </w:rPr>
        <w:t xml:space="preserve">*</w:t>
      </w:r>
      <w:r>
        <w:rPr>
          <w:rStyle w:val="NormalTok"/>
        </w:rPr>
        <w:t xml:space="preserve"> swim_efficiency</w:t>
      </w:r>
      <w:r>
        <w:br/>
      </w:r>
      <w:r>
        <w:rPr>
          <w:rStyle w:val="NormalTok"/>
        </w:rPr>
        <w:t xml:space="preserve">    delta </w:t>
      </w:r>
      <w:r>
        <w:rPr>
          <w:rStyle w:val="OperatorTok"/>
        </w:rPr>
        <w:t xml:space="preserve">=</w:t>
      </w:r>
      <w:r>
        <w:rPr>
          <w:rStyle w:val="NormalTok"/>
        </w:rPr>
        <w:t xml:space="preserve"> desired </w:t>
      </w:r>
      <w:r>
        <w:rPr>
          <w:rStyle w:val="OperatorTok"/>
        </w:rPr>
        <w:t xml:space="preserve">-</w:t>
      </w:r>
      <w:r>
        <w:rPr>
          <w:rStyle w:val="NormalTok"/>
        </w:rPr>
        <w:t xml:space="preserve"> prev_speed</w:t>
      </w:r>
      <w:r>
        <w:br/>
      </w:r>
      <w:r>
        <w:rPr>
          <w:rStyle w:val="NormalTok"/>
        </w:rPr>
        <w:t xml:space="preserve">    speed </w:t>
      </w:r>
      <w:r>
        <w:rPr>
          <w:rStyle w:val="OperatorTok"/>
        </w:rPr>
        <w:t xml:space="preserve">=</w:t>
      </w:r>
      <w:r>
        <w:rPr>
          <w:rStyle w:val="NormalTok"/>
        </w:rPr>
        <w:t xml:space="preserve"> prev_speed </w:t>
      </w:r>
      <w:r>
        <w:rPr>
          <w:rStyle w:val="OperatorTok"/>
        </w:rPr>
        <w:t xml:space="preserve">+</w:t>
      </w:r>
      <w:r>
        <w:rPr>
          <w:rStyle w:val="NormalTok"/>
        </w:rPr>
        <w:t xml:space="preserve"> np.sign(delta) </w:t>
      </w:r>
      <w:r>
        <w:rPr>
          <w:rStyle w:val="OperatorTok"/>
        </w:rPr>
        <w:t xml:space="preserve">*</w:t>
      </w:r>
      <w:r>
        <w:rPr>
          <w:rStyle w:val="NormalTok"/>
        </w:rPr>
        <w:t xml:space="preserve"> </w:t>
      </w:r>
      <w:r>
        <w:rPr>
          <w:rStyle w:val="BuiltInTok"/>
        </w:rPr>
        <w:t xml:space="preserve">min</w:t>
      </w:r>
      <w:r>
        <w:rPr>
          <w:rStyle w:val="NormalTok"/>
        </w:rPr>
        <w:t xml:space="preserve">(</w:t>
      </w:r>
      <w:r>
        <w:rPr>
          <w:rStyle w:val="BuiltInTok"/>
        </w:rPr>
        <w:t xml:space="preserve">abs</w:t>
      </w:r>
      <w:r>
        <w:rPr>
          <w:rStyle w:val="NormalTok"/>
        </w:rPr>
        <w:t xml:space="preserve">(delta), max_change_eff)</w:t>
      </w:r>
      <w:r>
        <w:br/>
      </w:r>
      <w:r>
        <w:rPr>
          <w:rStyle w:val="NormalTok"/>
        </w:rPr>
        <w:t xml:space="preserve">    </w:t>
      </w:r>
      <w:r>
        <w:rPr>
          <w:rStyle w:val="ControlFlowTok"/>
        </w:rPr>
        <w:t xml:space="preserve">return</w:t>
      </w:r>
      <w:r>
        <w:rPr>
          <w:rStyle w:val="NormalTok"/>
        </w:rPr>
        <w:t xml:space="preserve"> </w:t>
      </w:r>
      <w:r>
        <w:rPr>
          <w:rStyle w:val="BuiltInTok"/>
        </w:rPr>
        <w:t xml:space="preserve">max</w:t>
      </w:r>
      <w:r>
        <w:rPr>
          <w:rStyle w:val="NormalTok"/>
        </w:rPr>
        <w:t xml:space="preserve">(speed, min_speed)</w:t>
      </w:r>
      <w:r>
        <w:br/>
      </w:r>
      <w:r>
        <w:br/>
      </w:r>
      <w:r>
        <w:br/>
      </w:r>
      <w:r>
        <w:rPr>
          <w:rStyle w:val="CommentTok"/>
        </w:rPr>
        <w:t xml:space="preserve"># ── Swimming energy cost (mirrors calculate-swim-energy) ─────────────────────</w:t>
      </w:r>
      <w:r>
        <w:br/>
      </w:r>
      <w:r>
        <w:br/>
      </w:r>
      <w:r>
        <w:rPr>
          <w:rStyle w:val="KeywordTok"/>
        </w:rPr>
        <w:t xml:space="preserve">def</w:t>
      </w:r>
      <w:r>
        <w:rPr>
          <w:rStyle w:val="NormalTok"/>
        </w:rPr>
        <w:t xml:space="preserve"> calc_swim_energy(difficulty, swim_efficiency, swim_base, beta</w:t>
      </w:r>
      <w:r>
        <w:rPr>
          <w:rStyle w:val="OperatorTok"/>
        </w:rPr>
        <w:t xml:space="preserve">=</w:t>
      </w:r>
      <w:r>
        <w:rPr>
          <w:rStyle w:val="FloatTok"/>
        </w:rPr>
        <w:t xml:space="preserve">0.75</w:t>
      </w:r>
      <w:r>
        <w:rPr>
          <w:rStyle w:val="NormalTok"/>
        </w:rPr>
        <w:t xml:space="preserve">):</w:t>
      </w:r>
      <w:r>
        <w:br/>
      </w:r>
      <w:r>
        <w:rPr>
          <w:rStyle w:val="NormalTok"/>
        </w:rPr>
        <w:t xml:space="preserve">    energy_mult </w:t>
      </w:r>
      <w:r>
        <w:rPr>
          <w:rStyle w:val="OperatorTok"/>
        </w:rPr>
        <w:t xml:space="preserve">=</w:t>
      </w:r>
      <w:r>
        <w:rPr>
          <w:rStyle w:val="NormalTok"/>
        </w:rPr>
        <w:t xml:space="preserve"> difficulty </w:t>
      </w:r>
      <w:r>
        <w:rPr>
          <w:rStyle w:val="OperatorTok"/>
        </w:rPr>
        <w:t xml:space="preserve">*</w:t>
      </w:r>
      <w:r>
        <w:rPr>
          <w:rStyle w:val="NormalTok"/>
        </w:rPr>
        <w:t xml:space="preserve"> (</w:t>
      </w:r>
      <w:r>
        <w:rPr>
          <w:rStyle w:val="FloatTok"/>
        </w:rPr>
        <w:t xml:space="preserve">1.0</w:t>
      </w:r>
      <w:r>
        <w:rPr>
          <w:rStyle w:val="NormalTok"/>
        </w:rPr>
        <w:t xml:space="preserve"> </w:t>
      </w:r>
      <w:r>
        <w:rPr>
          <w:rStyle w:val="OperatorTok"/>
        </w:rPr>
        <w:t xml:space="preserve">/</w:t>
      </w:r>
      <w:r>
        <w:rPr>
          <w:rStyle w:val="NormalTok"/>
        </w:rPr>
        <w:t xml:space="preserve"> swim_efficiency)</w:t>
      </w:r>
      <w:r>
        <w:br/>
      </w:r>
      <w:r>
        <w:rPr>
          <w:rStyle w:val="NormalTok"/>
        </w:rPr>
        <w:t xml:space="preserve">    </w:t>
      </w:r>
      <w:r>
        <w:rPr>
          <w:rStyle w:val="ControlFlowTok"/>
        </w:rPr>
        <w:t xml:space="preserve">return</w:t>
      </w:r>
      <w:r>
        <w:rPr>
          <w:rStyle w:val="NormalTok"/>
        </w:rPr>
        <w:t xml:space="preserve"> swim_base </w:t>
      </w:r>
      <w:r>
        <w:rPr>
          <w:rStyle w:val="OperatorTok"/>
        </w:rPr>
        <w:t xml:space="preserve">*</w:t>
      </w:r>
      <w:r>
        <w:rPr>
          <w:rStyle w:val="NormalTok"/>
        </w:rPr>
        <w:t xml:space="preserve"> (energy_mult </w:t>
      </w:r>
      <w:r>
        <w:rPr>
          <w:rStyle w:val="OperatorTok"/>
        </w:rPr>
        <w:t xml:space="preserve">**</w:t>
      </w:r>
      <w:r>
        <w:rPr>
          <w:rStyle w:val="NormalTok"/>
        </w:rPr>
        <w:t xml:space="preserve"> beta)</w:t>
      </w:r>
      <w:r>
        <w:br/>
      </w:r>
      <w:r>
        <w:br/>
      </w:r>
      <w:r>
        <w:br/>
      </w:r>
      <w:r>
        <w:rPr>
          <w:rStyle w:val="CommentTok"/>
        </w:rPr>
        <w:t xml:space="preserve"># ── Schooling — mirrors the BOIDS block inside migrate-landward ───────────────</w:t>
      </w:r>
      <w:r>
        <w:br/>
      </w:r>
      <w:r>
        <w:rPr>
          <w:rStyle w:val="CommentTok"/>
        </w:rPr>
        <w:t xml:space="preserve"># Called from inside migrate_landward_lc, not from the main loop.</w:t>
      </w:r>
      <w:r>
        <w:br/>
      </w:r>
      <w:r>
        <w:rPr>
          <w:rStyle w:val="CommentTok"/>
        </w:rPr>
        <w:t xml:space="preserve"># Agents in STST never reach this function.</w:t>
      </w:r>
      <w:r>
        <w:br/>
      </w:r>
      <w:r>
        <w:br/>
      </w:r>
      <w:r>
        <w:rPr>
          <w:rStyle w:val="KeywordTok"/>
        </w:rPr>
        <w:t xml:space="preserve">def</w:t>
      </w:r>
      <w:r>
        <w:rPr>
          <w:rStyle w:val="NormalTok"/>
        </w:rPr>
        <w:t xml:space="preserve"> school_agent(agent_id, agents):</w:t>
      </w:r>
      <w:r>
        <w:br/>
      </w:r>
      <w:r>
        <w:rPr>
          <w:rStyle w:val="NormalTok"/>
        </w:rPr>
        <w:t xml:space="preserve">    focal </w:t>
      </w:r>
      <w:r>
        <w:rPr>
          <w:rStyle w:val="OperatorTok"/>
        </w:rPr>
        <w:t xml:space="preserve">=</w:t>
      </w:r>
      <w:r>
        <w:rPr>
          <w:rStyle w:val="NormalTok"/>
        </w:rPr>
        <w:t xml:space="preserve"> agents.loc[agents[</w:t>
      </w:r>
      <w:r>
        <w:rPr>
          <w:rStyle w:val="StringTok"/>
        </w:rPr>
        <w:t xml:space="preserve">"id"</w:t>
      </w:r>
      <w:r>
        <w:rPr>
          <w:rStyle w:val="NormalTok"/>
        </w:rPr>
        <w:t xml:space="preserve">] </w:t>
      </w:r>
      <w:r>
        <w:rPr>
          <w:rStyle w:val="OperatorTok"/>
        </w:rPr>
        <w:t xml:space="preserve">==</w:t>
      </w:r>
      <w:r>
        <w:rPr>
          <w:rStyle w:val="NormalTok"/>
        </w:rPr>
        <w:t xml:space="preserve"> agent_id].iloc[</w:t>
      </w:r>
      <w:r>
        <w:rPr>
          <w:rStyle w:val="DecValTok"/>
        </w:rPr>
        <w:t xml:space="preserve">0</w:t>
      </w:r>
      <w:r>
        <w:rPr>
          <w:rStyle w:val="NormalTok"/>
        </w:rPr>
        <w:t xml:space="preserve">]</w:t>
      </w:r>
      <w:r>
        <w:br/>
      </w:r>
      <w:r>
        <w:rPr>
          <w:rStyle w:val="NormalTok"/>
        </w:rPr>
        <w:t xml:space="preserve">    mates </w:t>
      </w:r>
      <w:r>
        <w:rPr>
          <w:rStyle w:val="OperatorTok"/>
        </w:rPr>
        <w:t xml:space="preserve">=</w:t>
      </w:r>
      <w:r>
        <w:rPr>
          <w:rStyle w:val="NormalTok"/>
        </w:rPr>
        <w:t xml:space="preserve"> agents[</w:t>
      </w:r>
      <w:r>
        <w:br/>
      </w:r>
      <w:r>
        <w:rPr>
          <w:rStyle w:val="NormalTok"/>
        </w:rPr>
        <w:t xml:space="preserve">        (agents[</w:t>
      </w:r>
      <w:r>
        <w:rPr>
          <w:rStyle w:val="StringTok"/>
        </w:rPr>
        <w:t xml:space="preserve">"id"</w:t>
      </w:r>
      <w:r>
        <w:rPr>
          <w:rStyle w:val="NormalTok"/>
        </w:rPr>
        <w:t xml:space="preserve">] </w:t>
      </w:r>
      <w:r>
        <w:rPr>
          <w:rStyle w:val="OperatorTok"/>
        </w:rPr>
        <w:t xml:space="preserve">!=</w:t>
      </w:r>
      <w:r>
        <w:rPr>
          <w:rStyle w:val="NormalTok"/>
        </w:rPr>
        <w:t xml:space="preserve"> agent_id) </w:t>
      </w:r>
      <w:r>
        <w:rPr>
          <w:rStyle w:val="OperatorTok"/>
        </w:rPr>
        <w:t xml:space="preserve">&amp;</w:t>
      </w:r>
      <w:r>
        <w:br/>
      </w:r>
      <w:r>
        <w:rPr>
          <w:rStyle w:val="NormalTok"/>
        </w:rPr>
        <w:t xml:space="preserve">        (agents[</w:t>
      </w:r>
      <w:r>
        <w:rPr>
          <w:rStyle w:val="StringTok"/>
        </w:rPr>
        <w:t xml:space="preserve">"start_migration"</w:t>
      </w:r>
      <w:r>
        <w:rPr>
          <w:rStyle w:val="NormalTok"/>
        </w:rPr>
        <w:t xml:space="preserve">]) </w:t>
      </w:r>
      <w:r>
        <w:rPr>
          <w:rStyle w:val="OperatorTok"/>
        </w:rPr>
        <w:t xml:space="preserve">&amp;</w:t>
      </w:r>
      <w:r>
        <w:br/>
      </w:r>
      <w:r>
        <w:rPr>
          <w:rStyle w:val="NormalTok"/>
        </w:rPr>
        <w:t xml:space="preserve">        (agents[</w:t>
      </w:r>
      <w:r>
        <w:rPr>
          <w:rStyle w:val="StringTok"/>
        </w:rPr>
        <w:t xml:space="preserve">"landward_migration"</w:t>
      </w:r>
      <w:r>
        <w:rPr>
          <w:rStyle w:val="NormalTok"/>
        </w:rPr>
        <w:t xml:space="preserve">] </w:t>
      </w:r>
      <w:r>
        <w:rPr>
          <w:rStyle w:val="OperatorTok"/>
        </w:rPr>
        <w:t xml:space="preserve">==</w:t>
      </w:r>
      <w:r>
        <w:rPr>
          <w:rStyle w:val="NormalTok"/>
        </w:rPr>
        <w:t xml:space="preserve"> focal[</w:t>
      </w:r>
      <w:r>
        <w:rPr>
          <w:rStyle w:val="StringTok"/>
        </w:rPr>
        <w:t xml:space="preserve">"landward_migration"</w:t>
      </w:r>
      <w:r>
        <w:rPr>
          <w:rStyle w:val="NormalTok"/>
        </w:rPr>
        <w:t xml:space="preserve">])</w:t>
      </w:r>
      <w:r>
        <w:br/>
      </w:r>
      <w:r>
        <w:rPr>
          <w:rStyle w:val="NormalTok"/>
        </w:rPr>
        <w:t xml:space="preserve">    ]</w:t>
      </w:r>
      <w:r>
        <w:br/>
      </w:r>
      <w:r>
        <w:br/>
      </w:r>
      <w:r>
        <w:rPr>
          <w:rStyle w:val="NormalTok"/>
        </w:rPr>
        <w:t xml:space="preserve">    </w:t>
      </w:r>
      <w:r>
        <w:rPr>
          <w:rStyle w:val="ControlFlowTok"/>
        </w:rPr>
        <w:t xml:space="preserve">if</w:t>
      </w:r>
      <w:r>
        <w:rPr>
          <w:rStyle w:val="NormalTok"/>
        </w:rPr>
        <w:t xml:space="preserve"> mates.empty:</w:t>
      </w:r>
      <w:r>
        <w:br/>
      </w:r>
      <w:r>
        <w:rPr>
          <w:rStyle w:val="NormalTok"/>
        </w:rPr>
        <w:t xml:space="preserve">        </w:t>
      </w:r>
      <w:r>
        <w:rPr>
          <w:rStyle w:val="ControlFlowTok"/>
        </w:rPr>
        <w:t xml:space="preserve">return</w:t>
      </w:r>
      <w:r>
        <w:rPr>
          <w:rStyle w:val="NormalTok"/>
        </w:rPr>
        <w:t xml:space="preserve"> focal[</w:t>
      </w:r>
      <w:r>
        <w:rPr>
          <w:rStyle w:val="StringTok"/>
        </w:rPr>
        <w:t xml:space="preserve">"heading"</w:t>
      </w:r>
      <w:r>
        <w:rPr>
          <w:rStyle w:val="NormalTok"/>
        </w:rPr>
        <w:t xml:space="preserve">], focal[</w:t>
      </w:r>
      <w:r>
        <w:rPr>
          <w:rStyle w:val="StringTok"/>
        </w:rPr>
        <w:t xml:space="preserve">"speed"</w:t>
      </w:r>
      <w:r>
        <w:rPr>
          <w:rStyle w:val="NormalTok"/>
        </w:rPr>
        <w:t xml:space="preserve">]</w:t>
      </w:r>
      <w:r>
        <w:br/>
      </w:r>
      <w:r>
        <w:br/>
      </w:r>
      <w:r>
        <w:rPr>
          <w:rStyle w:val="NormalTok"/>
        </w:rPr>
        <w:t xml:space="preserve">    dists   </w:t>
      </w:r>
      <w:r>
        <w:rPr>
          <w:rStyle w:val="OperatorTok"/>
        </w:rPr>
        <w:t xml:space="preserve">=</w:t>
      </w:r>
      <w:r>
        <w:rPr>
          <w:rStyle w:val="NormalTok"/>
        </w:rPr>
        <w:t xml:space="preserve"> np.</w:t>
      </w:r>
      <w:r>
        <w:rPr>
          <w:rStyle w:val="BuiltInTok"/>
        </w:rPr>
        <w:t xml:space="preserve">abs</w:t>
      </w:r>
      <w:r>
        <w:rPr>
          <w:rStyle w:val="NormalTok"/>
        </w:rPr>
        <w:t xml:space="preserve">(mates[</w:t>
      </w:r>
      <w:r>
        <w:rPr>
          <w:rStyle w:val="StringTok"/>
        </w:rPr>
        <w:t xml:space="preserve">"x"</w:t>
      </w:r>
      <w:r>
        <w:rPr>
          <w:rStyle w:val="NormalTok"/>
        </w:rPr>
        <w:t xml:space="preserve">] </w:t>
      </w:r>
      <w:r>
        <w:rPr>
          <w:rStyle w:val="OperatorTok"/>
        </w:rPr>
        <w:t xml:space="preserve">-</w:t>
      </w:r>
      <w:r>
        <w:rPr>
          <w:rStyle w:val="NormalTok"/>
        </w:rPr>
        <w:t xml:space="preserve"> focal[</w:t>
      </w:r>
      <w:r>
        <w:rPr>
          <w:rStyle w:val="StringTok"/>
        </w:rPr>
        <w:t xml:space="preserve">"x"</w:t>
      </w:r>
      <w:r>
        <w:rPr>
          <w:rStyle w:val="NormalTok"/>
        </w:rPr>
        <w:t xml:space="preserve">])</w:t>
      </w:r>
      <w:r>
        <w:br/>
      </w:r>
      <w:r>
        <w:rPr>
          <w:rStyle w:val="NormalTok"/>
        </w:rPr>
        <w:t xml:space="preserve">    nn_dist </w:t>
      </w:r>
      <w:r>
        <w:rPr>
          <w:rStyle w:val="OperatorTok"/>
        </w:rPr>
        <w:t xml:space="preserve">=</w:t>
      </w:r>
      <w:r>
        <w:rPr>
          <w:rStyle w:val="NormalTok"/>
        </w:rPr>
        <w:t xml:space="preserve"> dists.</w:t>
      </w:r>
      <w:r>
        <w:rPr>
          <w:rStyle w:val="BuiltInTok"/>
        </w:rPr>
        <w:t xml:space="preserve">min</w:t>
      </w:r>
      <w:r>
        <w:rPr>
          <w:rStyle w:val="NormalTok"/>
        </w:rPr>
        <w:t xml:space="preserve">()</w:t>
      </w:r>
      <w:r>
        <w:br/>
      </w:r>
      <w:r>
        <w:rPr>
          <w:rStyle w:val="NormalTok"/>
        </w:rPr>
        <w:t xml:space="preserve">    nn_x    </w:t>
      </w:r>
      <w:r>
        <w:rPr>
          <w:rStyle w:val="OperatorTok"/>
        </w:rPr>
        <w:t xml:space="preserve">=</w:t>
      </w:r>
      <w:r>
        <w:rPr>
          <w:rStyle w:val="NormalTok"/>
        </w:rPr>
        <w:t xml:space="preserve"> mates.loc[dists.idxmin(), </w:t>
      </w:r>
      <w:r>
        <w:rPr>
          <w:rStyle w:val="StringTok"/>
        </w:rPr>
        <w:t xml:space="preserve">"x"</w:t>
      </w:r>
      <w:r>
        <w:rPr>
          <w:rStyle w:val="NormalTok"/>
        </w:rPr>
        <w:t xml:space="preserve">]</w:t>
      </w:r>
      <w:r>
        <w:br/>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w:t>
      </w:r>
      <w:r>
        <w:br/>
      </w:r>
      <w:r>
        <w:br/>
      </w:r>
      <w:r>
        <w:rPr>
          <w:rStyle w:val="NormalTok"/>
        </w:rPr>
        <w:t xml:space="preserve">    </w:t>
      </w:r>
      <w:r>
        <w:rPr>
          <w:rStyle w:val="CommentTok"/>
        </w:rPr>
        <w:t xml:space="preserve"># separate / cohere + align</w:t>
      </w:r>
      <w:r>
        <w:br/>
      </w:r>
      <w:r>
        <w:rPr>
          <w:rStyle w:val="NormalTok"/>
        </w:rPr>
        <w:t xml:space="preserve">    </w:t>
      </w:r>
      <w:r>
        <w:rPr>
          <w:rStyle w:val="ControlFlowTok"/>
        </w:rPr>
        <w:t xml:space="preserve">if</w:t>
      </w:r>
      <w:r>
        <w:rPr>
          <w:rStyle w:val="NormalTok"/>
        </w:rPr>
        <w:t xml:space="preserve"> nn_dist </w:t>
      </w:r>
      <w:r>
        <w:rPr>
          <w:rStyle w:val="OperatorTok"/>
        </w:rPr>
        <w:t xml:space="preserve">&lt;</w:t>
      </w:r>
      <w:r>
        <w:rPr>
          <w:rStyle w:val="NormalTok"/>
        </w:rPr>
        <w:t xml:space="preserve"> focal[</w:t>
      </w:r>
      <w:r>
        <w:rPr>
          <w:rStyle w:val="StringTok"/>
        </w:rPr>
        <w:t xml:space="preserve">"minimum_separation"</w:t>
      </w:r>
      <w:r>
        <w:rPr>
          <w:rStyle w:val="NormalTok"/>
        </w:rPr>
        <w:t xml:space="preserve">]:</w:t>
      </w:r>
      <w:r>
        <w:br/>
      </w:r>
      <w:r>
        <w:rPr>
          <w:rStyle w:val="NormalTok"/>
        </w:rPr>
        <w:t xml:space="preserve">        </w:t>
      </w:r>
      <w:r>
        <w:rPr>
          <w:rStyle w:val="ControlFlowTok"/>
        </w:rPr>
        <w:t xml:space="preserve">if</w:t>
      </w:r>
      <w:r>
        <w:rPr>
          <w:rStyle w:val="NormalTok"/>
        </w:rPr>
        <w:t xml:space="preserve"> nn_x </w:t>
      </w:r>
      <w:r>
        <w:rPr>
          <w:rStyle w:val="OperatorTok"/>
        </w:rPr>
        <w:t xml:space="preserve">&gt;</w:t>
      </w:r>
      <w:r>
        <w:rPr>
          <w:rStyle w:val="NormalTok"/>
        </w:rPr>
        <w:t xml:space="preserve"> focal[</w:t>
      </w:r>
      <w:r>
        <w:rPr>
          <w:rStyle w:val="StringTok"/>
        </w:rPr>
        <w:t xml:space="preserve">"x"</w:t>
      </w:r>
      <w:r>
        <w:rPr>
          <w:rStyle w:val="NormalTok"/>
        </w:rPr>
        <w:t xml:space="preserve">]:</w:t>
      </w:r>
      <w:r>
        <w:br/>
      </w:r>
      <w:r>
        <w:rPr>
          <w:rStyle w:val="NormalTok"/>
        </w:rPr>
        <w:t xml:space="preserve">            </w:t>
      </w:r>
      <w:r>
        <w:rPr>
          <w:rStyle w:val="CommentTok"/>
        </w:rPr>
        <w:t xml:space="preserve"># separate: slow down if neighbor is ahead</w:t>
      </w:r>
      <w:r>
        <w:br/>
      </w:r>
      <w:r>
        <w:rPr>
          <w:rStyle w:val="NormalTok"/>
        </w:rPr>
        <w:t xml:space="preserve">            </w:t>
      </w:r>
      <w:r>
        <w:rPr>
          <w:rStyle w:val="ControlFlowTok"/>
        </w:rPr>
        <w:t xml:space="preserve">if</w:t>
      </w:r>
      <w:r>
        <w:rPr>
          <w:rStyle w:val="NormalTok"/>
        </w:rPr>
        <w:t xml:space="preserve"> focal[</w:t>
      </w:r>
      <w:r>
        <w:rPr>
          <w:rStyle w:val="StringTok"/>
        </w:rPr>
        <w:t xml:space="preserve">"speed"</w:t>
      </w:r>
      <w:r>
        <w:rPr>
          <w:rStyle w:val="NormalTok"/>
        </w:rPr>
        <w:t xml:space="preserve">] </w:t>
      </w:r>
      <w:r>
        <w:rPr>
          <w:rStyle w:val="OperatorTok"/>
        </w:rPr>
        <w:t xml:space="preserve">&gt;</w:t>
      </w:r>
      <w:r>
        <w:rPr>
          <w:rStyle w:val="NormalTok"/>
        </w:rPr>
        <w:t xml:space="preserve"> focal[</w:t>
      </w:r>
      <w:r>
        <w:rPr>
          <w:rStyle w:val="StringTok"/>
        </w:rPr>
        <w:t xml:space="preserve">"min_speed"</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br/>
      </w:r>
      <w:r>
        <w:rPr>
          <w:rStyle w:val="NormalTok"/>
        </w:rPr>
        <w:t xml:space="preserve">        </w:t>
      </w:r>
      <w:r>
        <w:rPr>
          <w:rStyle w:val="ControlFlowTok"/>
        </w:rPr>
        <w:t xml:space="preserve">else</w:t>
      </w:r>
      <w:r>
        <w:rPr>
          <w:rStyle w:val="NormalTok"/>
        </w:rPr>
        <w:t xml:space="preserve">:</w:t>
      </w:r>
      <w:r>
        <w:br/>
      </w:r>
      <w:r>
        <w:rPr>
          <w:rStyle w:val="NormalTok"/>
        </w:rPr>
        <w:t xml:space="preserve">            </w:t>
      </w:r>
      <w:r>
        <w:rPr>
          <w:rStyle w:val="CommentTok"/>
        </w:rPr>
        <w:t xml:space="preserve"># separate: turn away</w:t>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 </w:t>
      </w:r>
      <w:r>
        <w:rPr>
          <w:rStyle w:val="OperatorTok"/>
        </w:rPr>
        <w:t xml:space="preserve">+</w:t>
      </w:r>
      <w:r>
        <w:rPr>
          <w:rStyle w:val="NormalTok"/>
        </w:rPr>
        <w:t xml:space="preserve"> (</w:t>
      </w:r>
      <w:r>
        <w:br/>
      </w:r>
      <w:r>
        <w:rPr>
          <w:rStyle w:val="NormalTok"/>
        </w:rPr>
        <w:t xml:space="preserve">                focal[</w:t>
      </w:r>
      <w:r>
        <w:rPr>
          <w:rStyle w:val="StringTok"/>
        </w:rPr>
        <w:t xml:space="preserve">"separate_coefficient"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np.sign(focal[</w:t>
      </w:r>
      <w:r>
        <w:rPr>
          <w:rStyle w:val="StringTok"/>
        </w:rPr>
        <w:t xml:space="preserve">"x"</w:t>
      </w:r>
      <w:r>
        <w:rPr>
          <w:rStyle w:val="NormalTok"/>
        </w:rPr>
        <w:t xml:space="preserve">] </w:t>
      </w:r>
      <w:r>
        <w:rPr>
          <w:rStyle w:val="OperatorTok"/>
        </w:rPr>
        <w:t xml:space="preserve">-</w:t>
      </w:r>
      <w:r>
        <w:rPr>
          <w:rStyle w:val="NormalTok"/>
        </w:rPr>
        <w:t xml:space="preserve"> nn_x) </w:t>
      </w:r>
      <w:r>
        <w:rPr>
          <w:rStyle w:val="OperatorTok"/>
        </w:rPr>
        <w:t xml:space="preserve">*</w:t>
      </w:r>
      <w:r>
        <w:rPr>
          <w:rStyle w:val="NormalTok"/>
        </w:rPr>
        <w:t xml:space="preserve"> </w:t>
      </w:r>
      <w:r>
        <w:rPr>
          <w:rStyle w:val="DecValTok"/>
        </w:rPr>
        <w:t xml:space="preserve">10</w:t>
      </w:r>
      <w:r>
        <w:br/>
      </w:r>
      <w:r>
        <w:rPr>
          <w:rStyle w:val="NormalTok"/>
        </w:rPr>
        <w:t xml:space="preserve">    </w:t>
      </w:r>
      <w:r>
        <w:rPr>
          <w:rStyle w:val="ControlFlowTok"/>
        </w:rPr>
        <w:t xml:space="preserve">else</w:t>
      </w:r>
      <w:r>
        <w:rPr>
          <w:rStyle w:val="NormalTok"/>
        </w:rPr>
        <w:t xml:space="preserve">:</w:t>
      </w:r>
      <w:r>
        <w:br/>
      </w:r>
      <w:r>
        <w:rPr>
          <w:rStyle w:val="NormalTok"/>
        </w:rPr>
        <w:t xml:space="preserve">        </w:t>
      </w:r>
      <w:r>
        <w:rPr>
          <w:rStyle w:val="CommentTok"/>
        </w:rPr>
        <w:t xml:space="preserve"># cohere: turn toward centroid</w:t>
      </w:r>
      <w:r>
        <w:br/>
      </w:r>
      <w:r>
        <w:rPr>
          <w:rStyle w:val="NormalTok"/>
        </w:rPr>
        <w:t xml:space="preserve">        centroid_x  </w:t>
      </w:r>
      <w:r>
        <w:rPr>
          <w:rStyle w:val="OperatorTok"/>
        </w:rPr>
        <w:t xml:space="preserve">=</w:t>
      </w:r>
      <w:r>
        <w:rPr>
          <w:rStyle w:val="NormalTok"/>
        </w:rPr>
        <w:t xml:space="preserve"> mates[</w:t>
      </w:r>
      <w:r>
        <w:rPr>
          <w:rStyle w:val="StringTok"/>
        </w:rPr>
        <w:t xml:space="preserve">"x"</w:t>
      </w:r>
      <w:r>
        <w:rPr>
          <w:rStyle w:val="NormalTok"/>
        </w:rPr>
        <w:t xml:space="preserve">].mean()</w:t>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 </w:t>
      </w:r>
      <w:r>
        <w:rPr>
          <w:rStyle w:val="OperatorTok"/>
        </w:rPr>
        <w:t xml:space="preserve">+</w:t>
      </w:r>
      <w:r>
        <w:rPr>
          <w:rStyle w:val="NormalTok"/>
        </w:rPr>
        <w:t xml:space="preserve"> (</w:t>
      </w:r>
      <w:r>
        <w:br/>
      </w:r>
      <w:r>
        <w:rPr>
          <w:rStyle w:val="NormalTok"/>
        </w:rPr>
        <w:t xml:space="preserve">            focal[</w:t>
      </w:r>
      <w:r>
        <w:rPr>
          <w:rStyle w:val="StringTok"/>
        </w:rPr>
        <w:t xml:space="preserve">"cohere_coefficient"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np.sign(centroid_x </w:t>
      </w:r>
      <w:r>
        <w:rPr>
          <w:rStyle w:val="OperatorTok"/>
        </w:rPr>
        <w:t xml:space="preserve">-</w:t>
      </w:r>
      <w:r>
        <w:rPr>
          <w:rStyle w:val="NormalTok"/>
        </w:rPr>
        <w:t xml:space="preserve"> focal[</w:t>
      </w:r>
      <w:r>
        <w:rPr>
          <w:rStyle w:val="StringTok"/>
        </w:rPr>
        <w:t xml:space="preserve">"x"</w:t>
      </w:r>
      <w:r>
        <w:rPr>
          <w:rStyle w:val="NormalTok"/>
        </w:rPr>
        <w:t xml:space="preserve">]) </w:t>
      </w:r>
      <w:r>
        <w:rPr>
          <w:rStyle w:val="OperatorTok"/>
        </w:rPr>
        <w:t xml:space="preserve">*</w:t>
      </w:r>
      <w:r>
        <w:rPr>
          <w:rStyle w:val="NormalTok"/>
        </w:rPr>
        <w:t xml:space="preserve"> </w:t>
      </w:r>
      <w:r>
        <w:rPr>
          <w:rStyle w:val="DecValTok"/>
        </w:rPr>
        <w:t xml:space="preserve">10</w:t>
      </w:r>
      <w:r>
        <w:br/>
      </w:r>
      <w:r>
        <w:rPr>
          <w:rStyle w:val="NormalTok"/>
        </w:rPr>
        <w:t xml:space="preserve">        </w:t>
      </w:r>
      <w:r>
        <w:rPr>
          <w:rStyle w:val="CommentTok"/>
        </w:rPr>
        <w:t xml:space="preserve"># align: match mean heading</w:t>
      </w:r>
      <w:r>
        <w:br/>
      </w:r>
      <w:r>
        <w:rPr>
          <w:rStyle w:val="NormalTok"/>
        </w:rPr>
        <w:t xml:space="preserve">        mean_heading </w:t>
      </w:r>
      <w:r>
        <w:rPr>
          <w:rStyle w:val="OperatorTok"/>
        </w:rPr>
        <w:t xml:space="preserve">=</w:t>
      </w:r>
      <w:r>
        <w:rPr>
          <w:rStyle w:val="NormalTok"/>
        </w:rPr>
        <w:t xml:space="preserve"> mates[</w:t>
      </w:r>
      <w:r>
        <w:rPr>
          <w:rStyle w:val="StringTok"/>
        </w:rPr>
        <w:t xml:space="preserve">"heading"</w:t>
      </w:r>
      <w:r>
        <w:rPr>
          <w:rStyle w:val="NormalTok"/>
        </w:rPr>
        <w:t xml:space="preserve">].mean()</w:t>
      </w:r>
      <w:r>
        <w:br/>
      </w:r>
      <w:r>
        <w:rPr>
          <w:rStyle w:val="NormalTok"/>
        </w:rPr>
        <w:t xml:space="preserve">        new_heading  </w:t>
      </w:r>
      <w:r>
        <w:rPr>
          <w:rStyle w:val="OperatorTok"/>
        </w:rPr>
        <w:t xml:space="preserve">=</w:t>
      </w:r>
      <w:r>
        <w:rPr>
          <w:rStyle w:val="NormalTok"/>
        </w:rPr>
        <w:t xml:space="preserve"> new_heading </w:t>
      </w:r>
      <w:r>
        <w:rPr>
          <w:rStyle w:val="OperatorTok"/>
        </w:rPr>
        <w:t xml:space="preserve">+</w:t>
      </w:r>
      <w:r>
        <w:rPr>
          <w:rStyle w:val="NormalTok"/>
        </w:rPr>
        <w:t xml:space="preserve"> (</w:t>
      </w:r>
      <w:r>
        <w:br/>
      </w:r>
      <w:r>
        <w:rPr>
          <w:rStyle w:val="NormalTok"/>
        </w:rPr>
        <w:t xml:space="preserve">            focal[</w:t>
      </w:r>
      <w:r>
        <w:rPr>
          <w:rStyle w:val="StringTok"/>
        </w:rPr>
        <w:t xml:space="preserve">"align_coefficient"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(mean_heading </w:t>
      </w:r>
      <w:r>
        <w:rPr>
          <w:rStyle w:val="OperatorTok"/>
        </w:rPr>
        <w:t xml:space="preserve">-</w:t>
      </w:r>
      <w:r>
        <w:rPr>
          <w:rStyle w:val="NormalTok"/>
        </w:rPr>
        <w:t xml:space="preserve"> new_heading)</w:t>
      </w:r>
      <w:r>
        <w:br/>
      </w:r>
      <w:r>
        <w:br/>
      </w:r>
      <w:r>
        <w:rPr>
          <w:rStyle w:val="NormalTok"/>
        </w:rPr>
        <w:t xml:space="preserve">    </w:t>
      </w:r>
      <w:r>
        <w:rPr>
          <w:rStyle w:val="CommentTok"/>
        </w:rPr>
        <w:t xml:space="preserve"># adjust-speed</w:t>
      </w:r>
      <w:r>
        <w:br/>
      </w:r>
      <w:r>
        <w:rPr>
          <w:rStyle w:val="NormalTok"/>
        </w:rPr>
        <w:t xml:space="preserve">    </w:t>
      </w:r>
      <w:r>
        <w:rPr>
          <w:rStyle w:val="ControlFlowTok"/>
        </w:rPr>
        <w:t xml:space="preserve">if</w:t>
      </w:r>
      <w:r>
        <w:rPr>
          <w:rStyle w:val="NormalTok"/>
        </w:rPr>
        <w:t xml:space="preserve"> mates[</w:t>
      </w:r>
      <w:r>
        <w:rPr>
          <w:rStyle w:val="StringTok"/>
        </w:rPr>
        <w:t xml:space="preserve">"speed"</w:t>
      </w:r>
      <w:r>
        <w:rPr>
          <w:rStyle w:val="NormalTok"/>
        </w:rPr>
        <w:t xml:space="preserve">].</w:t>
      </w:r>
      <w:r>
        <w:rPr>
          <w:rStyle w:val="BuiltInTok"/>
        </w:rPr>
        <w:t xml:space="preserve">max</w:t>
      </w:r>
      <w:r>
        <w:rPr>
          <w:rStyle w:val="NormalTok"/>
        </w:rPr>
        <w:t xml:space="preserve">() </w:t>
      </w:r>
      <w:r>
        <w:rPr>
          <w:rStyle w:val="OperatorTok"/>
        </w:rPr>
        <w:t xml:space="preserve">&gt;</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br/>
      </w:r>
      <w:r>
        <w:rPr>
          <w:rStyle w:val="NormalTok"/>
        </w:rPr>
        <w:t xml:space="preserve">    </w:t>
      </w:r>
      <w:r>
        <w:rPr>
          <w:rStyle w:val="ControlFlowTok"/>
        </w:rPr>
        <w:t xml:space="preserve">elif</w:t>
      </w:r>
      <w:r>
        <w:rPr>
          <w:rStyle w:val="NormalTok"/>
        </w:rPr>
        <w:t xml:space="preserve"> focal[</w:t>
      </w:r>
      <w:r>
        <w:rPr>
          <w:rStyle w:val="StringTok"/>
        </w:rPr>
        <w:t xml:space="preserve">"speed"</w:t>
      </w:r>
      <w:r>
        <w:rPr>
          <w:rStyle w:val="NormalTok"/>
        </w:rPr>
        <w:t xml:space="preserve">] </w:t>
      </w:r>
      <w:r>
        <w:rPr>
          <w:rStyle w:val="OperatorTok"/>
        </w:rPr>
        <w:t xml:space="preserve">&gt;</w:t>
      </w:r>
      <w:r>
        <w:rPr>
          <w:rStyle w:val="NormalTok"/>
        </w:rPr>
        <w:t xml:space="preserve"> focal[</w:t>
      </w:r>
      <w:r>
        <w:rPr>
          <w:rStyle w:val="StringTok"/>
        </w:rPr>
        <w:t xml:space="preserve">"min_speed"</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br/>
      </w:r>
      <w:r>
        <w:rPr>
          <w:rStyle w:val="NormalTok"/>
        </w:rPr>
        <w:t xml:space="preserve">    new_speed </w:t>
      </w:r>
      <w:r>
        <w:rPr>
          <w:rStyle w:val="OperatorTok"/>
        </w:rPr>
        <w:t xml:space="preserve">=</w:t>
      </w:r>
      <w:r>
        <w:rPr>
          <w:rStyle w:val="NormalTok"/>
        </w:rPr>
        <w:t xml:space="preserve"> </w:t>
      </w:r>
      <w:r>
        <w:rPr>
          <w:rStyle w:val="BuiltInTok"/>
        </w:rPr>
        <w:t xml:space="preserve">max</w:t>
      </w:r>
      <w:r>
        <w:rPr>
          <w:rStyle w:val="NormalTok"/>
        </w:rPr>
        <w:t xml:space="preserve">(new_speed, focal[</w:t>
      </w:r>
      <w:r>
        <w:rPr>
          <w:rStyle w:val="StringTok"/>
        </w:rPr>
        <w:t xml:space="preserve">"min_speed"</w:t>
      </w:r>
      <w:r>
        <w:rPr>
          <w:rStyle w:val="NormalTok"/>
        </w:rPr>
        <w:t xml:space="preserve">])</w:t>
      </w:r>
      <w:r>
        <w:br/>
      </w:r>
      <w:r>
        <w:br/>
      </w:r>
      <w:r>
        <w:rPr>
          <w:rStyle w:val="NormalTok"/>
        </w:rPr>
        <w:t xml:space="preserve">    </w:t>
      </w:r>
      <w:r>
        <w:rPr>
          <w:rStyle w:val="ControlFlowTok"/>
        </w:rPr>
        <w:t xml:space="preserve">return</w:t>
      </w:r>
      <w:r>
        <w:rPr>
          <w:rStyle w:val="NormalTok"/>
        </w:rPr>
        <w:t xml:space="preserve"> new_heading </w:t>
      </w:r>
      <w:r>
        <w:rPr>
          <w:rStyle w:val="OperatorTok"/>
        </w:rPr>
        <w:t xml:space="preserve">%</w:t>
      </w:r>
      <w:r>
        <w:rPr>
          <w:rStyle w:val="NormalTok"/>
        </w:rPr>
        <w:t xml:space="preserve"> </w:t>
      </w:r>
      <w:r>
        <w:rPr>
          <w:rStyle w:val="DecValTok"/>
        </w:rPr>
        <w:t xml:space="preserve">360</w:t>
      </w:r>
      <w:r>
        <w:rPr>
          <w:rStyle w:val="NormalTok"/>
        </w:rPr>
        <w:t xml:space="preserve">, new_speed</w:t>
      </w:r>
      <w:r>
        <w:br/>
      </w:r>
      <w:r>
        <w:br/>
      </w:r>
      <w:r>
        <w:br/>
      </w:r>
      <w:r>
        <w:rPr>
          <w:rStyle w:val="CommentTok"/>
        </w:rPr>
        <w:t xml:space="preserve"># ── Landward movement with schooling nested inside ───────────────────────────</w:t>
      </w:r>
      <w:r>
        <w:br/>
      </w:r>
      <w:r>
        <w:rPr>
          <w:rStyle w:val="CommentTok"/>
        </w:rPr>
        <w:t xml:space="preserve"># Mirrors migrate-landward: BOIDS first, then move along least-cost path.</w:t>
      </w:r>
      <w:r>
        <w:br/>
      </w:r>
      <w:r>
        <w:br/>
      </w:r>
      <w:r>
        <w:rPr>
          <w:rStyle w:val="KeywordTok"/>
        </w:rPr>
        <w:t xml:space="preserve">def</w:t>
      </w:r>
      <w:r>
        <w:rPr>
          <w:rStyle w:val="NormalTok"/>
        </w:rPr>
        <w:t xml:space="preserve"> migrate_landward_lc(agent_id, agents):</w:t>
      </w:r>
      <w:r>
        <w:br/>
      </w:r>
      <w:r>
        <w:rPr>
          <w:rStyle w:val="NormalTok"/>
        </w:rPr>
        <w:t xml:space="preserve">    new_heading, new_speed </w:t>
      </w:r>
      <w:r>
        <w:rPr>
          <w:rStyle w:val="OperatorTok"/>
        </w:rPr>
        <w:t xml:space="preserve">=</w:t>
      </w:r>
      <w:r>
        <w:rPr>
          <w:rStyle w:val="NormalTok"/>
        </w:rPr>
        <w:t xml:space="preserve"> school_agent(agent_id, agents)</w:t>
      </w:r>
      <w:r>
        <w:br/>
      </w:r>
      <w:r>
        <w:rPr>
          <w:rStyle w:val="NormalTok"/>
        </w:rPr>
        <w:t xml:space="preserve">    focal  </w:t>
      </w:r>
      <w:r>
        <w:rPr>
          <w:rStyle w:val="OperatorTok"/>
        </w:rPr>
        <w:t xml:space="preserve">=</w:t>
      </w:r>
      <w:r>
        <w:rPr>
          <w:rStyle w:val="NormalTok"/>
        </w:rPr>
        <w:t xml:space="preserve"> agents.loc[agents[</w:t>
      </w:r>
      <w:r>
        <w:rPr>
          <w:rStyle w:val="StringTok"/>
        </w:rPr>
        <w:t xml:space="preserve">"id"</w:t>
      </w:r>
      <w:r>
        <w:rPr>
          <w:rStyle w:val="NormalTok"/>
        </w:rPr>
        <w:t xml:space="preserve">] </w:t>
      </w:r>
      <w:r>
        <w:rPr>
          <w:rStyle w:val="OperatorTok"/>
        </w:rPr>
        <w:t xml:space="preserve">==</w:t>
      </w:r>
      <w:r>
        <w:rPr>
          <w:rStyle w:val="NormalTok"/>
        </w:rPr>
        <w:t xml:space="preserve"> agent_id].iloc[</w:t>
      </w:r>
      <w:r>
        <w:rPr>
          <w:rStyle w:val="DecValTok"/>
        </w:rPr>
        <w:t xml:space="preserve">0</w:t>
      </w:r>
      <w:r>
        <w:rPr>
          <w:rStyle w:val="NormalTok"/>
        </w:rPr>
        <w:t xml:space="preserve">]</w:t>
      </w:r>
      <w:r>
        <w:br/>
      </w:r>
      <w:r>
        <w:rPr>
          <w:rStyle w:val="NormalTok"/>
        </w:rPr>
        <w:t xml:space="preserve">    steps  </w:t>
      </w:r>
      <w:r>
        <w:rPr>
          <w:rStyle w:val="OperatorTok"/>
        </w:rPr>
        <w:t xml:space="preserve">=</w:t>
      </w:r>
      <w:r>
        <w:rPr>
          <w:rStyle w:val="NormalTok"/>
        </w:rPr>
        <w:t xml:space="preserve"> </w:t>
      </w:r>
      <w:r>
        <w:rPr>
          <w:rStyle w:val="BuiltInTok"/>
        </w:rPr>
        <w:t xml:space="preserve">max</w:t>
      </w:r>
      <w:r>
        <w:rPr>
          <w:rStyle w:val="NormalTok"/>
        </w:rPr>
        <w:t xml:space="preserve">(</w:t>
      </w:r>
      <w:r>
        <w:rPr>
          <w:rStyle w:val="DecValTok"/>
        </w:rPr>
        <w:t xml:space="preserve">1</w:t>
      </w:r>
      <w:r>
        <w:rPr>
          <w:rStyle w:val="NormalTok"/>
        </w:rPr>
        <w:t xml:space="preserve">, </w:t>
      </w:r>
      <w:r>
        <w:rPr>
          <w:rStyle w:val="BuiltInTok"/>
        </w:rPr>
        <w:t xml:space="preserve">int</w:t>
      </w:r>
      <w:r>
        <w:rPr>
          <w:rStyle w:val="NormalTok"/>
        </w:rPr>
        <w:t xml:space="preserve">(np.ceil(new_speed </w:t>
      </w:r>
      <w:r>
        <w:rPr>
          <w:rStyle w:val="OperatorTok"/>
        </w:rPr>
        <w:t xml:space="preserve">/</w:t>
      </w:r>
      <w:r>
        <w:rPr>
          <w:rStyle w:val="NormalTok"/>
        </w:rPr>
        <w:t xml:space="preserve"> </w:t>
      </w:r>
      <w:r>
        <w:rPr>
          <w:rStyle w:val="DecValTok"/>
        </w:rPr>
        <w:t xml:space="preserve">3</w:t>
      </w:r>
      <w:r>
        <w:rPr>
          <w:rStyle w:val="NormalTok"/>
        </w:rPr>
        <w:t xml:space="preserve">)))</w:t>
      </w:r>
      <w:r>
        <w:br/>
      </w:r>
      <w:r>
        <w:rPr>
          <w:rStyle w:val="NormalTok"/>
        </w:rPr>
        <w:t xml:space="preserve">    new_x  </w:t>
      </w:r>
      <w:r>
        <w:rPr>
          <w:rStyle w:val="OperatorTok"/>
        </w:rPr>
        <w:t xml:space="preserve">=</w:t>
      </w:r>
      <w:r>
        <w:rPr>
          <w:rStyle w:val="NormalTok"/>
        </w:rPr>
        <w:t xml:space="preserve"> </w:t>
      </w:r>
      <w:r>
        <w:rPr>
          <w:rStyle w:val="BuiltInTok"/>
        </w:rPr>
        <w:t xml:space="preserve">min</w:t>
      </w:r>
      <w:r>
        <w:rPr>
          <w:rStyle w:val="NormalTok"/>
        </w:rPr>
        <w:t xml:space="preserve">(focal[</w:t>
      </w:r>
      <w:r>
        <w:rPr>
          <w:rStyle w:val="StringTok"/>
        </w:rPr>
        <w:t xml:space="preserve">"x"</w:t>
      </w:r>
      <w:r>
        <w:rPr>
          <w:rStyle w:val="NormalTok"/>
        </w:rPr>
        <w:t xml:space="preserve">] </w:t>
      </w:r>
      <w:r>
        <w:rPr>
          <w:rStyle w:val="OperatorTok"/>
        </w:rPr>
        <w:t xml:space="preserve">+</w:t>
      </w:r>
      <w:r>
        <w:rPr>
          <w:rStyle w:val="NormalTok"/>
        </w:rPr>
        <w:t xml:space="preserve"> steps, focal[</w:t>
      </w:r>
      <w:r>
        <w:rPr>
          <w:rStyle w:val="StringTok"/>
        </w:rPr>
        <w:t xml:space="preserve">"home_patch"</w:t>
      </w:r>
      <w:r>
        <w:rPr>
          <w:rStyle w:val="NormalTok"/>
        </w:rPr>
        <w:t xml:space="preserve">])</w:t>
      </w:r>
      <w:r>
        <w:br/>
      </w:r>
      <w:r>
        <w:rPr>
          <w:rStyle w:val="NormalTok"/>
        </w:rPr>
        <w:t xml:space="preserve">    </w:t>
      </w:r>
      <w:r>
        <w:rPr>
          <w:rStyle w:val="ControlFlowTok"/>
        </w:rPr>
        <w:t xml:space="preserve">return</w:t>
      </w:r>
      <w:r>
        <w:rPr>
          <w:rStyle w:val="NormalTok"/>
        </w:rPr>
        <w:t xml:space="preserve"> new_x, new_heading, new_speed</w:t>
      </w:r>
      <w:r>
        <w:br/>
      </w:r>
      <w:r>
        <w:br/>
      </w:r>
      <w:r>
        <w:br/>
      </w:r>
      <w:r>
        <w:rPr>
          <w:rStyle w:val="CommentTok"/>
        </w:rPr>
        <w:t xml:space="preserve"># ── STST gatekeeper (mirrors selective-tidal-stream-transport-landward) ────────</w:t>
      </w:r>
      <w:r>
        <w:br/>
      </w:r>
      <w:r>
        <w:rPr>
          <w:rStyle w:val="CommentTok"/>
        </w:rPr>
        <w:t xml:space="preserve"># Case 1: cooldown active — continue drifting, no schooling</w:t>
      </w:r>
      <w:r>
        <w:br/>
      </w:r>
      <w:r>
        <w:rPr>
          <w:rStyle w:val="CommentTok"/>
        </w:rPr>
        <w:t xml:space="preserve"># Case 2: flow &gt; swim capacity — enter STST, drift, no schooling</w:t>
      </w:r>
      <w:r>
        <w:br/>
      </w:r>
      <w:r>
        <w:rPr>
          <w:rStyle w:val="CommentTok"/>
        </w:rPr>
        <w:t xml:space="preserve"># Case 3: swim capacity OK — exit STST, call migrate_landward_lc (with schooling)</w:t>
      </w:r>
      <w:r>
        <w:br/>
      </w:r>
      <w:r>
        <w:br/>
      </w:r>
      <w:r>
        <w:rPr>
          <w:rStyle w:val="KeywordTok"/>
        </w:rPr>
        <w:t xml:space="preserve">def</w:t>
      </w:r>
      <w:r>
        <w:rPr>
          <w:rStyle w:val="NormalTok"/>
        </w:rPr>
        <w:t xml:space="preserve"> stst_landward(agent_id, agents, velocity, current_tick):</w:t>
      </w:r>
      <w:r>
        <w:br/>
      </w:r>
      <w:r>
        <w:rPr>
          <w:rStyle w:val="NormalTok"/>
        </w:rPr>
        <w:t xml:space="preserve">    focal  </w:t>
      </w:r>
      <w:r>
        <w:rPr>
          <w:rStyle w:val="OperatorTok"/>
        </w:rPr>
        <w:t xml:space="preserve">=</w:t>
      </w:r>
      <w:r>
        <w:rPr>
          <w:rStyle w:val="NormalTok"/>
        </w:rPr>
        <w:t xml:space="preserve"> agents.loc[agents[</w:t>
      </w:r>
      <w:r>
        <w:rPr>
          <w:rStyle w:val="StringTok"/>
        </w:rPr>
        <w:t xml:space="preserve">"id"</w:t>
      </w:r>
      <w:r>
        <w:rPr>
          <w:rStyle w:val="NormalTok"/>
        </w:rPr>
        <w:t xml:space="preserve">] </w:t>
      </w:r>
      <w:r>
        <w:rPr>
          <w:rStyle w:val="OperatorTok"/>
        </w:rPr>
        <w:t xml:space="preserve">==</w:t>
      </w:r>
      <w:r>
        <w:rPr>
          <w:rStyle w:val="NormalTok"/>
        </w:rPr>
        <w:t xml:space="preserve"> agent_id].iloc[</w:t>
      </w:r>
      <w:r>
        <w:rPr>
          <w:rStyle w:val="DecValTok"/>
        </w:rPr>
        <w:t xml:space="preserve">0</w:t>
      </w:r>
      <w:r>
        <w:rPr>
          <w:rStyle w:val="NormalTok"/>
        </w:rPr>
        <w:t xml:space="preserve">]</w:t>
      </w:r>
      <w:r>
        <w:br/>
      </w:r>
      <w:r>
        <w:rPr>
          <w:rStyle w:val="NormalTok"/>
        </w:rPr>
        <w:t xml:space="preserve">    S_swim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300.0</w:t>
      </w:r>
      <w:r>
        <w:br/>
      </w:r>
      <w:r>
        <w:br/>
      </w:r>
      <w:r>
        <w:rPr>
          <w:rStyle w:val="NormalTok"/>
        </w:rPr>
        <w:t xml:space="preserve">    </w:t>
      </w:r>
      <w:r>
        <w:rPr>
          <w:rStyle w:val="CommentTok"/>
        </w:rPr>
        <w:t xml:space="preserve"># Case 1: cooldown active — continue drifting</w:t>
      </w:r>
      <w:r>
        <w:br/>
      </w:r>
      <w:r>
        <w:rPr>
          <w:rStyle w:val="NormalTok"/>
        </w:rPr>
        <w:t xml:space="preserve">    </w:t>
      </w:r>
      <w:r>
        <w:rPr>
          <w:rStyle w:val="ControlFlowTok"/>
        </w:rPr>
        <w:t xml:space="preserve">if</w:t>
      </w:r>
      <w:r>
        <w:rPr>
          <w:rStyle w:val="NormalTok"/>
        </w:rPr>
        <w:t xml:space="preserve"> focal[</w:t>
      </w:r>
      <w:r>
        <w:rPr>
          <w:rStyle w:val="StringTok"/>
        </w:rPr>
        <w:t xml:space="preserve">"in_stst"</w:t>
      </w:r>
      <w:r>
        <w:rPr>
          <w:rStyle w:val="NormalTok"/>
        </w:rPr>
        <w:t xml:space="preserve">] </w:t>
      </w:r>
      <w:r>
        <w:rPr>
          <w:rStyle w:val="KeywordTok"/>
        </w:rPr>
        <w:t xml:space="preserve">and</w:t>
      </w:r>
      <w:r>
        <w:rPr>
          <w:rStyle w:val="NormalTok"/>
        </w:rPr>
        <w:t xml:space="preserve"> (current_tick </w:t>
      </w:r>
      <w:r>
        <w:rPr>
          <w:rStyle w:val="OperatorTok"/>
        </w:rPr>
        <w:t xml:space="preserve">-</w:t>
      </w:r>
      <w:r>
        <w:rPr>
          <w:rStyle w:val="NormalTok"/>
        </w:rPr>
        <w:t xml:space="preserve"> focal[</w:t>
      </w:r>
      <w:r>
        <w:rPr>
          <w:rStyle w:val="StringTok"/>
        </w:rPr>
        <w:t xml:space="preserve">"stst_start_tick"</w:t>
      </w:r>
      <w:r>
        <w:rPr>
          <w:rStyle w:val="NormalTok"/>
        </w:rPr>
        <w:t xml:space="preserve">] </w:t>
      </w:r>
      <w:r>
        <w:rPr>
          <w:rStyle w:val="OperatorTok"/>
        </w:rPr>
        <w:t xml:space="preserve">&lt;</w:t>
      </w:r>
      <w:r>
        <w:rPr>
          <w:rStyle w:val="NormalTok"/>
        </w:rPr>
        <w:t xml:space="preserve"> </w:t>
      </w:r>
      <w:r>
        <w:rPr>
          <w:rStyle w:val="DecValTok"/>
        </w:rPr>
        <w:t xml:space="preserve">1</w:t>
      </w:r>
      <w:r>
        <w:rPr>
          <w:rStyle w:val="NormalTok"/>
        </w:rPr>
        <w:t xml:space="preserve">):</w:t>
      </w:r>
      <w:r>
        <w:br/>
      </w:r>
      <w:r>
        <w:rPr>
          <w:rStyle w:val="NormalTok"/>
        </w:rPr>
        <w:t xml:space="preserve">        drift_dist </w:t>
      </w:r>
      <w:r>
        <w:rPr>
          <w:rStyle w:val="OperatorTok"/>
        </w:rPr>
        <w:t xml:space="preserve">=</w:t>
      </w:r>
      <w:r>
        <w:rPr>
          <w:rStyle w:val="NormalTok"/>
        </w:rPr>
        <w:t xml:space="preserve"> </w:t>
      </w:r>
      <w:r>
        <w:rPr>
          <w:rStyle w:val="BuiltInTok"/>
        </w:rPr>
        <w:t xml:space="preserve">abs</w:t>
      </w:r>
      <w:r>
        <w:rPr>
          <w:rStyle w:val="NormalTok"/>
        </w:rPr>
        <w:t xml:space="preserve">(velocity) </w:t>
      </w:r>
      <w:r>
        <w:rPr>
          <w:rStyle w:val="OperatorTok"/>
        </w:rPr>
        <w:t xml:space="preserve">*</w:t>
      </w:r>
      <w:r>
        <w:rPr>
          <w:rStyle w:val="NormalTok"/>
        </w:rPr>
        <w:t xml:space="preserve"> (</w:t>
      </w:r>
      <w:r>
        <w:rPr>
          <w:rStyle w:val="DecValTok"/>
        </w:rPr>
        <w:t xml:space="preserve">1</w:t>
      </w:r>
      <w:r>
        <w:rPr>
          <w:rStyle w:val="NormalTok"/>
        </w:rPr>
        <w:t xml:space="preserve"> </w:t>
      </w:r>
      <w:r>
        <w:rPr>
          <w:rStyle w:val="OperatorTok"/>
        </w:rPr>
        <w:t xml:space="preserve">-</w:t>
      </w:r>
      <w:r>
        <w:rPr>
          <w:rStyle w:val="NormalTok"/>
        </w:rPr>
        <w:t xml:space="preserve"> focal[</w:t>
      </w:r>
      <w:r>
        <w:rPr>
          <w:rStyle w:val="StringTok"/>
        </w:rPr>
        <w:t xml:space="preserve">"swim_efficiency"</w:t>
      </w:r>
      <w:r>
        <w:rPr>
          <w:rStyle w:val="NormalTok"/>
        </w:rPr>
        <w:t xml:space="preserve">])</w:t>
      </w:r>
      <w:r>
        <w:br/>
      </w:r>
      <w:r>
        <w:rPr>
          <w:rStyle w:val="NormalTok"/>
        </w:rPr>
        <w:t xml:space="preserve">        new_x      </w:t>
      </w:r>
      <w:r>
        <w:rPr>
          <w:rStyle w:val="OperatorTok"/>
        </w:rPr>
        <w:t xml:space="preserve">=</w:t>
      </w:r>
      <w:r>
        <w:rPr>
          <w:rStyle w:val="NormalTok"/>
        </w:rPr>
        <w:t xml:space="preserve"> </w:t>
      </w:r>
      <w:r>
        <w:rPr>
          <w:rStyle w:val="BuiltInTok"/>
        </w:rPr>
        <w:t xml:space="preserve">min</w:t>
      </w:r>
      <w:r>
        <w:rPr>
          <w:rStyle w:val="NormalTok"/>
        </w:rPr>
        <w:t xml:space="preserve">(focal[</w:t>
      </w:r>
      <w:r>
        <w:rPr>
          <w:rStyle w:val="StringTok"/>
        </w:rPr>
        <w:t xml:space="preserve">"x"</w:t>
      </w:r>
      <w:r>
        <w:rPr>
          <w:rStyle w:val="NormalTok"/>
        </w:rPr>
        <w:t xml:space="preserve">] </w:t>
      </w:r>
      <w:r>
        <w:rPr>
          <w:rStyle w:val="OperatorTok"/>
        </w:rPr>
        <w:t xml:space="preserve">+</w:t>
      </w:r>
      <w:r>
        <w:rPr>
          <w:rStyle w:val="NormalTok"/>
        </w:rPr>
        <w:t xml:space="preserve"> </w:t>
      </w:r>
      <w:r>
        <w:rPr>
          <w:rStyle w:val="BuiltInTok"/>
        </w:rPr>
        <w:t xml:space="preserve">int</w:t>
      </w:r>
      <w:r>
        <w:rPr>
          <w:rStyle w:val="NormalTok"/>
        </w:rPr>
        <w:t xml:space="preserve">(np.ceil(drift_dist)), focal[</w:t>
      </w:r>
      <w:r>
        <w:rPr>
          <w:rStyle w:val="StringTok"/>
        </w:rPr>
        <w:t xml:space="preserve">"home_patch"</w:t>
      </w:r>
      <w:r>
        <w:rPr>
          <w:rStyle w:val="NormalTok"/>
        </w:rPr>
        <w:t xml:space="preserve">])</w:t>
      </w:r>
      <w:r>
        <w:br/>
      </w:r>
      <w:r>
        <w:rPr>
          <w:rStyle w:val="NormalTok"/>
        </w:rPr>
        <w:t xml:space="preserve">        </w:t>
      </w:r>
      <w:r>
        <w:rPr>
          <w:rStyle w:val="ControlFlowTok"/>
        </w:rPr>
        <w:t xml:space="preserve">return</w:t>
      </w:r>
      <w:r>
        <w:rPr>
          <w:rStyle w:val="NormalTok"/>
        </w:rPr>
        <w:t xml:space="preserve"> {</w:t>
      </w:r>
      <w:r>
        <w:br/>
      </w:r>
      <w:r>
        <w:rPr>
          <w:rStyle w:val="NormalTok"/>
        </w:rPr>
        <w:t xml:space="preserve">            </w:t>
      </w:r>
      <w:r>
        <w:rPr>
          <w:rStyle w:val="StringTok"/>
        </w:rPr>
        <w:t xml:space="preserve">"x"</w:t>
      </w:r>
      <w:r>
        <w:rPr>
          <w:rStyle w:val="NormalTok"/>
        </w:rPr>
        <w:t xml:space="preserve">: new_x, </w:t>
      </w:r>
      <w:r>
        <w:rPr>
          <w:rStyle w:val="StringTok"/>
        </w:rPr>
        <w:t xml:space="preserve">"heading"</w:t>
      </w:r>
      <w:r>
        <w:rPr>
          <w:rStyle w:val="NormalTok"/>
        </w:rPr>
        <w:t xml:space="preserve">: focal[</w:t>
      </w:r>
      <w:r>
        <w:rPr>
          <w:rStyle w:val="StringTok"/>
        </w:rPr>
        <w:t xml:space="preserve">"heading"</w:t>
      </w:r>
      <w:r>
        <w:rPr>
          <w:rStyle w:val="NormalTok"/>
        </w:rPr>
        <w:t xml:space="preserve">], </w:t>
      </w:r>
      <w:r>
        <w:rPr>
          <w:rStyle w:val="StringTok"/>
        </w:rPr>
        <w:t xml:space="preserve">"speed"</w:t>
      </w:r>
      <w:r>
        <w:rPr>
          <w:rStyle w:val="NormalTok"/>
        </w:rPr>
        <w:t xml:space="preserve">: focal[</w:t>
      </w:r>
      <w:r>
        <w:rPr>
          <w:rStyle w:val="StringTok"/>
        </w:rPr>
        <w:t xml:space="preserve">"speed"</w:t>
      </w:r>
      <w:r>
        <w:rPr>
          <w:rStyle w:val="NormalTok"/>
        </w:rPr>
        <w:t xml:space="preserve">],</w:t>
      </w:r>
      <w:r>
        <w:br/>
      </w:r>
      <w:r>
        <w:rPr>
          <w:rStyle w:val="NormalTok"/>
        </w:rPr>
        <w:t xml:space="preserve">            </w:t>
      </w:r>
      <w:r>
        <w:rPr>
          <w:rStyle w:val="StringTok"/>
        </w:rPr>
        <w:t xml:space="preserve">"in_stst"</w:t>
      </w:r>
      <w:r>
        <w:rPr>
          <w:rStyle w:val="NormalTok"/>
        </w:rPr>
        <w:t xml:space="preserve">: </w:t>
      </w:r>
      <w:r>
        <w:rPr>
          <w:rStyle w:val="VariableTok"/>
        </w:rPr>
        <w:t xml:space="preserve">True</w:t>
      </w:r>
      <w:r>
        <w:rPr>
          <w:rStyle w:val="NormalTok"/>
        </w:rPr>
        <w:t xml:space="preserve">, </w:t>
      </w:r>
      <w:r>
        <w:rPr>
          <w:rStyle w:val="StringTok"/>
        </w:rPr>
        <w:t xml:space="preserve">"stst_start_tick"</w:t>
      </w:r>
      <w:r>
        <w:rPr>
          <w:rStyle w:val="NormalTok"/>
        </w:rPr>
        <w:t xml:space="preserve">: focal[</w:t>
      </w:r>
      <w:r>
        <w:rPr>
          <w:rStyle w:val="StringTok"/>
        </w:rPr>
        <w:t xml:space="preserve">"stst_start_tick"</w:t>
      </w:r>
      <w:r>
        <w:rPr>
          <w:rStyle w:val="NormalTok"/>
        </w:rPr>
        <w:t xml:space="preserve">],</w:t>
      </w:r>
      <w:r>
        <w:br/>
      </w:r>
      <w:r>
        <w:rPr>
          <w:rStyle w:val="NormalTok"/>
        </w:rPr>
        <w:t xml:space="preserve">            </w:t>
      </w:r>
      <w:r>
        <w:rPr>
          <w:rStyle w:val="StringTok"/>
        </w:rPr>
        <w:t xml:space="preserve">"energy"</w:t>
      </w:r>
      <w:r>
        <w:rPr>
          <w:rStyle w:val="NormalTok"/>
        </w:rPr>
        <w:t xml:space="preserve">: focal[</w:t>
      </w:r>
      <w:r>
        <w:rPr>
          <w:rStyle w:val="StringTok"/>
        </w:rPr>
        <w:t xml:space="preserve">"energy"</w:t>
      </w:r>
      <w:r>
        <w:rPr>
          <w:rStyle w:val="NormalTok"/>
        </w:rPr>
        <w:t xml:space="preserve">]</w:t>
      </w:r>
      <w:r>
        <w:br/>
      </w:r>
      <w:r>
        <w:rPr>
          <w:rStyle w:val="NormalTok"/>
        </w:rPr>
        <w:t xml:space="preserve">        }</w:t>
      </w:r>
      <w:r>
        <w:br/>
      </w:r>
      <w:r>
        <w:br/>
      </w:r>
      <w:r>
        <w:rPr>
          <w:rStyle w:val="NormalTok"/>
        </w:rPr>
        <w:t xml:space="preserve">    </w:t>
      </w:r>
      <w:r>
        <w:rPr>
          <w:rStyle w:val="CommentTok"/>
        </w:rPr>
        <w:t xml:space="preserve"># Case 2: flow exceeds swim capacity — enter STST</w:t>
      </w:r>
      <w:r>
        <w:br/>
      </w:r>
      <w:r>
        <w:rPr>
          <w:rStyle w:val="NormalTok"/>
        </w:rPr>
        <w:t xml:space="preserve">    </w:t>
      </w:r>
      <w:r>
        <w:rPr>
          <w:rStyle w:val="ControlFlowTok"/>
        </w:rPr>
        <w:t xml:space="preserve">if</w:t>
      </w:r>
      <w:r>
        <w:rPr>
          <w:rStyle w:val="NormalTok"/>
        </w:rPr>
        <w:t xml:space="preserve"> </w:t>
      </w:r>
      <w:r>
        <w:rPr>
          <w:rStyle w:val="BuiltInTok"/>
        </w:rPr>
        <w:t xml:space="preserve">abs</w:t>
      </w:r>
      <w:r>
        <w:rPr>
          <w:rStyle w:val="NormalTok"/>
        </w:rPr>
        <w:t xml:space="preserve">(velocity) </w:t>
      </w:r>
      <w:r>
        <w:rPr>
          <w:rStyle w:val="OperatorTok"/>
        </w:rPr>
        <w:t xml:space="preserve">&gt;</w:t>
      </w:r>
      <w:r>
        <w:rPr>
          <w:rStyle w:val="NormalTok"/>
        </w:rPr>
        <w:t xml:space="preserve"> S_swim </w:t>
      </w:r>
      <w:r>
        <w:rPr>
          <w:rStyle w:val="KeywordTok"/>
        </w:rPr>
        <w:t xml:space="preserve">and</w:t>
      </w:r>
      <w:r>
        <w:rPr>
          <w:rStyle w:val="NormalTok"/>
        </w:rPr>
        <w:t xml:space="preserve"> S_swim </w:t>
      </w:r>
      <w:r>
        <w:rPr>
          <w:rStyle w:val="OperatorTok"/>
        </w:rPr>
        <w:t xml:space="preserve">&lt;=</w:t>
      </w:r>
      <w:r>
        <w:rPr>
          <w:rStyle w:val="NormalTok"/>
        </w:rPr>
        <w:t xml:space="preserve"> focal[</w:t>
      </w:r>
      <w:r>
        <w:rPr>
          <w:rStyle w:val="StringTok"/>
        </w:rPr>
        <w:t xml:space="preserve">"min_speed"</w:t>
      </w:r>
      <w:r>
        <w:rPr>
          <w:rStyle w:val="NormalTok"/>
        </w:rPr>
        <w:t xml:space="preserve">]:</w:t>
      </w:r>
      <w:r>
        <w:br/>
      </w:r>
      <w:r>
        <w:rPr>
          <w:rStyle w:val="NormalTok"/>
        </w:rPr>
        <w:t xml:space="preserve">        drift_dist </w:t>
      </w:r>
      <w:r>
        <w:rPr>
          <w:rStyle w:val="OperatorTok"/>
        </w:rPr>
        <w:t xml:space="preserve">=</w:t>
      </w:r>
      <w:r>
        <w:rPr>
          <w:rStyle w:val="NormalTok"/>
        </w:rPr>
        <w:t xml:space="preserve"> </w:t>
      </w:r>
      <w:r>
        <w:rPr>
          <w:rStyle w:val="BuiltInTok"/>
        </w:rPr>
        <w:t xml:space="preserve">abs</w:t>
      </w:r>
      <w:r>
        <w:rPr>
          <w:rStyle w:val="NormalTok"/>
        </w:rPr>
        <w:t xml:space="preserve">(velocity) </w:t>
      </w:r>
      <w:r>
        <w:rPr>
          <w:rStyle w:val="OperatorTok"/>
        </w:rPr>
        <w:t xml:space="preserve">*</w:t>
      </w:r>
      <w:r>
        <w:rPr>
          <w:rStyle w:val="NormalTok"/>
        </w:rPr>
        <w:t xml:space="preserve"> (</w:t>
      </w:r>
      <w:r>
        <w:rPr>
          <w:rStyle w:val="DecValTok"/>
        </w:rPr>
        <w:t xml:space="preserve">1</w:t>
      </w:r>
      <w:r>
        <w:rPr>
          <w:rStyle w:val="NormalTok"/>
        </w:rPr>
        <w:t xml:space="preserve"> </w:t>
      </w:r>
      <w:r>
        <w:rPr>
          <w:rStyle w:val="OperatorTok"/>
        </w:rPr>
        <w:t xml:space="preserve">-</w:t>
      </w:r>
      <w:r>
        <w:rPr>
          <w:rStyle w:val="NormalTok"/>
        </w:rPr>
        <w:t xml:space="preserve"> focal[</w:t>
      </w:r>
      <w:r>
        <w:rPr>
          <w:rStyle w:val="StringTok"/>
        </w:rPr>
        <w:t xml:space="preserve">"swim_efficiency"</w:t>
      </w:r>
      <w:r>
        <w:rPr>
          <w:rStyle w:val="NormalTok"/>
        </w:rPr>
        <w:t xml:space="preserve">])</w:t>
      </w:r>
      <w:r>
        <w:br/>
      </w:r>
      <w:r>
        <w:rPr>
          <w:rStyle w:val="NormalTok"/>
        </w:rPr>
        <w:t xml:space="preserve">        new_x      </w:t>
      </w:r>
      <w:r>
        <w:rPr>
          <w:rStyle w:val="OperatorTok"/>
        </w:rPr>
        <w:t xml:space="preserve">=</w:t>
      </w:r>
      <w:r>
        <w:rPr>
          <w:rStyle w:val="NormalTok"/>
        </w:rPr>
        <w:t xml:space="preserve"> </w:t>
      </w:r>
      <w:r>
        <w:rPr>
          <w:rStyle w:val="BuiltInTok"/>
        </w:rPr>
        <w:t xml:space="preserve">min</w:t>
      </w:r>
      <w:r>
        <w:rPr>
          <w:rStyle w:val="NormalTok"/>
        </w:rPr>
        <w:t xml:space="preserve">(focal[</w:t>
      </w:r>
      <w:r>
        <w:rPr>
          <w:rStyle w:val="StringTok"/>
        </w:rPr>
        <w:t xml:space="preserve">"x"</w:t>
      </w:r>
      <w:r>
        <w:rPr>
          <w:rStyle w:val="NormalTok"/>
        </w:rPr>
        <w:t xml:space="preserve">] </w:t>
      </w:r>
      <w:r>
        <w:rPr>
          <w:rStyle w:val="OperatorTok"/>
        </w:rPr>
        <w:t xml:space="preserve">+</w:t>
      </w:r>
      <w:r>
        <w:rPr>
          <w:rStyle w:val="NormalTok"/>
        </w:rPr>
        <w:t xml:space="preserve"> </w:t>
      </w:r>
      <w:r>
        <w:rPr>
          <w:rStyle w:val="BuiltInTok"/>
        </w:rPr>
        <w:t xml:space="preserve">int</w:t>
      </w:r>
      <w:r>
        <w:rPr>
          <w:rStyle w:val="NormalTok"/>
        </w:rPr>
        <w:t xml:space="preserve">(np.ceil(drift_dist)), focal[</w:t>
      </w:r>
      <w:r>
        <w:rPr>
          <w:rStyle w:val="StringTok"/>
        </w:rPr>
        <w:t xml:space="preserve">"home_patch"</w:t>
      </w:r>
      <w:r>
        <w:rPr>
          <w:rStyle w:val="NormalTok"/>
        </w:rPr>
        <w:t xml:space="preserve">])</w:t>
      </w:r>
      <w:r>
        <w:br/>
      </w:r>
      <w:r>
        <w:rPr>
          <w:rStyle w:val="NormalTok"/>
        </w:rPr>
        <w:t xml:space="preserve">        </w:t>
      </w:r>
      <w:r>
        <w:rPr>
          <w:rStyle w:val="ControlFlowTok"/>
        </w:rPr>
        <w:t xml:space="preserve">return</w:t>
      </w:r>
      <w:r>
        <w:rPr>
          <w:rStyle w:val="NormalTok"/>
        </w:rPr>
        <w:t xml:space="preserve"> {</w:t>
      </w:r>
      <w:r>
        <w:br/>
      </w:r>
      <w:r>
        <w:rPr>
          <w:rStyle w:val="NormalTok"/>
        </w:rPr>
        <w:t xml:space="preserve">            </w:t>
      </w:r>
      <w:r>
        <w:rPr>
          <w:rStyle w:val="StringTok"/>
        </w:rPr>
        <w:t xml:space="preserve">"x"</w:t>
      </w:r>
      <w:r>
        <w:rPr>
          <w:rStyle w:val="NormalTok"/>
        </w:rPr>
        <w:t xml:space="preserve">: new_x, </w:t>
      </w:r>
      <w:r>
        <w:rPr>
          <w:rStyle w:val="StringTok"/>
        </w:rPr>
        <w:t xml:space="preserve">"heading"</w:t>
      </w:r>
      <w:r>
        <w:rPr>
          <w:rStyle w:val="NormalTok"/>
        </w:rPr>
        <w:t xml:space="preserve">: focal[</w:t>
      </w:r>
      <w:r>
        <w:rPr>
          <w:rStyle w:val="StringTok"/>
        </w:rPr>
        <w:t xml:space="preserve">"heading"</w:t>
      </w:r>
      <w:r>
        <w:rPr>
          <w:rStyle w:val="NormalTok"/>
        </w:rPr>
        <w:t xml:space="preserve">], </w:t>
      </w:r>
      <w:r>
        <w:rPr>
          <w:rStyle w:val="StringTok"/>
        </w:rPr>
        <w:t xml:space="preserve">"speed"</w:t>
      </w:r>
      <w:r>
        <w:rPr>
          <w:rStyle w:val="NormalTok"/>
        </w:rPr>
        <w:t xml:space="preserve">: focal[</w:t>
      </w:r>
      <w:r>
        <w:rPr>
          <w:rStyle w:val="StringTok"/>
        </w:rPr>
        <w:t xml:space="preserve">"speed"</w:t>
      </w:r>
      <w:r>
        <w:rPr>
          <w:rStyle w:val="NormalTok"/>
        </w:rPr>
        <w:t xml:space="preserve">],</w:t>
      </w:r>
      <w:r>
        <w:br/>
      </w:r>
      <w:r>
        <w:rPr>
          <w:rStyle w:val="NormalTok"/>
        </w:rPr>
        <w:t xml:space="preserve">            </w:t>
      </w:r>
      <w:r>
        <w:rPr>
          <w:rStyle w:val="StringTok"/>
        </w:rPr>
        <w:t xml:space="preserve">"in_stst"</w:t>
      </w:r>
      <w:r>
        <w:rPr>
          <w:rStyle w:val="NormalTok"/>
        </w:rPr>
        <w:t xml:space="preserve">: </w:t>
      </w:r>
      <w:r>
        <w:rPr>
          <w:rStyle w:val="VariableTok"/>
        </w:rPr>
        <w:t xml:space="preserve">True</w:t>
      </w:r>
      <w:r>
        <w:rPr>
          <w:rStyle w:val="NormalTok"/>
        </w:rPr>
        <w:t xml:space="preserve">, </w:t>
      </w:r>
      <w:r>
        <w:rPr>
          <w:rStyle w:val="StringTok"/>
        </w:rPr>
        <w:t xml:space="preserve">"stst_start_tick"</w:t>
      </w:r>
      <w:r>
        <w:rPr>
          <w:rStyle w:val="NormalTok"/>
        </w:rPr>
        <w:t xml:space="preserve">: current_tick,</w:t>
      </w:r>
      <w:r>
        <w:br/>
      </w:r>
      <w:r>
        <w:rPr>
          <w:rStyle w:val="NormalTok"/>
        </w:rPr>
        <w:t xml:space="preserve">            </w:t>
      </w:r>
      <w:r>
        <w:rPr>
          <w:rStyle w:val="StringTok"/>
        </w:rPr>
        <w:t xml:space="preserve">"energy"</w:t>
      </w:r>
      <w:r>
        <w:rPr>
          <w:rStyle w:val="NormalTok"/>
        </w:rPr>
        <w:t xml:space="preserve">: focal[</w:t>
      </w:r>
      <w:r>
        <w:rPr>
          <w:rStyle w:val="StringTok"/>
        </w:rPr>
        <w:t xml:space="preserve">"energy"</w:t>
      </w:r>
      <w:r>
        <w:rPr>
          <w:rStyle w:val="NormalTok"/>
        </w:rPr>
        <w:t xml:space="preserve">]</w:t>
      </w:r>
      <w:r>
        <w:br/>
      </w:r>
      <w:r>
        <w:rPr>
          <w:rStyle w:val="NormalTok"/>
        </w:rPr>
        <w:t xml:space="preserve">        }</w:t>
      </w:r>
      <w:r>
        <w:br/>
      </w:r>
      <w:r>
        <w:br/>
      </w:r>
      <w:r>
        <w:rPr>
          <w:rStyle w:val="NormalTok"/>
        </w:rPr>
        <w:t xml:space="preserve">    </w:t>
      </w:r>
      <w:r>
        <w:rPr>
          <w:rStyle w:val="CommentTok"/>
        </w:rPr>
        <w:t xml:space="preserve"># Case 3: swim capacity sufficient — exit STST, migrate (with schooling)</w:t>
      </w:r>
      <w:r>
        <w:br/>
      </w:r>
      <w:r>
        <w:rPr>
          <w:rStyle w:val="NormalTok"/>
        </w:rPr>
        <w:t xml:space="preserve">    new_x, new_heading, new_speed </w:t>
      </w:r>
      <w:r>
        <w:rPr>
          <w:rStyle w:val="OperatorTok"/>
        </w:rPr>
        <w:t xml:space="preserve">=</w:t>
      </w:r>
      <w:r>
        <w:rPr>
          <w:rStyle w:val="NormalTok"/>
        </w:rPr>
        <w:t xml:space="preserve"> migrate_landward_lc(agent_id, agents)</w:t>
      </w:r>
      <w:r>
        <w:br/>
      </w:r>
      <w:r>
        <w:rPr>
          <w:rStyle w:val="NormalTok"/>
        </w:rPr>
        <w:t xml:space="preserve">    E_swim     </w:t>
      </w:r>
      <w:r>
        <w:rPr>
          <w:rStyle w:val="OperatorTok"/>
        </w:rPr>
        <w:t xml:space="preserve">=</w:t>
      </w:r>
      <w:r>
        <w:rPr>
          <w:rStyle w:val="NormalTok"/>
        </w:rPr>
        <w:t xml:space="preserve"> calc_swim_energy(focal[</w:t>
      </w:r>
      <w:r>
        <w:rPr>
          <w:rStyle w:val="StringTok"/>
        </w:rPr>
        <w:t xml:space="preserve">"difficulty_factor"</w:t>
      </w:r>
      <w:r>
        <w:rPr>
          <w:rStyle w:val="NormalTok"/>
        </w:rPr>
        <w:t xml:space="preserve">],</w:t>
      </w:r>
      <w:r>
        <w:br/>
      </w:r>
      <w:r>
        <w:rPr>
          <w:rStyle w:val="NormalTok"/>
        </w:rPr>
        <w:t xml:space="preserve">                                  focal[</w:t>
      </w:r>
      <w:r>
        <w:rPr>
          <w:rStyle w:val="StringTok"/>
        </w:rPr>
        <w:t xml:space="preserve">"swim_efficiency"</w:t>
      </w:r>
      <w:r>
        <w:rPr>
          <w:rStyle w:val="NormalTok"/>
        </w:rPr>
        <w:t xml:space="preserve">], focal[</w:t>
      </w:r>
      <w:r>
        <w:rPr>
          <w:rStyle w:val="StringTok"/>
        </w:rPr>
        <w:t xml:space="preserve">"swim_base"</w:t>
      </w:r>
      <w:r>
        <w:rPr>
          <w:rStyle w:val="NormalTok"/>
        </w:rPr>
        <w:t xml:space="preserve">])</w:t>
      </w:r>
      <w:r>
        <w:br/>
      </w:r>
      <w:r>
        <w:rPr>
          <w:rStyle w:val="NormalTok"/>
        </w:rPr>
        <w:t xml:space="preserve">    new_energy </w:t>
      </w:r>
      <w:r>
        <w:rPr>
          <w:rStyle w:val="OperatorTok"/>
        </w:rPr>
        <w:t xml:space="preserve">=</w:t>
      </w:r>
      <w:r>
        <w:rPr>
          <w:rStyle w:val="NormalTok"/>
        </w:rPr>
        <w:t xml:space="preserve"> </w:t>
      </w:r>
      <w:r>
        <w:rPr>
          <w:rStyle w:val="BuiltInTok"/>
        </w:rPr>
        <w:t xml:space="preserve">max</w:t>
      </w:r>
      <w:r>
        <w:rPr>
          <w:rStyle w:val="NormalTok"/>
        </w:rPr>
        <w:t xml:space="preserve">(focal[</w:t>
      </w:r>
      <w:r>
        <w:rPr>
          <w:rStyle w:val="StringTok"/>
        </w:rPr>
        <w:t xml:space="preserve">"energy"</w:t>
      </w:r>
      <w:r>
        <w:rPr>
          <w:rStyle w:val="NormalTok"/>
        </w:rPr>
        <w:t xml:space="preserve">] </w:t>
      </w:r>
      <w:r>
        <w:rPr>
          <w:rStyle w:val="OperatorTok"/>
        </w:rPr>
        <w:t xml:space="preserve">-</w:t>
      </w:r>
      <w:r>
        <w:rPr>
          <w:rStyle w:val="NormalTok"/>
        </w:rPr>
        <w:t xml:space="preserve"> E_swim, </w:t>
      </w:r>
      <w:r>
        <w:rPr>
          <w:rStyle w:val="FloatTok"/>
        </w:rPr>
        <w:t xml:space="preserve">0.0</w:t>
      </w:r>
      <w:r>
        <w:rPr>
          <w:rStyle w:val="NormalTok"/>
        </w:rPr>
        <w:t xml:space="preserve">)</w:t>
      </w:r>
      <w:r>
        <w:br/>
      </w:r>
      <w:r>
        <w:rPr>
          <w:rStyle w:val="NormalTok"/>
        </w:rPr>
        <w:t xml:space="preserve">    </w:t>
      </w:r>
      <w:r>
        <w:rPr>
          <w:rStyle w:val="ControlFlowTok"/>
        </w:rPr>
        <w:t xml:space="preserve">return</w:t>
      </w:r>
      <w:r>
        <w:rPr>
          <w:rStyle w:val="NormalTok"/>
        </w:rPr>
        <w:t xml:space="preserve"> {</w:t>
      </w:r>
      <w:r>
        <w:br/>
      </w:r>
      <w:r>
        <w:rPr>
          <w:rStyle w:val="NormalTok"/>
        </w:rPr>
        <w:t xml:space="preserve">        </w:t>
      </w:r>
      <w:r>
        <w:rPr>
          <w:rStyle w:val="StringTok"/>
        </w:rPr>
        <w:t xml:space="preserve">"x"</w:t>
      </w:r>
      <w:r>
        <w:rPr>
          <w:rStyle w:val="NormalTok"/>
        </w:rPr>
        <w:t xml:space="preserve">: new_x, </w:t>
      </w:r>
      <w:r>
        <w:rPr>
          <w:rStyle w:val="StringTok"/>
        </w:rPr>
        <w:t xml:space="preserve">"heading"</w:t>
      </w:r>
      <w:r>
        <w:rPr>
          <w:rStyle w:val="NormalTok"/>
        </w:rPr>
        <w:t xml:space="preserve">: new_heading, </w:t>
      </w:r>
      <w:r>
        <w:rPr>
          <w:rStyle w:val="StringTok"/>
        </w:rPr>
        <w:t xml:space="preserve">"speed"</w:t>
      </w:r>
      <w:r>
        <w:rPr>
          <w:rStyle w:val="NormalTok"/>
        </w:rPr>
        <w:t xml:space="preserve">: new_speed,</w:t>
      </w:r>
      <w:r>
        <w:br/>
      </w:r>
      <w:r>
        <w:rPr>
          <w:rStyle w:val="NormalTok"/>
        </w:rPr>
        <w:t xml:space="preserve">        </w:t>
      </w:r>
      <w:r>
        <w:rPr>
          <w:rStyle w:val="StringTok"/>
        </w:rPr>
        <w:t xml:space="preserve">"in_stst"</w:t>
      </w:r>
      <w:r>
        <w:rPr>
          <w:rStyle w:val="NormalTok"/>
        </w:rPr>
        <w:t xml:space="preserve">: </w:t>
      </w:r>
      <w:r>
        <w:rPr>
          <w:rStyle w:val="VariableTok"/>
        </w:rPr>
        <w:t xml:space="preserve">False</w:t>
      </w:r>
      <w:r>
        <w:rPr>
          <w:rStyle w:val="NormalTok"/>
        </w:rPr>
        <w:t xml:space="preserve">, </w:t>
      </w:r>
      <w:r>
        <w:rPr>
          <w:rStyle w:val="StringTok"/>
        </w:rPr>
        <w:t xml:space="preserve">"stst_start_tick"</w:t>
      </w:r>
      <w:r>
        <w:rPr>
          <w:rStyle w:val="NormalTok"/>
        </w:rPr>
        <w:t xml:space="preserve">: focal[</w:t>
      </w:r>
      <w:r>
        <w:rPr>
          <w:rStyle w:val="StringTok"/>
        </w:rPr>
        <w:t xml:space="preserve">"stst_start_tick"</w:t>
      </w:r>
      <w:r>
        <w:rPr>
          <w:rStyle w:val="NormalTok"/>
        </w:rPr>
        <w:t xml:space="preserve">],</w:t>
      </w:r>
      <w:r>
        <w:br/>
      </w:r>
      <w:r>
        <w:rPr>
          <w:rStyle w:val="NormalTok"/>
        </w:rPr>
        <w:t xml:space="preserve">        </w:t>
      </w:r>
      <w:r>
        <w:rPr>
          <w:rStyle w:val="StringTok"/>
        </w:rPr>
        <w:t xml:space="preserve">"energy"</w:t>
      </w:r>
      <w:r>
        <w:rPr>
          <w:rStyle w:val="NormalTok"/>
        </w:rPr>
        <w:t xml:space="preserve">: new_energy</w:t>
      </w:r>
      <w:r>
        <w:br/>
      </w:r>
      <w:r>
        <w:rPr>
          <w:rStyle w:val="NormalTok"/>
        </w:rPr>
        <w:t xml:space="preserve">    }</w:t>
      </w:r>
    </w:p>
    <w:bookmarkEnd w:id="295"/>
    <w:bookmarkStart w:id="296" w:name="simulation-loop-3"/>
    <w:p>
      <w:pPr>
        <w:pStyle w:val="Heading3"/>
      </w:pPr>
      <w:r>
        <w:rPr>
          <w:rStyle w:val="SectionNumber"/>
        </w:rPr>
        <w:t xml:space="preserve">17.5.3</w:t>
      </w:r>
      <w:r>
        <w:tab/>
      </w:r>
      <w:r>
        <w:t xml:space="preserve">Simulation loop</w:t>
      </w:r>
    </w:p>
    <w:p>
      <w:pPr>
        <w:pStyle w:val="SourceCode"/>
      </w:pPr>
      <w:r>
        <w:rPr>
          <w:rStyle w:val="NormalTok"/>
        </w:rPr>
        <w:t xml:space="preserve">log_ticks  </w:t>
      </w:r>
      <w:r>
        <w:rPr>
          <w:rStyle w:val="OperatorTok"/>
        </w:rPr>
        <w:t xml:space="preserve">=</w:t>
      </w:r>
      <w:r>
        <w:rPr>
          <w:rStyle w:val="NormalTok"/>
        </w:rPr>
        <w:t xml:space="preserve"> []</w:t>
      </w:r>
      <w:r>
        <w:br/>
      </w:r>
      <w:r>
        <w:rPr>
          <w:rStyle w:val="NormalTok"/>
        </w:rPr>
        <w:t xml:space="preserve">max_weight </w:t>
      </w:r>
      <w:r>
        <w:rPr>
          <w:rStyle w:val="OperatorTok"/>
        </w:rPr>
        <w:t xml:space="preserve">=</w:t>
      </w:r>
      <w:r>
        <w:rPr>
          <w:rStyle w:val="NormalTok"/>
        </w:rPr>
        <w:t xml:space="preserve"> agents[</w:t>
      </w:r>
      <w:r>
        <w:rPr>
          <w:rStyle w:val="StringTok"/>
        </w:rPr>
        <w:t xml:space="preserve">"weight"</w:t>
      </w:r>
      <w:r>
        <w:rPr>
          <w:rStyle w:val="NormalTok"/>
        </w:rPr>
        <w:t xml:space="preserve">].</w:t>
      </w:r>
      <w:r>
        <w:rPr>
          <w:rStyle w:val="BuiltInTok"/>
        </w:rPr>
        <w:t xml:space="preserve">max</w:t>
      </w:r>
      <w:r>
        <w:rPr>
          <w:rStyle w:val="NormalTok"/>
        </w:rPr>
        <w:t xml:space="preserve">()</w:t>
      </w:r>
      <w:r>
        <w:br/>
      </w:r>
      <w:r>
        <w:br/>
      </w:r>
      <w:r>
        <w:rPr>
          <w:rStyle w:val="ControlFlowTok"/>
        </w:rPr>
        <w:t xml:space="preserve">for</w:t>
      </w:r>
      <w:r>
        <w:rPr>
          <w:rStyle w:val="NormalTok"/>
        </w:rPr>
        <w:t xml:space="preserve"> tick </w:t>
      </w:r>
      <w:r>
        <w:rPr>
          <w:rStyle w:val="KeywordTok"/>
        </w:rPr>
        <w:t xml:space="preserve">in</w:t>
      </w:r>
      <w:r>
        <w:rPr>
          <w:rStyle w:val="NormalTok"/>
        </w:rPr>
        <w:t xml:space="preserve"> </w:t>
      </w:r>
      <w:r>
        <w:rPr>
          <w:rStyle w:val="BuiltInTok"/>
        </w:rPr>
        <w:t xml:space="preserve">range</w:t>
      </w:r>
      <w:r>
        <w:rPr>
          <w:rStyle w:val="NormalTok"/>
        </w:rPr>
        <w:t xml:space="preserve">(</w:t>
      </w:r>
      <w:r>
        <w:rPr>
          <w:rStyle w:val="DecValTok"/>
        </w:rPr>
        <w:t xml:space="preserve">1</w:t>
      </w:r>
      <w:r>
        <w:rPr>
          <w:rStyle w:val="NormalTok"/>
        </w:rPr>
        <w:t xml:space="preserve">, n_ticks </w:t>
      </w:r>
      <w:r>
        <w:rPr>
          <w:rStyle w:val="OperatorTok"/>
        </w:rPr>
        <w:t xml:space="preserve">+</w:t>
      </w:r>
      <w:r>
        <w:rPr>
          <w:rStyle w:val="NormalTok"/>
        </w:rPr>
        <w:t xml:space="preserve"> </w:t>
      </w:r>
      <w:r>
        <w:rPr>
          <w:rStyle w:val="DecValTok"/>
        </w:rPr>
        <w:t xml:space="preserve">1</w:t>
      </w:r>
      <w:r>
        <w:rPr>
          <w:rStyle w:val="NormalTok"/>
        </w:rPr>
        <w:t xml:space="preserve">):</w:t>
      </w:r>
      <w:r>
        <w:br/>
      </w:r>
      <w:r>
        <w:br/>
      </w:r>
      <w:r>
        <w:rPr>
          <w:rStyle w:val="NormalTok"/>
        </w:rPr>
        <w:t xml:space="preserve">    </w:t>
      </w:r>
      <w:r>
        <w:rPr>
          <w:rStyle w:val="CommentTok"/>
        </w:rPr>
        <w:t xml:space="preserve"># 1. Tidal velocity</w:t>
      </w:r>
      <w:r>
        <w:br/>
      </w:r>
      <w:r>
        <w:rPr>
          <w:rStyle w:val="NormalTok"/>
        </w:rPr>
        <w:t xml:space="preserve">    v                 </w:t>
      </w:r>
      <w:r>
        <w:rPr>
          <w:rStyle w:val="OperatorTok"/>
        </w:rPr>
        <w:t xml:space="preserve">=</w:t>
      </w:r>
      <w:r>
        <w:rPr>
          <w:rStyle w:val="NormalTok"/>
        </w:rPr>
        <w:t xml:space="preserve"> tidal_velocity(tick)</w:t>
      </w:r>
      <w:r>
        <w:br/>
      </w:r>
      <w:r>
        <w:rPr>
          <w:rStyle w:val="NormalTok"/>
        </w:rPr>
        <w:t xml:space="preserve">    patches[</w:t>
      </w:r>
      <w:r>
        <w:rPr>
          <w:rStyle w:val="StringTok"/>
        </w:rPr>
        <w:t xml:space="preserve">"velocity"</w:t>
      </w:r>
      <w:r>
        <w:rPr>
          <w:rStyle w:val="NormalTok"/>
        </w:rPr>
        <w:t xml:space="preserve">] </w:t>
      </w:r>
      <w:r>
        <w:rPr>
          <w:rStyle w:val="OperatorTok"/>
        </w:rPr>
        <w:t xml:space="preserve">=</w:t>
      </w:r>
      <w:r>
        <w:rPr>
          <w:rStyle w:val="NormalTok"/>
        </w:rPr>
        <w:t xml:space="preserve"> v</w:t>
      </w:r>
      <w:r>
        <w:br/>
      </w:r>
      <w:r>
        <w:br/>
      </w:r>
      <w:r>
        <w:rPr>
          <w:rStyle w:val="NormalTok"/>
        </w:rPr>
        <w:t xml:space="preserve">    </w:t>
      </w:r>
      <w:r>
        <w:rPr>
          <w:rStyle w:val="CommentTok"/>
        </w:rPr>
        <w:t xml:space="preserve"># 2. Rebuild least-cost field</w:t>
      </w:r>
      <w:r>
        <w:br/>
      </w:r>
      <w:r>
        <w:rPr>
          <w:rStyle w:val="NormalTok"/>
        </w:rPr>
        <w:t xml:space="preserve">    mean_diff              </w:t>
      </w:r>
      <w:r>
        <w:rPr>
          <w:rStyle w:val="OperatorTok"/>
        </w:rPr>
        <w:t xml:space="preserve">=</w:t>
      </w:r>
      <w:r>
        <w:rPr>
          <w:rStyle w:val="NormalTok"/>
        </w:rPr>
        <w:t xml:space="preserve"> calc_difficulty(v, agents[</w:t>
      </w:r>
      <w:r>
        <w:rPr>
          <w:rStyle w:val="StringTok"/>
        </w:rPr>
        <w:t xml:space="preserve">"weight"</w:t>
      </w:r>
      <w:r>
        <w:rPr>
          <w:rStyle w:val="NormalTok"/>
        </w:rPr>
        <w:t xml:space="preserve">].mean(), max_weight)</w:t>
      </w:r>
      <w:r>
        <w:br/>
      </w:r>
      <w:r>
        <w:rPr>
          <w:rStyle w:val="NormalTok"/>
        </w:rPr>
        <w:t xml:space="preserve">    patches[</w:t>
      </w:r>
      <w:r>
        <w:rPr>
          <w:rStyle w:val="StringTok"/>
        </w:rPr>
        <w:t xml:space="preserve">"cost_to_home"</w:t>
      </w:r>
      <w:r>
        <w:rPr>
          <w:rStyle w:val="NormalTok"/>
        </w:rPr>
        <w:t xml:space="preserve">] </w:t>
      </w:r>
      <w:r>
        <w:rPr>
          <w:rStyle w:val="OperatorTok"/>
        </w:rPr>
        <w:t xml:space="preserve">=</w:t>
      </w:r>
      <w:r>
        <w:rPr>
          <w:rStyle w:val="NormalTok"/>
        </w:rPr>
        <w:t xml:space="preserve"> calc_cost_to_home(</w:t>
      </w:r>
      <w:r>
        <w:br/>
      </w:r>
      <w:r>
        <w:rPr>
          <w:rStyle w:val="NormalTok"/>
        </w:rPr>
        <w:t xml:space="preserve">        n_patches, mean_diff, patches[</w:t>
      </w:r>
      <w:r>
        <w:rPr>
          <w:rStyle w:val="StringTok"/>
        </w:rPr>
        <w:t xml:space="preserve">"depth"</w:t>
      </w:r>
      <w:r>
        <w:rPr>
          <w:rStyle w:val="NormalTok"/>
        </w:rPr>
        <w:t xml:space="preserve">].values, v</w:t>
      </w:r>
      <w:r>
        <w:br/>
      </w:r>
      <w:r>
        <w:rPr>
          <w:rStyle w:val="NormalTok"/>
        </w:rPr>
        <w:t xml:space="preserve">    )</w:t>
      </w:r>
      <w:r>
        <w:br/>
      </w:r>
      <w:r>
        <w:br/>
      </w:r>
      <w:r>
        <w:rPr>
          <w:rStyle w:val="NormalTok"/>
        </w:rPr>
        <w:t xml:space="preserve">    </w:t>
      </w:r>
      <w:r>
        <w:rPr>
          <w:rStyle w:val="CommentTok"/>
        </w:rPr>
        <w:t xml:space="preserve"># 3. Per-agent difficulty and swimming speed (vectorised)</w:t>
      </w:r>
      <w:r>
        <w:br/>
      </w:r>
      <w:r>
        <w:rPr>
          <w:rStyle w:val="NormalTok"/>
        </w:rPr>
        <w:t xml:space="preserve">    agents[</w:t>
      </w:r>
      <w:r>
        <w:rPr>
          <w:rStyle w:val="StringTok"/>
        </w:rPr>
        <w:t xml:space="preserve">"difficulty_factor"</w:t>
      </w:r>
      <w:r>
        <w:rPr>
          <w:rStyle w:val="NormalTok"/>
        </w:rPr>
        <w:t xml:space="preserve">] </w:t>
      </w:r>
      <w:r>
        <w:rPr>
          <w:rStyle w:val="OperatorTok"/>
        </w:rPr>
        <w:t xml:space="preserve">=</w:t>
      </w:r>
      <w:r>
        <w:rPr>
          <w:rStyle w:val="NormalTok"/>
        </w:rPr>
        <w:t xml:space="preserve"> calc_difficulty(</w:t>
      </w:r>
      <w:r>
        <w:br/>
      </w:r>
      <w:r>
        <w:rPr>
          <w:rStyle w:val="NormalTok"/>
        </w:rPr>
        <w:t xml:space="preserve">        v, agents[</w:t>
      </w:r>
      <w:r>
        <w:rPr>
          <w:rStyle w:val="StringTok"/>
        </w:rPr>
        <w:t xml:space="preserve">"weight"</w:t>
      </w:r>
      <w:r>
        <w:rPr>
          <w:rStyle w:val="NormalTok"/>
        </w:rPr>
        <w:t xml:space="preserve">].values, max_weight</w:t>
      </w:r>
      <w:r>
        <w:br/>
      </w:r>
      <w:r>
        <w:rPr>
          <w:rStyle w:val="NormalTok"/>
        </w:rPr>
        <w:t xml:space="preserve">    )</w:t>
      </w:r>
      <w:r>
        <w:br/>
      </w:r>
      <w:r>
        <w:rPr>
          <w:rStyle w:val="NormalTok"/>
        </w:rPr>
        <w:t xml:space="preserve">    agents[</w:t>
      </w:r>
      <w:r>
        <w:rPr>
          <w:rStyle w:val="StringTok"/>
        </w:rPr>
        <w:t xml:space="preserve">"speed"</w:t>
      </w:r>
      <w:r>
        <w:rPr>
          <w:rStyle w:val="NormalTok"/>
        </w:rPr>
        <w:t xml:space="preserve">] </w:t>
      </w:r>
      <w:r>
        <w:rPr>
          <w:rStyle w:val="OperatorTok"/>
        </w:rPr>
        <w:t xml:space="preserve">=</w:t>
      </w:r>
      <w:r>
        <w:rPr>
          <w:rStyle w:val="NormalTok"/>
        </w:rPr>
        <w:t xml:space="preserve"> [</w:t>
      </w:r>
      <w:r>
        <w:br/>
      </w:r>
      <w:r>
        <w:rPr>
          <w:rStyle w:val="NormalTok"/>
        </w:rPr>
        <w:t xml:space="preserve">        calc_swim_speed(</w:t>
      </w:r>
      <w:r>
        <w:br/>
      </w:r>
      <w:r>
        <w:rPr>
          <w:rStyle w:val="NormalTok"/>
        </w:rPr>
        <w:t xml:space="preserve">            agents.at[i, </w:t>
      </w:r>
      <w:r>
        <w:rPr>
          <w:rStyle w:val="StringTok"/>
        </w:rPr>
        <w:t xml:space="preserve">"energy"</w:t>
      </w:r>
      <w:r>
        <w:rPr>
          <w:rStyle w:val="NormalTok"/>
        </w:rPr>
        <w:t xml:space="preserve">],</w:t>
      </w:r>
      <w:r>
        <w:br/>
      </w:r>
      <w:r>
        <w:rPr>
          <w:rStyle w:val="NormalTok"/>
        </w:rPr>
        <w:t xml:space="preserve">            agents.at[i, </w:t>
      </w:r>
      <w:r>
        <w:rPr>
          <w:rStyle w:val="StringTok"/>
        </w:rPr>
        <w:t xml:space="preserve">"difficulty_factor"</w:t>
      </w:r>
      <w:r>
        <w:rPr>
          <w:rStyle w:val="NormalTok"/>
        </w:rPr>
        <w:t xml:space="preserve">],</w:t>
      </w:r>
      <w:r>
        <w:br/>
      </w:r>
      <w:r>
        <w:rPr>
          <w:rStyle w:val="NormalTok"/>
        </w:rPr>
        <w:t xml:space="preserve">            agents.at[i, </w:t>
      </w:r>
      <w:r>
        <w:rPr>
          <w:rStyle w:val="StringTok"/>
        </w:rPr>
        <w:t xml:space="preserve">"max_speed"</w:t>
      </w:r>
      <w:r>
        <w:rPr>
          <w:rStyle w:val="NormalTok"/>
        </w:rPr>
        <w:t xml:space="preserve">],</w:t>
      </w:r>
      <w:r>
        <w:br/>
      </w:r>
      <w:r>
        <w:rPr>
          <w:rStyle w:val="NormalTok"/>
        </w:rPr>
        <w:t xml:space="preserve">            agents.at[i, </w:t>
      </w:r>
      <w:r>
        <w:rPr>
          <w:rStyle w:val="StringTok"/>
        </w:rPr>
        <w:t xml:space="preserve">"min_speed"</w:t>
      </w:r>
      <w:r>
        <w:rPr>
          <w:rStyle w:val="NormalTok"/>
        </w:rPr>
        <w:t xml:space="preserve">],</w:t>
      </w:r>
      <w:r>
        <w:br/>
      </w:r>
      <w:r>
        <w:rPr>
          <w:rStyle w:val="NormalTok"/>
        </w:rPr>
        <w:t xml:space="preserve">            v,</w:t>
      </w:r>
      <w:r>
        <w:br/>
      </w:r>
      <w:r>
        <w:rPr>
          <w:rStyle w:val="NormalTok"/>
        </w:rPr>
        <w:t xml:space="preserve">            agents.at[i, </w:t>
      </w:r>
      <w:r>
        <w:rPr>
          <w:rStyle w:val="StringTok"/>
        </w:rPr>
        <w:t xml:space="preserve">"prev_speed"</w:t>
      </w:r>
      <w:r>
        <w:rPr>
          <w:rStyle w:val="NormalTok"/>
        </w:rPr>
        <w:t xml:space="preserve">],</w:t>
      </w:r>
      <w:r>
        <w:br/>
      </w:r>
      <w:r>
        <w:rPr>
          <w:rStyle w:val="NormalTok"/>
        </w:rPr>
        <w:t xml:space="preserve">            agents.at[i, </w:t>
      </w:r>
      <w:r>
        <w:rPr>
          <w:rStyle w:val="StringTok"/>
        </w:rPr>
        <w:t xml:space="preserve">"swim_efficiency"</w:t>
      </w:r>
      <w:r>
        <w:rPr>
          <w:rStyle w:val="NormalTok"/>
        </w:rPr>
        <w:t xml:space="preserve">],</w:t>
      </w:r>
      <w:r>
        <w:br/>
      </w:r>
      <w:r>
        <w:rPr>
          <w:rStyle w:val="NormalTok"/>
        </w:rPr>
        <w:t xml:space="preserve">        )</w:t>
      </w:r>
      <w:r>
        <w:br/>
      </w:r>
      <w:r>
        <w:rPr>
          <w:rStyle w:val="NormalTok"/>
        </w:rPr>
        <w:t xml:space="preserve">        </w:t>
      </w:r>
      <w:r>
        <w:rPr>
          <w:rStyle w:val="ControlFlowTok"/>
        </w:rPr>
        <w:t xml:space="preserve">for</w:t>
      </w:r>
      <w:r>
        <w:rPr>
          <w:rStyle w:val="NormalTok"/>
        </w:rPr>
        <w:t xml:space="preserve"> i </w:t>
      </w:r>
      <w:r>
        <w:rPr>
          <w:rStyle w:val="KeywordTok"/>
        </w:rPr>
        <w:t xml:space="preserve">in</w:t>
      </w:r>
      <w:r>
        <w:rPr>
          <w:rStyle w:val="NormalTok"/>
        </w:rPr>
        <w:t xml:space="preserve"> agents.index</w:t>
      </w:r>
      <w:r>
        <w:br/>
      </w:r>
      <w:r>
        <w:rPr>
          <w:rStyle w:val="NormalTok"/>
        </w:rPr>
        <w:t xml:space="preserve">    ]</w:t>
      </w:r>
      <w:r>
        <w:br/>
      </w:r>
      <w:r>
        <w:rPr>
          <w:rStyle w:val="NormalTok"/>
        </w:rPr>
        <w:t xml:space="preserve">    agents[</w:t>
      </w:r>
      <w:r>
        <w:rPr>
          <w:rStyle w:val="StringTok"/>
        </w:rPr>
        <w:t xml:space="preserve">"prev_speed"</w:t>
      </w:r>
      <w:r>
        <w:rPr>
          <w:rStyle w:val="NormalTok"/>
        </w:rPr>
        <w:t xml:space="preserve">] </w:t>
      </w:r>
      <w:r>
        <w:rPr>
          <w:rStyle w:val="OperatorTok"/>
        </w:rPr>
        <w:t xml:space="preserve">=</w:t>
      </w:r>
      <w:r>
        <w:rPr>
          <w:rStyle w:val="NormalTok"/>
        </w:rPr>
        <w:t xml:space="preserve"> agents[</w:t>
      </w:r>
      <w:r>
        <w:rPr>
          <w:rStyle w:val="StringTok"/>
        </w:rPr>
        <w:t xml:space="preserve">"speed"</w:t>
      </w:r>
      <w:r>
        <w:rPr>
          <w:rStyle w:val="NormalTok"/>
        </w:rPr>
        <w:t xml:space="preserve">]</w:t>
      </w:r>
      <w:r>
        <w:br/>
      </w:r>
      <w:r>
        <w:br/>
      </w:r>
      <w:r>
        <w:rPr>
          <w:rStyle w:val="NormalTok"/>
        </w:rPr>
        <w:t xml:space="preserve">    </w:t>
      </w:r>
      <w:r>
        <w:rPr>
          <w:rStyle w:val="CommentTok"/>
        </w:rPr>
        <w:t xml:space="preserve"># 4. STST gatekeeper — calls migrate_landward_lc (with schooling) for active agents</w:t>
      </w:r>
      <w:r>
        <w:br/>
      </w:r>
      <w:r>
        <w:rPr>
          <w:rStyle w:val="NormalTok"/>
        </w:rPr>
        <w:t xml:space="preserve">    active </w:t>
      </w:r>
      <w:r>
        <w:rPr>
          <w:rStyle w:val="OperatorTok"/>
        </w:rPr>
        <w:t xml:space="preserve">=</w:t>
      </w:r>
      <w:r>
        <w:rPr>
          <w:rStyle w:val="NormalTok"/>
        </w:rPr>
        <w:t xml:space="preserve"> (</w:t>
      </w:r>
      <w:r>
        <w:br/>
      </w:r>
      <w:r>
        <w:rPr>
          <w:rStyle w:val="NormalTok"/>
        </w:rPr>
        <w:t xml:space="preserve">        agents[</w:t>
      </w:r>
      <w:r>
        <w:rPr>
          <w:rStyle w:val="StringTok"/>
        </w:rPr>
        <w:t xml:space="preserve">"start_migration"</w:t>
      </w:r>
      <w:r>
        <w:rPr>
          <w:rStyle w:val="NormalTok"/>
        </w:rPr>
        <w:t xml:space="preserve">] </w:t>
      </w:r>
      <w:r>
        <w:rPr>
          <w:rStyle w:val="OperatorTok"/>
        </w:rPr>
        <w:t xml:space="preserve">&amp;</w:t>
      </w:r>
      <w:r>
        <w:br/>
      </w:r>
      <w:r>
        <w:rPr>
          <w:rStyle w:val="NormalTok"/>
        </w:rPr>
        <w:t xml:space="preserve">        agents[</w:t>
      </w:r>
      <w:r>
        <w:rPr>
          <w:rStyle w:val="StringTok"/>
        </w:rPr>
        <w:t xml:space="preserve">"landward_migration"</w:t>
      </w:r>
      <w:r>
        <w:rPr>
          <w:rStyle w:val="NormalTok"/>
        </w:rPr>
        <w:t xml:space="preserve">] </w:t>
      </w:r>
      <w:r>
        <w:rPr>
          <w:rStyle w:val="OperatorTok"/>
        </w:rPr>
        <w:t xml:space="preserve">&amp;</w:t>
      </w:r>
      <w:r>
        <w:br/>
      </w:r>
      <w:r>
        <w:rPr>
          <w:rStyle w:val="NormalTok"/>
        </w:rPr>
        <w:t xml:space="preserve">        </w:t>
      </w:r>
      <w:r>
        <w:rPr>
          <w:rStyle w:val="OperatorTok"/>
        </w:rPr>
        <w:t xml:space="preserve">~</w:t>
      </w:r>
      <w:r>
        <w:rPr>
          <w:rStyle w:val="NormalTok"/>
        </w:rPr>
        <w:t xml:space="preserve">agents[</w:t>
      </w:r>
      <w:r>
        <w:rPr>
          <w:rStyle w:val="StringTok"/>
        </w:rPr>
        <w:t xml:space="preserve">"at_destination"</w:t>
      </w:r>
      <w:r>
        <w:rPr>
          <w:rStyle w:val="NormalTok"/>
        </w:rPr>
        <w:t xml:space="preserve">]</w:t>
      </w:r>
      <w:r>
        <w:br/>
      </w:r>
      <w:r>
        <w:rPr>
          <w:rStyle w:val="NormalTok"/>
        </w:rPr>
        <w:t xml:space="preserve">    )</w:t>
      </w:r>
      <w:r>
        <w:br/>
      </w:r>
      <w:r>
        <w:rPr>
          <w:rStyle w:val="NormalTok"/>
        </w:rPr>
        <w:t xml:space="preserve">    </w:t>
      </w:r>
      <w:r>
        <w:rPr>
          <w:rStyle w:val="ControlFlowTok"/>
        </w:rPr>
        <w:t xml:space="preserve">for</w:t>
      </w:r>
      <w:r>
        <w:rPr>
          <w:rStyle w:val="NormalTok"/>
        </w:rPr>
        <w:t xml:space="preserve"> i </w:t>
      </w:r>
      <w:r>
        <w:rPr>
          <w:rStyle w:val="KeywordTok"/>
        </w:rPr>
        <w:t xml:space="preserve">in</w:t>
      </w:r>
      <w:r>
        <w:rPr>
          <w:rStyle w:val="NormalTok"/>
        </w:rPr>
        <w:t xml:space="preserve"> agents.index[active]:</w:t>
      </w:r>
      <w:r>
        <w:br/>
      </w:r>
      <w:r>
        <w:rPr>
          <w:rStyle w:val="NormalTok"/>
        </w:rPr>
        <w:t xml:space="preserve">        result </w:t>
      </w:r>
      <w:r>
        <w:rPr>
          <w:rStyle w:val="OperatorTok"/>
        </w:rPr>
        <w:t xml:space="preserve">=</w:t>
      </w:r>
      <w:r>
        <w:rPr>
          <w:rStyle w:val="NormalTok"/>
        </w:rPr>
        <w:t xml:space="preserve"> stst_landward(</w:t>
      </w:r>
      <w:r>
        <w:br/>
      </w:r>
      <w:r>
        <w:rPr>
          <w:rStyle w:val="NormalTok"/>
        </w:rPr>
        <w:t xml:space="preserve">            agent_id     </w:t>
      </w:r>
      <w:r>
        <w:rPr>
          <w:rStyle w:val="OperatorTok"/>
        </w:rPr>
        <w:t xml:space="preserve">=</w:t>
      </w:r>
      <w:r>
        <w:rPr>
          <w:rStyle w:val="NormalTok"/>
        </w:rPr>
        <w:t xml:space="preserve"> agents.at[i, </w:t>
      </w:r>
      <w:r>
        <w:rPr>
          <w:rStyle w:val="StringTok"/>
        </w:rPr>
        <w:t xml:space="preserve">"id"</w:t>
      </w:r>
      <w:r>
        <w:rPr>
          <w:rStyle w:val="NormalTok"/>
        </w:rPr>
        <w:t xml:space="preserve">],</w:t>
      </w:r>
      <w:r>
        <w:br/>
      </w:r>
      <w:r>
        <w:rPr>
          <w:rStyle w:val="NormalTok"/>
        </w:rPr>
        <w:t xml:space="preserve">            agents       </w:t>
      </w:r>
      <w:r>
        <w:rPr>
          <w:rStyle w:val="OperatorTok"/>
        </w:rPr>
        <w:t xml:space="preserve">=</w:t>
      </w:r>
      <w:r>
        <w:rPr>
          <w:rStyle w:val="NormalTok"/>
        </w:rPr>
        <w:t xml:space="preserve"> agents,</w:t>
      </w:r>
      <w:r>
        <w:br/>
      </w:r>
      <w:r>
        <w:rPr>
          <w:rStyle w:val="NormalTok"/>
        </w:rPr>
        <w:t xml:space="preserve">            velocity     </w:t>
      </w:r>
      <w:r>
        <w:rPr>
          <w:rStyle w:val="OperatorTok"/>
        </w:rPr>
        <w:t xml:space="preserve">=</w:t>
      </w:r>
      <w:r>
        <w:rPr>
          <w:rStyle w:val="NormalTok"/>
        </w:rPr>
        <w:t xml:space="preserve"> v,</w:t>
      </w:r>
      <w:r>
        <w:br/>
      </w:r>
      <w:r>
        <w:rPr>
          <w:rStyle w:val="NormalTok"/>
        </w:rPr>
        <w:t xml:space="preserve">            current_tick </w:t>
      </w:r>
      <w:r>
        <w:rPr>
          <w:rStyle w:val="OperatorTok"/>
        </w:rPr>
        <w:t xml:space="preserve">=</w:t>
      </w:r>
      <w:r>
        <w:rPr>
          <w:rStyle w:val="NormalTok"/>
        </w:rPr>
        <w:t xml:space="preserve"> tick,</w:t>
      </w:r>
      <w:r>
        <w:br/>
      </w:r>
      <w:r>
        <w:rPr>
          <w:rStyle w:val="NormalTok"/>
        </w:rPr>
        <w:t xml:space="preserve">        )</w:t>
      </w:r>
      <w:r>
        <w:br/>
      </w:r>
      <w:r>
        <w:rPr>
          <w:rStyle w:val="NormalTok"/>
        </w:rPr>
        <w:t xml:space="preserve">        agents.at[i, </w:t>
      </w:r>
      <w:r>
        <w:rPr>
          <w:rStyle w:val="StringTok"/>
        </w:rPr>
        <w:t xml:space="preserve">"x"</w:t>
      </w:r>
      <w:r>
        <w:rPr>
          <w:rStyle w:val="NormalTok"/>
        </w:rPr>
        <w:t xml:space="preserve">]              </w:t>
      </w:r>
      <w:r>
        <w:rPr>
          <w:rStyle w:val="OperatorTok"/>
        </w:rPr>
        <w:t xml:space="preserve">=</w:t>
      </w:r>
      <w:r>
        <w:rPr>
          <w:rStyle w:val="NormalTok"/>
        </w:rPr>
        <w:t xml:space="preserve"> result[</w:t>
      </w:r>
      <w:r>
        <w:rPr>
          <w:rStyle w:val="StringTok"/>
        </w:rPr>
        <w:t xml:space="preserve">"x"</w:t>
      </w:r>
      <w:r>
        <w:rPr>
          <w:rStyle w:val="NormalTok"/>
        </w:rPr>
        <w:t xml:space="preserve">]</w:t>
      </w:r>
      <w:r>
        <w:br/>
      </w:r>
      <w:r>
        <w:rPr>
          <w:rStyle w:val="NormalTok"/>
        </w:rPr>
        <w:t xml:space="preserve">        agents.at[i, </w:t>
      </w:r>
      <w:r>
        <w:rPr>
          <w:rStyle w:val="StringTok"/>
        </w:rPr>
        <w:t xml:space="preserve">"heading"</w:t>
      </w:r>
      <w:r>
        <w:rPr>
          <w:rStyle w:val="NormalTok"/>
        </w:rPr>
        <w:t xml:space="preserve">]        </w:t>
      </w:r>
      <w:r>
        <w:rPr>
          <w:rStyle w:val="OperatorTok"/>
        </w:rPr>
        <w:t xml:space="preserve">=</w:t>
      </w:r>
      <w:r>
        <w:rPr>
          <w:rStyle w:val="NormalTok"/>
        </w:rPr>
        <w:t xml:space="preserve"> result[</w:t>
      </w:r>
      <w:r>
        <w:rPr>
          <w:rStyle w:val="StringTok"/>
        </w:rPr>
        <w:t xml:space="preserve">"heading"</w:t>
      </w:r>
      <w:r>
        <w:rPr>
          <w:rStyle w:val="NormalTok"/>
        </w:rPr>
        <w:t xml:space="preserve">]</w:t>
      </w:r>
      <w:r>
        <w:br/>
      </w:r>
      <w:r>
        <w:rPr>
          <w:rStyle w:val="NormalTok"/>
        </w:rPr>
        <w:t xml:space="preserve">        agents.at[i, </w:t>
      </w:r>
      <w:r>
        <w:rPr>
          <w:rStyle w:val="StringTok"/>
        </w:rPr>
        <w:t xml:space="preserve">"speed"</w:t>
      </w:r>
      <w:r>
        <w:rPr>
          <w:rStyle w:val="NormalTok"/>
        </w:rPr>
        <w:t xml:space="preserve">]          </w:t>
      </w:r>
      <w:r>
        <w:rPr>
          <w:rStyle w:val="OperatorTok"/>
        </w:rPr>
        <w:t xml:space="preserve">=</w:t>
      </w:r>
      <w:r>
        <w:rPr>
          <w:rStyle w:val="NormalTok"/>
        </w:rPr>
        <w:t xml:space="preserve"> result[</w:t>
      </w:r>
      <w:r>
        <w:rPr>
          <w:rStyle w:val="StringTok"/>
        </w:rPr>
        <w:t xml:space="preserve">"speed"</w:t>
      </w:r>
      <w:r>
        <w:rPr>
          <w:rStyle w:val="NormalTok"/>
        </w:rPr>
        <w:t xml:space="preserve">]</w:t>
      </w:r>
      <w:r>
        <w:br/>
      </w:r>
      <w:r>
        <w:rPr>
          <w:rStyle w:val="NormalTok"/>
        </w:rPr>
        <w:t xml:space="preserve">        agents.at[i, </w:t>
      </w:r>
      <w:r>
        <w:rPr>
          <w:rStyle w:val="StringTok"/>
        </w:rPr>
        <w:t xml:space="preserve">"in_stst"</w:t>
      </w:r>
      <w:r>
        <w:rPr>
          <w:rStyle w:val="NormalTok"/>
        </w:rPr>
        <w:t xml:space="preserve">]        </w:t>
      </w:r>
      <w:r>
        <w:rPr>
          <w:rStyle w:val="OperatorTok"/>
        </w:rPr>
        <w:t xml:space="preserve">=</w:t>
      </w:r>
      <w:r>
        <w:rPr>
          <w:rStyle w:val="NormalTok"/>
        </w:rPr>
        <w:t xml:space="preserve"> result[</w:t>
      </w:r>
      <w:r>
        <w:rPr>
          <w:rStyle w:val="StringTok"/>
        </w:rPr>
        <w:t xml:space="preserve">"in_stst"</w:t>
      </w:r>
      <w:r>
        <w:rPr>
          <w:rStyle w:val="NormalTok"/>
        </w:rPr>
        <w:t xml:space="preserve">]</w:t>
      </w:r>
      <w:r>
        <w:br/>
      </w:r>
      <w:r>
        <w:rPr>
          <w:rStyle w:val="NormalTok"/>
        </w:rPr>
        <w:t xml:space="preserve">        agents.at[i, </w:t>
      </w:r>
      <w:r>
        <w:rPr>
          <w:rStyle w:val="StringTok"/>
        </w:rPr>
        <w:t xml:space="preserve">"stst_start_tick"</w:t>
      </w:r>
      <w:r>
        <w:rPr>
          <w:rStyle w:val="NormalTok"/>
        </w:rPr>
        <w:t xml:space="preserve">] </w:t>
      </w:r>
      <w:r>
        <w:rPr>
          <w:rStyle w:val="OperatorTok"/>
        </w:rPr>
        <w:t xml:space="preserve">=</w:t>
      </w:r>
      <w:r>
        <w:rPr>
          <w:rStyle w:val="NormalTok"/>
        </w:rPr>
        <w:t xml:space="preserve"> result[</w:t>
      </w:r>
      <w:r>
        <w:rPr>
          <w:rStyle w:val="StringTok"/>
        </w:rPr>
        <w:t xml:space="preserve">"stst_start_tick"</w:t>
      </w:r>
      <w:r>
        <w:rPr>
          <w:rStyle w:val="NormalTok"/>
        </w:rPr>
        <w:t xml:space="preserve">]</w:t>
      </w:r>
      <w:r>
        <w:br/>
      </w:r>
      <w:r>
        <w:rPr>
          <w:rStyle w:val="NormalTok"/>
        </w:rPr>
        <w:t xml:space="preserve">        agents.at[i, </w:t>
      </w:r>
      <w:r>
        <w:rPr>
          <w:rStyle w:val="StringTok"/>
        </w:rPr>
        <w:t xml:space="preserve">"energy"</w:t>
      </w:r>
      <w:r>
        <w:rPr>
          <w:rStyle w:val="NormalTok"/>
        </w:rPr>
        <w:t xml:space="preserve">]         </w:t>
      </w:r>
      <w:r>
        <w:rPr>
          <w:rStyle w:val="OperatorTok"/>
        </w:rPr>
        <w:t xml:space="preserve">=</w:t>
      </w:r>
      <w:r>
        <w:rPr>
          <w:rStyle w:val="NormalTok"/>
        </w:rPr>
        <w:t xml:space="preserve"> result[</w:t>
      </w:r>
      <w:r>
        <w:rPr>
          <w:rStyle w:val="StringTok"/>
        </w:rPr>
        <w:t xml:space="preserve">"energy"</w:t>
      </w:r>
      <w:r>
        <w:rPr>
          <w:rStyle w:val="NormalTok"/>
        </w:rPr>
        <w:t xml:space="preserve">]</w:t>
      </w:r>
      <w:r>
        <w:br/>
      </w:r>
      <w:r>
        <w:br/>
      </w:r>
      <w:r>
        <w:rPr>
          <w:rStyle w:val="NormalTok"/>
        </w:rPr>
        <w:t xml:space="preserve">    </w:t>
      </w:r>
      <w:r>
        <w:rPr>
          <w:rStyle w:val="CommentTok"/>
        </w:rPr>
        <w:t xml:space="preserve"># 5. Swimming energy cost (baseline cost for all ticks including drift)</w:t>
      </w:r>
      <w:r>
        <w:br/>
      </w:r>
      <w:r>
        <w:rPr>
          <w:rStyle w:val="NormalTok"/>
        </w:rPr>
        <w:t xml:space="preserve">    agents[</w:t>
      </w:r>
      <w:r>
        <w:rPr>
          <w:rStyle w:val="StringTok"/>
        </w:rPr>
        <w:t xml:space="preserve">"E_swim"</w:t>
      </w:r>
      <w:r>
        <w:rPr>
          <w:rStyle w:val="NormalTok"/>
        </w:rPr>
        <w:t xml:space="preserve">] </w:t>
      </w:r>
      <w:r>
        <w:rPr>
          <w:rStyle w:val="OperatorTok"/>
        </w:rPr>
        <w:t xml:space="preserve">=</w:t>
      </w:r>
      <w:r>
        <w:rPr>
          <w:rStyle w:val="NormalTok"/>
        </w:rPr>
        <w:t xml:space="preserve"> [</w:t>
      </w:r>
      <w:r>
        <w:br/>
      </w:r>
      <w:r>
        <w:rPr>
          <w:rStyle w:val="NormalTok"/>
        </w:rPr>
        <w:t xml:space="preserve">        calc_swim_energy(</w:t>
      </w:r>
      <w:r>
        <w:br/>
      </w:r>
      <w:r>
        <w:rPr>
          <w:rStyle w:val="NormalTok"/>
        </w:rPr>
        <w:t xml:space="preserve">            agents.at[i, </w:t>
      </w:r>
      <w:r>
        <w:rPr>
          <w:rStyle w:val="StringTok"/>
        </w:rPr>
        <w:t xml:space="preserve">"difficulty_factor"</w:t>
      </w:r>
      <w:r>
        <w:rPr>
          <w:rStyle w:val="NormalTok"/>
        </w:rPr>
        <w:t xml:space="preserve">],</w:t>
      </w:r>
      <w:r>
        <w:br/>
      </w:r>
      <w:r>
        <w:rPr>
          <w:rStyle w:val="NormalTok"/>
        </w:rPr>
        <w:t xml:space="preserve">            agents.at[i, </w:t>
      </w:r>
      <w:r>
        <w:rPr>
          <w:rStyle w:val="StringTok"/>
        </w:rPr>
        <w:t xml:space="preserve">"swim_efficiency"</w:t>
      </w:r>
      <w:r>
        <w:rPr>
          <w:rStyle w:val="NormalTok"/>
        </w:rPr>
        <w:t xml:space="preserve">],</w:t>
      </w:r>
      <w:r>
        <w:br/>
      </w:r>
      <w:r>
        <w:rPr>
          <w:rStyle w:val="NormalTok"/>
        </w:rPr>
        <w:t xml:space="preserve">            agents.at[i, </w:t>
      </w:r>
      <w:r>
        <w:rPr>
          <w:rStyle w:val="StringTok"/>
        </w:rPr>
        <w:t xml:space="preserve">"swim_base"</w:t>
      </w:r>
      <w:r>
        <w:rPr>
          <w:rStyle w:val="NormalTok"/>
        </w:rPr>
        <w:t xml:space="preserve">],</w:t>
      </w:r>
      <w:r>
        <w:br/>
      </w:r>
      <w:r>
        <w:rPr>
          <w:rStyle w:val="NormalTok"/>
        </w:rPr>
        <w:t xml:space="preserve">        )</w:t>
      </w:r>
      <w:r>
        <w:br/>
      </w:r>
      <w:r>
        <w:rPr>
          <w:rStyle w:val="NormalTok"/>
        </w:rPr>
        <w:t xml:space="preserve">        </w:t>
      </w:r>
      <w:r>
        <w:rPr>
          <w:rStyle w:val="ControlFlowTok"/>
        </w:rPr>
        <w:t xml:space="preserve">for</w:t>
      </w:r>
      <w:r>
        <w:rPr>
          <w:rStyle w:val="NormalTok"/>
        </w:rPr>
        <w:t xml:space="preserve"> i </w:t>
      </w:r>
      <w:r>
        <w:rPr>
          <w:rStyle w:val="KeywordTok"/>
        </w:rPr>
        <w:t xml:space="preserve">in</w:t>
      </w:r>
      <w:r>
        <w:rPr>
          <w:rStyle w:val="NormalTok"/>
        </w:rPr>
        <w:t xml:space="preserve"> agents.index</w:t>
      </w:r>
      <w:r>
        <w:br/>
      </w:r>
      <w:r>
        <w:rPr>
          <w:rStyle w:val="NormalTok"/>
        </w:rPr>
        <w:t xml:space="preserve">    ]</w:t>
      </w:r>
      <w:r>
        <w:br/>
      </w:r>
      <w:r>
        <w:rPr>
          <w:rStyle w:val="NormalTok"/>
        </w:rPr>
        <w:t xml:space="preserve">    agents[</w:t>
      </w:r>
      <w:r>
        <w:rPr>
          <w:rStyle w:val="StringTok"/>
        </w:rPr>
        <w:t xml:space="preserve">"energy"</w:t>
      </w:r>
      <w:r>
        <w:rPr>
          <w:rStyle w:val="NormalTok"/>
        </w:rPr>
        <w:t xml:space="preserve">] </w:t>
      </w:r>
      <w:r>
        <w:rPr>
          <w:rStyle w:val="OperatorTok"/>
        </w:rPr>
        <w:t xml:space="preserve">=</w:t>
      </w:r>
      <w:r>
        <w:rPr>
          <w:rStyle w:val="NormalTok"/>
        </w:rPr>
        <w:t xml:space="preserve"> np.maximum(agents[</w:t>
      </w:r>
      <w:r>
        <w:rPr>
          <w:rStyle w:val="StringTok"/>
        </w:rPr>
        <w:t xml:space="preserve">"energy"</w:t>
      </w:r>
      <w:r>
        <w:rPr>
          <w:rStyle w:val="NormalTok"/>
        </w:rPr>
        <w:t xml:space="preserve">] </w:t>
      </w:r>
      <w:r>
        <w:rPr>
          <w:rStyle w:val="OperatorTok"/>
        </w:rPr>
        <w:t xml:space="preserve">-</w:t>
      </w:r>
      <w:r>
        <w:rPr>
          <w:rStyle w:val="NormalTok"/>
        </w:rPr>
        <w:t xml:space="preserve"> agents[</w:t>
      </w:r>
      <w:r>
        <w:rPr>
          <w:rStyle w:val="StringTok"/>
        </w:rPr>
        <w:t xml:space="preserve">"E_swim"</w:t>
      </w:r>
      <w:r>
        <w:rPr>
          <w:rStyle w:val="NormalTok"/>
        </w:rPr>
        <w:t xml:space="preserve">], </w:t>
      </w:r>
      <w:r>
        <w:rPr>
          <w:rStyle w:val="DecValTok"/>
        </w:rPr>
        <w:t xml:space="preserve">0</w:t>
      </w:r>
      <w:r>
        <w:rPr>
          <w:rStyle w:val="NormalTok"/>
        </w:rPr>
        <w:t xml:space="preserve">)</w:t>
      </w:r>
      <w:r>
        <w:br/>
      </w:r>
      <w:r>
        <w:br/>
      </w:r>
      <w:r>
        <w:rPr>
          <w:rStyle w:val="NormalTok"/>
        </w:rPr>
        <w:t xml:space="preserve">    </w:t>
      </w:r>
      <w:r>
        <w:rPr>
          <w:rStyle w:val="CommentTok"/>
        </w:rPr>
        <w:t xml:space="preserve"># 6. Arrival check</w:t>
      </w:r>
      <w:r>
        <w:br/>
      </w:r>
      <w:r>
        <w:rPr>
          <w:rStyle w:val="NormalTok"/>
        </w:rPr>
        <w:t xml:space="preserve">    agents[</w:t>
      </w:r>
      <w:r>
        <w:rPr>
          <w:rStyle w:val="StringTok"/>
        </w:rPr>
        <w:t xml:space="preserve">"at_destination"</w:t>
      </w:r>
      <w:r>
        <w:rPr>
          <w:rStyle w:val="NormalTok"/>
        </w:rPr>
        <w:t xml:space="preserve">]    </w:t>
      </w:r>
      <w:r>
        <w:rPr>
          <w:rStyle w:val="OperatorTok"/>
        </w:rPr>
        <w:t xml:space="preserve">=</w:t>
      </w:r>
      <w:r>
        <w:rPr>
          <w:rStyle w:val="NormalTok"/>
        </w:rPr>
        <w:t xml:space="preserve"> agents[</w:t>
      </w:r>
      <w:r>
        <w:rPr>
          <w:rStyle w:val="StringTok"/>
        </w:rPr>
        <w:t xml:space="preserve">"x"</w:t>
      </w:r>
      <w:r>
        <w:rPr>
          <w:rStyle w:val="NormalTok"/>
        </w:rPr>
        <w:t xml:space="preserve">] </w:t>
      </w:r>
      <w:r>
        <w:rPr>
          <w:rStyle w:val="OperatorTok"/>
        </w:rPr>
        <w:t xml:space="preserve">&gt;=</w:t>
      </w:r>
      <w:r>
        <w:rPr>
          <w:rStyle w:val="NormalTok"/>
        </w:rPr>
        <w:t xml:space="preserve"> agents[</w:t>
      </w:r>
      <w:r>
        <w:rPr>
          <w:rStyle w:val="StringTok"/>
        </w:rPr>
        <w:t xml:space="preserve">"home_patch"</w:t>
      </w:r>
      <w:r>
        <w:rPr>
          <w:rStyle w:val="NormalTok"/>
        </w:rPr>
        <w:t xml:space="preserve">]</w:t>
      </w:r>
      <w:r>
        <w:br/>
      </w:r>
      <w:r>
        <w:rPr>
          <w:rStyle w:val="NormalTok"/>
        </w:rPr>
        <w:t xml:space="preserve">    agents[</w:t>
      </w:r>
      <w:r>
        <w:rPr>
          <w:rStyle w:val="StringTok"/>
        </w:rPr>
        <w:t xml:space="preserve">"landward_migration"</w:t>
      </w:r>
      <w:r>
        <w:rPr>
          <w:rStyle w:val="NormalTok"/>
        </w:rPr>
        <w:t xml:space="preserve">] </w:t>
      </w:r>
      <w:r>
        <w:rPr>
          <w:rStyle w:val="OperatorTok"/>
        </w:rPr>
        <w:t xml:space="preserve">=</w:t>
      </w:r>
      <w:r>
        <w:rPr>
          <w:rStyle w:val="NormalTok"/>
        </w:rPr>
        <w:t xml:space="preserve"> </w:t>
      </w:r>
      <w:r>
        <w:rPr>
          <w:rStyle w:val="OperatorTok"/>
        </w:rPr>
        <w:t xml:space="preserve">~</w:t>
      </w:r>
      <w:r>
        <w:rPr>
          <w:rStyle w:val="NormalTok"/>
        </w:rPr>
        <w:t xml:space="preserve">agents[</w:t>
      </w:r>
      <w:r>
        <w:rPr>
          <w:rStyle w:val="StringTok"/>
        </w:rPr>
        <w:t xml:space="preserve">"at_destination"</w:t>
      </w:r>
      <w:r>
        <w:rPr>
          <w:rStyle w:val="NormalTok"/>
        </w:rPr>
        <w:t xml:space="preserve">]</w:t>
      </w:r>
      <w:r>
        <w:br/>
      </w:r>
      <w:r>
        <w:br/>
      </w:r>
      <w:r>
        <w:rPr>
          <w:rStyle w:val="NormalTok"/>
        </w:rPr>
        <w:t xml:space="preserve">    log_ticks.append({</w:t>
      </w:r>
      <w:r>
        <w:br/>
      </w:r>
      <w:r>
        <w:rPr>
          <w:rStyle w:val="NormalTok"/>
        </w:rPr>
        <w:t xml:space="preserve">        </w:t>
      </w:r>
      <w:r>
        <w:rPr>
          <w:rStyle w:val="StringTok"/>
        </w:rPr>
        <w:t xml:space="preserve">"tick"</w:t>
      </w:r>
      <w:r>
        <w:rPr>
          <w:rStyle w:val="NormalTok"/>
        </w:rPr>
        <w:t xml:space="preserve">       : tick,</w:t>
      </w:r>
      <w:r>
        <w:br/>
      </w:r>
      <w:r>
        <w:rPr>
          <w:rStyle w:val="NormalTok"/>
        </w:rPr>
        <w:t xml:space="preserve">        </w:t>
      </w:r>
      <w:r>
        <w:rPr>
          <w:rStyle w:val="StringTok"/>
        </w:rPr>
        <w:t xml:space="preserve">"velocity"</w:t>
      </w:r>
      <w:r>
        <w:rPr>
          <w:rStyle w:val="NormalTok"/>
        </w:rPr>
        <w:t xml:space="preserve">   : v,</w:t>
      </w:r>
      <w:r>
        <w:br/>
      </w:r>
      <w:r>
        <w:rPr>
          <w:rStyle w:val="NormalTok"/>
        </w:rPr>
        <w:t xml:space="preserve">        </w:t>
      </w:r>
      <w:r>
        <w:rPr>
          <w:rStyle w:val="StringTok"/>
        </w:rPr>
        <w:t xml:space="preserve">"mean_x"</w:t>
      </w:r>
      <w:r>
        <w:rPr>
          <w:rStyle w:val="NormalTok"/>
        </w:rPr>
        <w:t xml:space="preserve">     : agents[</w:t>
      </w:r>
      <w:r>
        <w:rPr>
          <w:rStyle w:val="StringTok"/>
        </w:rPr>
        <w:t xml:space="preserve">"x"</w:t>
      </w:r>
      <w:r>
        <w:rPr>
          <w:rStyle w:val="NormalTok"/>
        </w:rPr>
        <w:t xml:space="preserve">].mean(),</w:t>
      </w:r>
      <w:r>
        <w:br/>
      </w:r>
      <w:r>
        <w:rPr>
          <w:rStyle w:val="NormalTok"/>
        </w:rPr>
        <w:t xml:space="preserve">        </w:t>
      </w:r>
      <w:r>
        <w:rPr>
          <w:rStyle w:val="StringTok"/>
        </w:rPr>
        <w:t xml:space="preserve">"mean_energy"</w:t>
      </w:r>
      <w:r>
        <w:rPr>
          <w:rStyle w:val="NormalTok"/>
        </w:rPr>
        <w:t xml:space="preserve">: agents[</w:t>
      </w:r>
      <w:r>
        <w:rPr>
          <w:rStyle w:val="StringTok"/>
        </w:rPr>
        <w:t xml:space="preserve">"energy"</w:t>
      </w:r>
      <w:r>
        <w:rPr>
          <w:rStyle w:val="NormalTok"/>
        </w:rPr>
        <w:t xml:space="preserve">].mean(),</w:t>
      </w:r>
      <w:r>
        <w:br/>
      </w:r>
      <w:r>
        <w:rPr>
          <w:rStyle w:val="NormalTok"/>
        </w:rPr>
        <w:t xml:space="preserve">        </w:t>
      </w:r>
      <w:r>
        <w:rPr>
          <w:rStyle w:val="StringTok"/>
        </w:rPr>
        <w:t xml:space="preserve">"n_stst"</w:t>
      </w:r>
      <w:r>
        <w:rPr>
          <w:rStyle w:val="NormalTok"/>
        </w:rPr>
        <w:t xml:space="preserve">     : agents[</w:t>
      </w:r>
      <w:r>
        <w:rPr>
          <w:rStyle w:val="StringTok"/>
        </w:rPr>
        <w:t xml:space="preserve">"in_stst"</w:t>
      </w:r>
      <w:r>
        <w:rPr>
          <w:rStyle w:val="NormalTok"/>
        </w:rPr>
        <w:t xml:space="preserve">].</w:t>
      </w:r>
      <w:r>
        <w:rPr>
          <w:rStyle w:val="BuiltInTok"/>
        </w:rPr>
        <w:t xml:space="preserve">sum</w:t>
      </w:r>
      <w:r>
        <w:rPr>
          <w:rStyle w:val="NormalTok"/>
        </w:rPr>
        <w:t xml:space="preserve">(),</w:t>
      </w:r>
      <w:r>
        <w:br/>
      </w:r>
      <w:r>
        <w:rPr>
          <w:rStyle w:val="NormalTok"/>
        </w:rPr>
        <w:t xml:space="preserve">        </w:t>
      </w:r>
      <w:r>
        <w:rPr>
          <w:rStyle w:val="StringTok"/>
        </w:rPr>
        <w:t xml:space="preserve">"n_arrived"</w:t>
      </w:r>
      <w:r>
        <w:rPr>
          <w:rStyle w:val="NormalTok"/>
        </w:rPr>
        <w:t xml:space="preserve">  : agents[</w:t>
      </w:r>
      <w:r>
        <w:rPr>
          <w:rStyle w:val="StringTok"/>
        </w:rPr>
        <w:t xml:space="preserve">"at_destination"</w:t>
      </w:r>
      <w:r>
        <w:rPr>
          <w:rStyle w:val="NormalTok"/>
        </w:rPr>
        <w:t xml:space="preserve">].</w:t>
      </w:r>
      <w:r>
        <w:rPr>
          <w:rStyle w:val="BuiltInTok"/>
        </w:rPr>
        <w:t xml:space="preserve">sum</w:t>
      </w:r>
      <w:r>
        <w:rPr>
          <w:rStyle w:val="NormalTok"/>
        </w:rPr>
        <w:t xml:space="preserve">(),</w:t>
      </w:r>
      <w:r>
        <w:br/>
      </w:r>
      <w:r>
        <w:rPr>
          <w:rStyle w:val="NormalTok"/>
        </w:rPr>
        <w:t xml:space="preserve">    })</w:t>
      </w:r>
      <w:r>
        <w:br/>
      </w:r>
      <w:r>
        <w:br/>
      </w:r>
      <w:r>
        <w:rPr>
          <w:rStyle w:val="NormalTok"/>
        </w:rPr>
        <w:t xml:space="preserve">results </w:t>
      </w:r>
      <w:r>
        <w:rPr>
          <w:rStyle w:val="OperatorTok"/>
        </w:rPr>
        <w:t xml:space="preserve">=</w:t>
      </w:r>
      <w:r>
        <w:rPr>
          <w:rStyle w:val="NormalTok"/>
        </w:rPr>
        <w:t xml:space="preserve"> pd.DataFrame(log_ticks)</w:t>
      </w:r>
    </w:p>
    <w:bookmarkEnd w:id="296"/>
    <w:bookmarkStart w:id="297" w:name="visualizing-outputs-3"/>
    <w:p>
      <w:pPr>
        <w:pStyle w:val="Heading3"/>
      </w:pPr>
      <w:r>
        <w:rPr>
          <w:rStyle w:val="SectionNumber"/>
        </w:rPr>
        <w:t xml:space="preserve">17.5.4</w:t>
      </w:r>
      <w:r>
        <w:tab/>
      </w:r>
      <w:r>
        <w:t xml:space="preserve">Visualizing outputs</w:t>
      </w:r>
    </w:p>
    <w:p>
      <w:pPr>
        <w:pStyle w:val="SourceCode"/>
      </w:pPr>
      <w:r>
        <w:rPr>
          <w:rStyle w:val="ImportTok"/>
        </w:rPr>
        <w:t xml:space="preserve">import</w:t>
      </w:r>
      <w:r>
        <w:rPr>
          <w:rStyle w:val="NormalTok"/>
        </w:rPr>
        <w:t xml:space="preserve"> matplotlib.pyplot </w:t>
      </w:r>
      <w:r>
        <w:rPr>
          <w:rStyle w:val="ImportTok"/>
        </w:rPr>
        <w:t xml:space="preserve">as</w:t>
      </w:r>
      <w:r>
        <w:rPr>
          <w:rStyle w:val="NormalTok"/>
        </w:rPr>
        <w:t xml:space="preserve"> plt</w:t>
      </w:r>
      <w:r>
        <w:br/>
      </w:r>
      <w:r>
        <w:br/>
      </w:r>
      <w:r>
        <w:rPr>
          <w:rStyle w:val="NormalTok"/>
        </w:rPr>
        <w:t xml:space="preserve">fig, axes </w:t>
      </w:r>
      <w:r>
        <w:rPr>
          <w:rStyle w:val="OperatorTok"/>
        </w:rPr>
        <w:t xml:space="preserve">=</w:t>
      </w:r>
      <w:r>
        <w:rPr>
          <w:rStyle w:val="NormalTok"/>
        </w:rPr>
        <w:t xml:space="preserve"> plt.subplots(</w:t>
      </w:r>
      <w:r>
        <w:rPr>
          <w:rStyle w:val="DecValTok"/>
        </w:rPr>
        <w:t xml:space="preserve">1</w:t>
      </w:r>
      <w:r>
        <w:rPr>
          <w:rStyle w:val="NormalTok"/>
        </w:rPr>
        <w:t xml:space="preserve">, </w:t>
      </w:r>
      <w:r>
        <w:rPr>
          <w:rStyle w:val="DecValTok"/>
        </w:rPr>
        <w:t xml:space="preserve">3</w:t>
      </w:r>
      <w:r>
        <w:rPr>
          <w:rStyle w:val="NormalTok"/>
        </w:rPr>
        <w:t xml:space="preserve">, figsize</w:t>
      </w:r>
      <w:r>
        <w:rPr>
          <w:rStyle w:val="OperatorTok"/>
        </w:rPr>
        <w:t xml:space="preserve">=</w:t>
      </w:r>
      <w:r>
        <w:rPr>
          <w:rStyle w:val="NormalTok"/>
        </w:rPr>
        <w:t xml:space="preserve">(</w:t>
      </w:r>
      <w:r>
        <w:rPr>
          <w:rStyle w:val="DecValTok"/>
        </w:rPr>
        <w:t xml:space="preserve">14</w:t>
      </w:r>
      <w:r>
        <w:rPr>
          <w:rStyle w:val="NormalTok"/>
        </w:rPr>
        <w:t xml:space="preserve">, </w:t>
      </w:r>
      <w:r>
        <w:rPr>
          <w:rStyle w:val="DecValTok"/>
        </w:rPr>
        <w:t xml:space="preserve">4</w:t>
      </w:r>
      <w:r>
        <w:rPr>
          <w:rStyle w:val="NormalTok"/>
        </w:rPr>
        <w:t xml:space="preserve">))</w:t>
      </w:r>
      <w:r>
        <w:br/>
      </w:r>
      <w:r>
        <w:br/>
      </w:r>
      <w:r>
        <w:rPr>
          <w:rStyle w:val="CommentTok"/>
        </w:rPr>
        <w:t xml:space="preserve"># Migration progress with tidal velocity overlay</w:t>
      </w:r>
      <w:r>
        <w:br/>
      </w:r>
      <w:r>
        <w:rPr>
          <w:rStyle w:val="NormalTok"/>
        </w:rPr>
        <w:t xml:space="preserve">ax </w:t>
      </w:r>
      <w:r>
        <w:rPr>
          <w:rStyle w:val="OperatorTok"/>
        </w:rPr>
        <w:t xml:space="preserve">=</w:t>
      </w:r>
      <w:r>
        <w:rPr>
          <w:rStyle w:val="NormalTok"/>
        </w:rPr>
        <w:t xml:space="preserve"> axes[</w:t>
      </w:r>
      <w:r>
        <w:rPr>
          <w:rStyle w:val="DecValTok"/>
        </w:rPr>
        <w:t xml:space="preserve">0</w:t>
      </w:r>
      <w:r>
        <w:rPr>
          <w:rStyle w:val="NormalTok"/>
        </w:rPr>
        <w:t xml:space="preserve">]</w:t>
      </w:r>
      <w:r>
        <w:br/>
      </w:r>
      <w:r>
        <w:rPr>
          <w:rStyle w:val="NormalTok"/>
        </w:rPr>
        <w:t xml:space="preserve">ax.plot(results[</w:t>
      </w:r>
      <w:r>
        <w:rPr>
          <w:rStyle w:val="StringTok"/>
        </w:rPr>
        <w:t xml:space="preserve">"tick"</w:t>
      </w:r>
      <w:r>
        <w:rPr>
          <w:rStyle w:val="NormalTok"/>
        </w:rPr>
        <w:t xml:space="preserve">], results[</w:t>
      </w:r>
      <w:r>
        <w:rPr>
          <w:rStyle w:val="StringTok"/>
        </w:rPr>
        <w:t xml:space="preserve">"mean_x"</w:t>
      </w:r>
      <w:r>
        <w:rPr>
          <w:rStyle w:val="NormalTok"/>
        </w:rPr>
        <w:t xml:space="preserve">],</w:t>
      </w:r>
      <w:r>
        <w:br/>
      </w:r>
      <w:r>
        <w:rPr>
          <w:rStyle w:val="NormalTok"/>
        </w:rPr>
        <w:t xml:space="preserve">        color</w:t>
      </w:r>
      <w:r>
        <w:rPr>
          <w:rStyle w:val="OperatorTok"/>
        </w:rPr>
        <w:t xml:space="preserve">=</w:t>
      </w:r>
      <w:r>
        <w:rPr>
          <w:rStyle w:val="StringTok"/>
        </w:rPr>
        <w:t xml:space="preserve">"#2c7bb6"</w:t>
      </w:r>
      <w:r>
        <w:rPr>
          <w:rStyle w:val="NormalTok"/>
        </w:rPr>
        <w:t xml:space="preserve">, linewidth</w:t>
      </w:r>
      <w:r>
        <w:rPr>
          <w:rStyle w:val="OperatorTok"/>
        </w:rPr>
        <w:t xml:space="preserve">=</w:t>
      </w:r>
      <w:r>
        <w:rPr>
          <w:rStyle w:val="FloatTok"/>
        </w:rPr>
        <w:t xml:space="preserve">1.5</w:t>
      </w:r>
      <w:r>
        <w:rPr>
          <w:rStyle w:val="NormalTok"/>
        </w:rPr>
        <w:t xml:space="preserve">, label</w:t>
      </w:r>
      <w:r>
        <w:rPr>
          <w:rStyle w:val="OperatorTok"/>
        </w:rPr>
        <w:t xml:space="preserve">=</w:t>
      </w:r>
      <w:r>
        <w:rPr>
          <w:rStyle w:val="StringTok"/>
        </w:rPr>
        <w:t xml:space="preserve">"Mean position"</w:t>
      </w:r>
      <w:r>
        <w:rPr>
          <w:rStyle w:val="NormalTok"/>
        </w:rPr>
        <w:t xml:space="preserve">)</w:t>
      </w:r>
      <w:r>
        <w:br/>
      </w:r>
      <w:r>
        <w:rPr>
          <w:rStyle w:val="NormalTok"/>
        </w:rPr>
        <w:t xml:space="preserve">ax.plot(results[</w:t>
      </w:r>
      <w:r>
        <w:rPr>
          <w:rStyle w:val="StringTok"/>
        </w:rPr>
        <w:t xml:space="preserve">"tick"</w:t>
      </w:r>
      <w:r>
        <w:rPr>
          <w:rStyle w:val="NormalTok"/>
        </w:rPr>
        <w:t xml:space="preserve">], results[</w:t>
      </w:r>
      <w:r>
        <w:rPr>
          <w:rStyle w:val="StringTok"/>
        </w:rPr>
        <w:t xml:space="preserve">"velocity"</w:t>
      </w:r>
      <w:r>
        <w:rPr>
          <w:rStyle w:val="NormalTok"/>
        </w:rPr>
        <w:t xml:space="preserve">] </w:t>
      </w:r>
      <w:r>
        <w:rPr>
          <w:rStyle w:val="OperatorTok"/>
        </w:rPr>
        <w:t xml:space="preserve">*</w:t>
      </w:r>
      <w:r>
        <w:rPr>
          <w:rStyle w:val="NormalTok"/>
        </w:rPr>
        <w:t xml:space="preserve"> </w:t>
      </w:r>
      <w:r>
        <w:rPr>
          <w:rStyle w:val="DecValTok"/>
        </w:rPr>
        <w:t xml:space="preserve">20</w:t>
      </w:r>
      <w:r>
        <w:rPr>
          <w:rStyle w:val="NormalTok"/>
        </w:rPr>
        <w:t xml:space="preserve"> </w:t>
      </w:r>
      <w:r>
        <w:rPr>
          <w:rStyle w:val="OperatorTok"/>
        </w:rPr>
        <w:t xml:space="preserve">+</w:t>
      </w:r>
      <w:r>
        <w:rPr>
          <w:rStyle w:val="NormalTok"/>
        </w:rPr>
        <w:t xml:space="preserve"> </w:t>
      </w:r>
      <w:r>
        <w:rPr>
          <w:rStyle w:val="DecValTok"/>
        </w:rPr>
        <w:t xml:space="preserve">30</w:t>
      </w:r>
      <w:r>
        <w:rPr>
          <w:rStyle w:val="NormalTok"/>
        </w:rPr>
        <w:t xml:space="preserve">,</w:t>
      </w:r>
      <w:r>
        <w:br/>
      </w:r>
      <w:r>
        <w:rPr>
          <w:rStyle w:val="NormalTok"/>
        </w:rPr>
        <w:t xml:space="preserve">        color</w:t>
      </w:r>
      <w:r>
        <w:rPr>
          <w:rStyle w:val="OperatorTok"/>
        </w:rPr>
        <w:t xml:space="preserve">=</w:t>
      </w:r>
      <w:r>
        <w:rPr>
          <w:rStyle w:val="StringTok"/>
        </w:rPr>
        <w:t xml:space="preserve">"#d7191c"</w:t>
      </w:r>
      <w:r>
        <w:rPr>
          <w:rStyle w:val="NormalTok"/>
        </w:rPr>
        <w:t xml:space="preserve">, linewidth</w:t>
      </w:r>
      <w:r>
        <w:rPr>
          <w:rStyle w:val="OperatorTok"/>
        </w:rPr>
        <w:t xml:space="preserve">=</w:t>
      </w:r>
      <w:r>
        <w:rPr>
          <w:rStyle w:val="FloatTok"/>
        </w:rPr>
        <w:t xml:space="preserve">0.8</w:t>
      </w:r>
      <w:r>
        <w:rPr>
          <w:rStyle w:val="NormalTok"/>
        </w:rPr>
        <w:t xml:space="preserve">, linestyle</w:t>
      </w:r>
      <w:r>
        <w:rPr>
          <w:rStyle w:val="OperatorTok"/>
        </w:rPr>
        <w:t xml:space="preserve">=</w:t>
      </w:r>
      <w:r>
        <w:rPr>
          <w:rStyle w:val="StringTok"/>
        </w:rPr>
        <w:t xml:space="preserve">"--"</w:t>
      </w:r>
      <w:r>
        <w:rPr>
          <w:rStyle w:val="NormalTok"/>
        </w:rPr>
        <w:t xml:space="preserve">,</w:t>
      </w:r>
      <w:r>
        <w:br/>
      </w:r>
      <w:r>
        <w:rPr>
          <w:rStyle w:val="NormalTok"/>
        </w:rPr>
        <w:t xml:space="preserve">        label</w:t>
      </w:r>
      <w:r>
        <w:rPr>
          <w:rStyle w:val="OperatorTok"/>
        </w:rPr>
        <w:t xml:space="preserve">=</w:t>
      </w:r>
      <w:r>
        <w:rPr>
          <w:rStyle w:val="StringTok"/>
        </w:rPr>
        <w:t xml:space="preserve">"Tidal velocity (scaled)"</w:t>
      </w:r>
      <w:r>
        <w:rPr>
          <w:rStyle w:val="NormalTok"/>
        </w:rPr>
        <w:t xml:space="preserve">)</w:t>
      </w:r>
      <w:r>
        <w:br/>
      </w:r>
      <w:r>
        <w:rPr>
          <w:rStyle w:val="NormalTok"/>
        </w:rPr>
        <w:t xml:space="preserve">ax.set_title(</w:t>
      </w:r>
      <w:r>
        <w:rPr>
          <w:rStyle w:val="StringTok"/>
        </w:rPr>
        <w:t xml:space="preserve">"Migration progress with tidal signal"</w:t>
      </w:r>
      <w:r>
        <w:rPr>
          <w:rStyle w:val="NormalTok"/>
        </w:rPr>
        <w:t xml:space="preserve">)</w:t>
      </w:r>
      <w:r>
        <w:br/>
      </w:r>
      <w:r>
        <w:rPr>
          <w:rStyle w:val="NormalTok"/>
        </w:rPr>
        <w:t xml:space="preserve">ax.set_xlabel(</w:t>
      </w:r>
      <w:r>
        <w:rPr>
          <w:rStyle w:val="StringTok"/>
        </w:rPr>
        <w:t xml:space="preserve">"Tick"</w:t>
      </w:r>
      <w:r>
        <w:rPr>
          <w:rStyle w:val="NormalTok"/>
        </w:rPr>
        <w:t xml:space="preserve">)</w:t>
      </w:r>
      <w:r>
        <w:br/>
      </w:r>
      <w:r>
        <w:rPr>
          <w:rStyle w:val="NormalTok"/>
        </w:rPr>
        <w:t xml:space="preserve">ax.set_ylabel(</w:t>
      </w:r>
      <w:r>
        <w:rPr>
          <w:rStyle w:val="StringTok"/>
        </w:rPr>
        <w:t xml:space="preserve">"Mean upstream position"</w:t>
      </w:r>
      <w:r>
        <w:rPr>
          <w:rStyle w:val="NormalTok"/>
        </w:rPr>
        <w:t xml:space="preserve">)</w:t>
      </w:r>
      <w:r>
        <w:br/>
      </w:r>
      <w:r>
        <w:rPr>
          <w:rStyle w:val="NormalTok"/>
        </w:rPr>
        <w:t xml:space="preserve">ax.legend(fontsize</w:t>
      </w:r>
      <w:r>
        <w:rPr>
          <w:rStyle w:val="OperatorTok"/>
        </w:rPr>
        <w:t xml:space="preserve">=</w:t>
      </w:r>
      <w:r>
        <w:rPr>
          <w:rStyle w:val="DecValTok"/>
        </w:rPr>
        <w:t xml:space="preserve">8</w:t>
      </w:r>
      <w:r>
        <w:rPr>
          <w:rStyle w:val="NormalTok"/>
        </w:rPr>
        <w:t xml:space="preserve">)</w:t>
      </w:r>
      <w:r>
        <w:br/>
      </w:r>
      <w:r>
        <w:br/>
      </w:r>
      <w:r>
        <w:rPr>
          <w:rStyle w:val="CommentTok"/>
        </w:rPr>
        <w:t xml:space="preserve"># Agents in STST per tick</w:t>
      </w:r>
      <w:r>
        <w:br/>
      </w:r>
      <w:r>
        <w:rPr>
          <w:rStyle w:val="NormalTok"/>
        </w:rPr>
        <w:t xml:space="preserve">ax </w:t>
      </w:r>
      <w:r>
        <w:rPr>
          <w:rStyle w:val="OperatorTok"/>
        </w:rPr>
        <w:t xml:space="preserve">=</w:t>
      </w:r>
      <w:r>
        <w:rPr>
          <w:rStyle w:val="NormalTok"/>
        </w:rPr>
        <w:t xml:space="preserve"> axes[</w:t>
      </w:r>
      <w:r>
        <w:rPr>
          <w:rStyle w:val="DecValTok"/>
        </w:rPr>
        <w:t xml:space="preserve">1</w:t>
      </w:r>
      <w:r>
        <w:rPr>
          <w:rStyle w:val="NormalTok"/>
        </w:rPr>
        <w:t xml:space="preserve">]</w:t>
      </w:r>
      <w:r>
        <w:br/>
      </w:r>
      <w:r>
        <w:rPr>
          <w:rStyle w:val="NormalTok"/>
        </w:rPr>
        <w:t xml:space="preserve">ax.fill_between(results[</w:t>
      </w:r>
      <w:r>
        <w:rPr>
          <w:rStyle w:val="StringTok"/>
        </w:rPr>
        <w:t xml:space="preserve">"tick"</w:t>
      </w:r>
      <w:r>
        <w:rPr>
          <w:rStyle w:val="NormalTok"/>
        </w:rPr>
        <w:t xml:space="preserve">], results[</w:t>
      </w:r>
      <w:r>
        <w:rPr>
          <w:rStyle w:val="StringTok"/>
        </w:rPr>
        <w:t xml:space="preserve">"n_stst"</w:t>
      </w:r>
      <w:r>
        <w:rPr>
          <w:rStyle w:val="NormalTok"/>
        </w:rPr>
        <w:t xml:space="preserve">],</w:t>
      </w:r>
      <w:r>
        <w:br/>
      </w:r>
      <w:r>
        <w:rPr>
          <w:rStyle w:val="NormalTok"/>
        </w:rPr>
        <w:t xml:space="preserve">                color</w:t>
      </w:r>
      <w:r>
        <w:rPr>
          <w:rStyle w:val="OperatorTok"/>
        </w:rPr>
        <w:t xml:space="preserve">=</w:t>
      </w:r>
      <w:r>
        <w:rPr>
          <w:rStyle w:val="StringTok"/>
        </w:rPr>
        <w:t xml:space="preserve">"#fdae61"</w:t>
      </w:r>
      <w:r>
        <w:rPr>
          <w:rStyle w:val="NormalTok"/>
        </w:rPr>
        <w:t xml:space="preserve">, alpha</w:t>
      </w:r>
      <w:r>
        <w:rPr>
          <w:rStyle w:val="OperatorTok"/>
        </w:rPr>
        <w:t xml:space="preserve">=</w:t>
      </w:r>
      <w:r>
        <w:rPr>
          <w:rStyle w:val="FloatTok"/>
        </w:rPr>
        <w:t xml:space="preserve">0.6</w:t>
      </w:r>
      <w:r>
        <w:rPr>
          <w:rStyle w:val="NormalTok"/>
        </w:rPr>
        <w:t xml:space="preserve">)</w:t>
      </w:r>
      <w:r>
        <w:br/>
      </w:r>
      <w:r>
        <w:rPr>
          <w:rStyle w:val="NormalTok"/>
        </w:rPr>
        <w:t xml:space="preserve">ax.plot(results[</w:t>
      </w:r>
      <w:r>
        <w:rPr>
          <w:rStyle w:val="StringTok"/>
        </w:rPr>
        <w:t xml:space="preserve">"tick"</w:t>
      </w:r>
      <w:r>
        <w:rPr>
          <w:rStyle w:val="NormalTok"/>
        </w:rPr>
        <w:t xml:space="preserve">], results[</w:t>
      </w:r>
      <w:r>
        <w:rPr>
          <w:rStyle w:val="StringTok"/>
        </w:rPr>
        <w:t xml:space="preserve">"n_stst"</w:t>
      </w:r>
      <w:r>
        <w:rPr>
          <w:rStyle w:val="NormalTok"/>
        </w:rPr>
        <w:t xml:space="preserve">],</w:t>
      </w:r>
      <w:r>
        <w:br/>
      </w:r>
      <w:r>
        <w:rPr>
          <w:rStyle w:val="NormalTok"/>
        </w:rPr>
        <w:t xml:space="preserve">        color</w:t>
      </w:r>
      <w:r>
        <w:rPr>
          <w:rStyle w:val="OperatorTok"/>
        </w:rPr>
        <w:t xml:space="preserve">=</w:t>
      </w:r>
      <w:r>
        <w:rPr>
          <w:rStyle w:val="StringTok"/>
        </w:rPr>
        <w:t xml:space="preserve">"#f46d43"</w:t>
      </w:r>
      <w:r>
        <w:rPr>
          <w:rStyle w:val="NormalTok"/>
        </w:rPr>
        <w:t xml:space="preserve">, linewidth</w:t>
      </w:r>
      <w:r>
        <w:rPr>
          <w:rStyle w:val="OperatorTok"/>
        </w:rPr>
        <w:t xml:space="preserve">=</w:t>
      </w:r>
      <w:r>
        <w:rPr>
          <w:rStyle w:val="FloatTok"/>
        </w:rPr>
        <w:t xml:space="preserve">0.8</w:t>
      </w:r>
      <w:r>
        <w:rPr>
          <w:rStyle w:val="NormalTok"/>
        </w:rPr>
        <w:t xml:space="preserve">)</w:t>
      </w:r>
      <w:r>
        <w:br/>
      </w:r>
      <w:r>
        <w:rPr>
          <w:rStyle w:val="NormalTok"/>
        </w:rPr>
        <w:t xml:space="preserve">ax.set_title(</w:t>
      </w:r>
      <w:r>
        <w:rPr>
          <w:rStyle w:val="StringTok"/>
        </w:rPr>
        <w:t xml:space="preserve">"Agents in STST per tick"</w:t>
      </w:r>
      <w:r>
        <w:rPr>
          <w:rStyle w:val="NormalTok"/>
        </w:rPr>
        <w:t xml:space="preserve">)</w:t>
      </w:r>
      <w:r>
        <w:br/>
      </w:r>
      <w:r>
        <w:rPr>
          <w:rStyle w:val="NormalTok"/>
        </w:rPr>
        <w:t xml:space="preserve">ax.set_xlabel(</w:t>
      </w:r>
      <w:r>
        <w:rPr>
          <w:rStyle w:val="StringTok"/>
        </w:rPr>
        <w:t xml:space="preserve">"Tick"</w:t>
      </w:r>
      <w:r>
        <w:rPr>
          <w:rStyle w:val="NormalTok"/>
        </w:rPr>
        <w:t xml:space="preserve">)</w:t>
      </w:r>
      <w:r>
        <w:br/>
      </w:r>
      <w:r>
        <w:rPr>
          <w:rStyle w:val="NormalTok"/>
        </w:rPr>
        <w:t xml:space="preserve">ax.set_ylabel(</w:t>
      </w:r>
      <w:r>
        <w:rPr>
          <w:rStyle w:val="StringTok"/>
        </w:rPr>
        <w:t xml:space="preserve">"Count in passive drift"</w:t>
      </w:r>
      <w:r>
        <w:rPr>
          <w:rStyle w:val="NormalTok"/>
        </w:rPr>
        <w:t xml:space="preserve">)</w:t>
      </w:r>
      <w:r>
        <w:br/>
      </w:r>
      <w:r>
        <w:br/>
      </w:r>
      <w:r>
        <w:rPr>
          <w:rStyle w:val="CommentTok"/>
        </w:rPr>
        <w:t xml:space="preserve"># Energy over time</w:t>
      </w:r>
      <w:r>
        <w:br/>
      </w:r>
      <w:r>
        <w:rPr>
          <w:rStyle w:val="NormalTok"/>
        </w:rPr>
        <w:t xml:space="preserve">ax </w:t>
      </w:r>
      <w:r>
        <w:rPr>
          <w:rStyle w:val="OperatorTok"/>
        </w:rPr>
        <w:t xml:space="preserve">=</w:t>
      </w:r>
      <w:r>
        <w:rPr>
          <w:rStyle w:val="NormalTok"/>
        </w:rPr>
        <w:t xml:space="preserve"> axes[</w:t>
      </w:r>
      <w:r>
        <w:rPr>
          <w:rStyle w:val="DecValTok"/>
        </w:rPr>
        <w:t xml:space="preserve">2</w:t>
      </w:r>
      <w:r>
        <w:rPr>
          <w:rStyle w:val="NormalTok"/>
        </w:rPr>
        <w:t xml:space="preserve">]</w:t>
      </w:r>
      <w:r>
        <w:br/>
      </w:r>
      <w:r>
        <w:rPr>
          <w:rStyle w:val="NormalTok"/>
        </w:rPr>
        <w:t xml:space="preserve">ax.plot(results[</w:t>
      </w:r>
      <w:r>
        <w:rPr>
          <w:rStyle w:val="StringTok"/>
        </w:rPr>
        <w:t xml:space="preserve">"tick"</w:t>
      </w:r>
      <w:r>
        <w:rPr>
          <w:rStyle w:val="NormalTok"/>
        </w:rPr>
        <w:t xml:space="preserve">], results[</w:t>
      </w:r>
      <w:r>
        <w:rPr>
          <w:rStyle w:val="StringTok"/>
        </w:rPr>
        <w:t xml:space="preserve">"mean_energy"</w:t>
      </w:r>
      <w:r>
        <w:rPr>
          <w:rStyle w:val="NormalTok"/>
        </w:rPr>
        <w:t xml:space="preserve">],</w:t>
      </w:r>
      <w:r>
        <w:br/>
      </w:r>
      <w:r>
        <w:rPr>
          <w:rStyle w:val="NormalTok"/>
        </w:rPr>
        <w:t xml:space="preserve">        color</w:t>
      </w:r>
      <w:r>
        <w:rPr>
          <w:rStyle w:val="OperatorTok"/>
        </w:rPr>
        <w:t xml:space="preserve">=</w:t>
      </w:r>
      <w:r>
        <w:rPr>
          <w:rStyle w:val="StringTok"/>
        </w:rPr>
        <w:t xml:space="preserve">"#1a9641"</w:t>
      </w:r>
      <w:r>
        <w:rPr>
          <w:rStyle w:val="NormalTok"/>
        </w:rPr>
        <w:t xml:space="preserve">, linewidth</w:t>
      </w:r>
      <w:r>
        <w:rPr>
          <w:rStyle w:val="OperatorTok"/>
        </w:rPr>
        <w:t xml:space="preserve">=</w:t>
      </w:r>
      <w:r>
        <w:rPr>
          <w:rStyle w:val="FloatTok"/>
        </w:rPr>
        <w:t xml:space="preserve">1.5</w:t>
      </w:r>
      <w:r>
        <w:rPr>
          <w:rStyle w:val="NormalTok"/>
        </w:rPr>
        <w:t xml:space="preserve">)</w:t>
      </w:r>
      <w:r>
        <w:br/>
      </w:r>
      <w:r>
        <w:rPr>
          <w:rStyle w:val="NormalTok"/>
        </w:rPr>
        <w:t xml:space="preserve">ax.set_title(</w:t>
      </w:r>
      <w:r>
        <w:rPr>
          <w:rStyle w:val="StringTok"/>
        </w:rPr>
        <w:t xml:space="preserve">"Mean agent energy over time"</w:t>
      </w:r>
      <w:r>
        <w:rPr>
          <w:rStyle w:val="NormalTok"/>
        </w:rPr>
        <w:t xml:space="preserve">)</w:t>
      </w:r>
      <w:r>
        <w:br/>
      </w:r>
      <w:r>
        <w:rPr>
          <w:rStyle w:val="NormalTok"/>
        </w:rPr>
        <w:t xml:space="preserve">ax.set_xlabel(</w:t>
      </w:r>
      <w:r>
        <w:rPr>
          <w:rStyle w:val="StringTok"/>
        </w:rPr>
        <w:t xml:space="preserve">"Tick"</w:t>
      </w:r>
      <w:r>
        <w:rPr>
          <w:rStyle w:val="NormalTok"/>
        </w:rPr>
        <w:t xml:space="preserve">)</w:t>
      </w:r>
      <w:r>
        <w:br/>
      </w:r>
      <w:r>
        <w:rPr>
          <w:rStyle w:val="NormalTok"/>
        </w:rPr>
        <w:t xml:space="preserve">ax.set_ylabel(</w:t>
      </w:r>
      <w:r>
        <w:rPr>
          <w:rStyle w:val="StringTok"/>
        </w:rPr>
        <w:t xml:space="preserve">"Energy"</w:t>
      </w:r>
      <w:r>
        <w:rPr>
          <w:rStyle w:val="NormalTok"/>
        </w:rPr>
        <w:t xml:space="preserve">)</w:t>
      </w:r>
      <w:r>
        <w:br/>
      </w:r>
      <w:r>
        <w:br/>
      </w:r>
      <w:r>
        <w:rPr>
          <w:rStyle w:val="NormalTok"/>
        </w:rPr>
        <w:t xml:space="preserve">plt.tight_layout()</w:t>
      </w:r>
      <w:r>
        <w:br/>
      </w:r>
      <w:r>
        <w:rPr>
          <w:rStyle w:val="NormalTok"/>
        </w:rPr>
        <w:t xml:space="preserve">plt.show()</w:t>
      </w:r>
    </w:p>
    <w:bookmarkEnd w:id="297"/>
    <w:bookmarkEnd w:id="298"/>
    <w:bookmarkEnd w:id="299"/>
    <w:bookmarkStart w:id="327" w:name="X7a0497ce761490cf7316c71067a1e1253ac822f"/>
    <w:p>
      <w:pPr>
        <w:pStyle w:val="Heading1"/>
      </w:pPr>
      <w:r>
        <w:rPr>
          <w:rStyle w:val="SectionNumber"/>
        </w:rPr>
        <w:t xml:space="preserve">18</w:t>
      </w:r>
      <w:r>
        <w:tab/>
      </w:r>
      <w:r>
        <w:t xml:space="preserve">Applied Model Building Tutorial: Penobscot Mercury Exposure Model (P-MEM)</w:t>
      </w:r>
    </w:p>
    <w:p>
      <w:pPr>
        <w:pStyle w:val="FirstParagraph"/>
      </w:pPr>
      <w:r>
        <w:t xml:space="preserve">This chapter demonstrates how every submodel introduced in this library — schooling, landward and seaward migration, selective tidal stream transport, osmoregulation, metabolism, digestion, foraging, migration cue detection, and contaminant exposure — can be assembled into a single site-specific agent-based model. The Penobscot Mercury Exposure Model (P-MEM) is the applied implementation provided in</w:t>
      </w:r>
      <w:r>
        <w:t xml:space="preserve"> </w:t>
      </w:r>
      <w:hyperlink r:id="rId300">
        <w:r>
          <w:rPr>
            <w:rStyle w:val="Hyperlink"/>
          </w:rPr>
          <w:t xml:space="preserve">Quintana (2026)</w:t>
        </w:r>
      </w:hyperlink>
      <w:r>
        <w:t xml:space="preserve">, and hosted</w:t>
      </w:r>
      <w:r>
        <w:t xml:space="preserve"> </w:t>
      </w:r>
      <w:hyperlink r:id="rId301">
        <w:r>
          <w:rPr>
            <w:rStyle w:val="Hyperlink"/>
          </w:rPr>
          <w:t xml:space="preserve">GitHub Version Repository</w:t>
        </w:r>
      </w:hyperlink>
      <w:r>
        <w:t xml:space="preserve">. Unlike the tutorial examples in Chapters 15 and 16, P-MEM is spatially and temporally explicit: agents navigate a 2-D GIS representation of the Penobscot River Estuary, forced by hourly hydrodynamic outputs from a validated Delft3D FM model, with a nested agent-based time step representing one 5-minute interval on a real calendar beginning in April 2023.</w:t>
      </w:r>
    </w:p>
    <w:p>
      <w:pPr>
        <w:pStyle w:val="BodyText"/>
      </w:pPr>
      <w:r>
        <w:t xml:space="preserve">Results from the full model — spatial exposure maps, time-series outputs, and multi-scenario comparisons — are available in the interactive</w:t>
      </w:r>
      <w:r>
        <w:t xml:space="preserve"> </w:t>
      </w:r>
      <w:hyperlink r:id="rId302">
        <w:r>
          <w:rPr>
            <w:rStyle w:val="Hyperlink"/>
          </w:rPr>
          <w:t xml:space="preserve">Mercury Risk Explorer</w:t>
        </w:r>
      </w:hyperlink>
      <w:r>
        <w:t xml:space="preserve">.</w:t>
      </w:r>
    </w:p>
    <w:bookmarkStart w:id="306" w:name="module-integration-2"/>
    <w:p>
      <w:pPr>
        <w:pStyle w:val="Heading2"/>
      </w:pPr>
      <w:r>
        <w:rPr>
          <w:rStyle w:val="SectionNumber"/>
        </w:rPr>
        <w:t xml:space="preserve">18.1</w:t>
      </w:r>
      <w:r>
        <w:tab/>
      </w:r>
      <w:r>
        <w:t xml:space="preserve">Module Integration</w:t>
      </w:r>
    </w:p>
    <w:p>
      <w:pPr>
        <w:pStyle w:val="FirstParagraph"/>
      </w:pPr>
      <w:r>
        <w:t xml:space="preserve">P-MEM couples hydrology, behavior, and physiology in a single model time step. Contaminant exposure in estuaries is spatially and temporally heterogeneous, structured by tidal forcing and seasonal discharge that simultaneously organize anadromous fish migration timing and the spatial distribution of methylmercury (MeHg) in the water column. Realized exposure risk — defined as the cumulative contaminant interaction accumulated by an individual over time — is not determined by spatial coincidence between contamination and habitat suitability alone, but by what the fish is doing, where it is, and what physiological state it is in at every time step.</w:t>
      </w:r>
    </w:p>
    <w:p>
      <w:pPr>
        <w:pStyle w:val="BodyText"/>
      </w:pPr>
      <w:r>
        <w:t xml:space="preserve">The model simulates two focal species: alewives (</w:t>
      </w:r>
      <w:r>
        <w:rPr>
          <w:i/>
          <w:iCs/>
        </w:rPr>
        <w:t xml:space="preserve">Alosa pseudoharengus</w:t>
      </w:r>
      <w:r>
        <w:t xml:space="preserve">) as obligate spawning migrants, and striped bass (</w:t>
      </w:r>
      <w:r>
        <w:rPr>
          <w:i/>
          <w:iCs/>
        </w:rPr>
        <w:t xml:space="preserve">Morone saxatilis</w:t>
      </w:r>
      <w:r>
        <w:t xml:space="preserve">) as facultative seasonal predators. These species interact through predator–prey encounters that modify alewife movement (fleeing) and change which exposure pathways dominate. Predation pressure is varied across scenarios by scaling striped bass visual detection distance, which modifies encounter rates without changing population size.</w:t>
      </w:r>
    </w:p>
    <w:p>
      <w:pPr>
        <w:pStyle w:val="BodyText"/>
      </w:pPr>
      <w:r>
        <w:rPr>
          <w:b/>
          <w:bCs/>
        </w:rPr>
        <w:t xml:space="preserve">Temporal structure.</w:t>
      </w:r>
      <w:r>
        <w:t xml:space="preserve"> </w:t>
      </w:r>
      <w:r>
        <w:t xml:space="preserve">Each time step represents one 5-minute interval. The calendar advances minute → hour → day using the</w:t>
      </w:r>
      <w:r>
        <w:t xml:space="preserve"> </w:t>
      </w:r>
      <w:r>
        <w:rPr>
          <w:rStyle w:val="VerbatimChar"/>
        </w:rPr>
        <w:t xml:space="preserve">calendar</w:t>
      </w:r>
      <w:r>
        <w:t xml:space="preserve"> </w:t>
      </w:r>
      <w:r>
        <w:t xml:space="preserve">procedure. Hydrodynamic patch variables (velocity, depth, salinity, temperature, SPM) are updated every 12 time steps (1 hour) from the empirical time-series loaded at setup, derrived from the outputs of a hydrodynamic model. Migration cue detection (</w:t>
      </w:r>
      <w:r>
        <w:rPr>
          <w:rStyle w:val="VerbatimChar"/>
        </w:rPr>
        <w:t xml:space="preserve">update-migration-cue</w:t>
      </w:r>
      <w:r>
        <w:t xml:space="preserve">) runs once per day. All behavioral, physiological, and exposure submodels run every tick for active agents.</w:t>
      </w:r>
    </w:p>
    <w:p>
      <w:pPr>
        <w:pStyle w:val="BodyText"/>
      </w:pPr>
      <w:r>
        <w:rPr>
          <w:b/>
          <w:bCs/>
        </w:rPr>
        <w:t xml:space="preserve">Spatial scale.</w:t>
      </w:r>
      <w:r>
        <w:t xml:space="preserve"> </w:t>
      </w:r>
      <w:r>
        <w:t xml:space="preserve">The model domain is the Penobscot River Estuary, Maine, discretized as a 0–200 × 0–350 patch grid (3 m per patch, set with</w:t>
      </w:r>
      <w:r>
        <w:t xml:space="preserve"> </w:t>
      </w:r>
      <w:r>
        <w:rPr>
          <w:rStyle w:val="VerbatimChar"/>
        </w:rPr>
        <w:t xml:space="preserve">resize-world 0 200 0 350</w:t>
      </w:r>
      <w:r>
        <w:t xml:space="preserve">). Patches are classified as upper estuary, middle estuary, lower estuary, and sea using GIS shapefiles. The dam (Milford Dam) is located at y = 342 and serves as both a behavioral barrier and a validation cross-section.</w:t>
      </w:r>
      <w:r>
        <w:t xml:space="preserve"> </w:t>
      </w:r>
      <w:r>
        <w:rPr>
          <w:rStyle w:val="VerbatimChar"/>
        </w:rPr>
        <w:t xml:space="preserve">home-patch</w:t>
      </w:r>
      <w:r>
        <w:t xml:space="preserve"> </w:t>
      </w:r>
      <w:r>
        <w:t xml:space="preserve">(upper estuary,</w:t>
      </w:r>
      <w:r>
        <w:t xml:space="preserve"> </w:t>
      </w:r>
      <w:r>
        <w:rPr>
          <w:rStyle w:val="VerbatimChar"/>
        </w:rPr>
        <w:t xml:space="preserve">patch 199 346</w:t>
      </w:r>
      <w:r>
        <w:t xml:space="preserve">) and</w:t>
      </w:r>
      <w:r>
        <w:t xml:space="preserve"> </w:t>
      </w:r>
      <w:r>
        <w:rPr>
          <w:rStyle w:val="VerbatimChar"/>
        </w:rPr>
        <w:t xml:space="preserve">migration-patch</w:t>
      </w:r>
      <w:r>
        <w:t xml:space="preserve"> </w:t>
      </w:r>
      <w:r>
        <w:t xml:space="preserve">(sea entry,</w:t>
      </w:r>
      <w:r>
        <w:t xml:space="preserve"> </w:t>
      </w:r>
      <w:r>
        <w:rPr>
          <w:rStyle w:val="VerbatimChar"/>
        </w:rPr>
        <w:t xml:space="preserve">patch 100 35</w:t>
      </w:r>
      <w:r>
        <w:t xml:space="preserve">) are fixed.</w:t>
      </w:r>
    </w:p>
    <w:p>
      <w:pPr>
        <w:pStyle w:val="BodyText"/>
      </w:pPr>
      <w:r>
        <w:rPr>
          <w:b/>
          <w:bCs/>
        </w:rPr>
        <w:t xml:space="preserve">Coupling logic.</w:t>
      </w:r>
    </w:p>
    <w:p>
      <w:pPr>
        <w:pStyle w:val="CaptionedFigure"/>
      </w:pPr>
      <w:r>
        <w:drawing>
          <wp:inline>
            <wp:extent cx="5943600" cy="5943600"/>
            <wp:effectExtent b="0" l="0" r="0" t="0"/>
            <wp:docPr descr="The complete behavioral workflow and decision-making structure implemented within the agent-based model, including state-dependent movement, environmental cue evaluation, physiological feedbacks, and transitions among behavioral submodels." title="" id="304" name="Picture"/>
            <a:graphic>
              <a:graphicData uri="http://schemas.openxmlformats.org/drawingml/2006/picture">
                <pic:pic>
                  <pic:nvPicPr>
                    <pic:cNvPr descr="images/Figure_4B5_ABM_Conceptual_Figure.png" id="305" name="Picture"/>
                    <pic:cNvPicPr>
                      <a:picLocks noChangeArrowheads="1" noChangeAspect="1"/>
                    </pic:cNvPicPr>
                  </pic:nvPicPr>
                  <pic:blipFill>
                    <a:blip r:embed="rId303"/>
                    <a:stretch>
                      <a:fillRect/>
                    </a:stretch>
                  </pic:blipFill>
                  <pic:spPr bwMode="auto">
                    <a:xfrm>
                      <a:off x="0" y="0"/>
                      <a:ext cx="5943600" cy="5943600"/>
                    </a:xfrm>
                    <a:prstGeom prst="rect">
                      <a:avLst/>
                    </a:prstGeom>
                    <a:noFill/>
                    <a:ln w="9525">
                      <a:noFill/>
                      <a:headEnd/>
                      <a:tailEnd/>
                    </a:ln>
                  </pic:spPr>
                </pic:pic>
              </a:graphicData>
            </a:graphic>
          </wp:inline>
        </w:drawing>
      </w:r>
    </w:p>
    <w:p>
      <w:pPr>
        <w:pStyle w:val="ImageCaption"/>
      </w:pPr>
      <w:r>
        <w:t xml:space="preserve">The complete behavioral workflow and decision-making structure implemented within the agent-based model, including state-dependent movement, environmental cue evaluation, physiological feedbacks, and transitions among behavioral submodels.</w:t>
      </w:r>
    </w:p>
    <w:p>
      <w:pPr>
        <w:pStyle w:val="BodyText"/>
      </w:pPr>
      <w:r>
        <w:t xml:space="preserve">The core tick sequence within</w:t>
      </w:r>
      <w:r>
        <w:t xml:space="preserve"> </w:t>
      </w:r>
      <w:r>
        <w:rPr>
          <w:rStyle w:val="VerbatimChar"/>
        </w:rPr>
        <w:t xml:space="preserve">penobscot-go</w:t>
      </w:r>
      <w:r>
        <w:t xml:space="preserve"> </w:t>
      </w:r>
      <w:r>
        <w:t xml:space="preserve">is:</w:t>
      </w:r>
    </w:p>
    <w:p>
      <w:pPr>
        <w:pStyle w:val="Compact"/>
        <w:numPr>
          <w:ilvl w:val="0"/>
          <w:numId w:val="1189"/>
        </w:numPr>
      </w:pPr>
      <w:r>
        <w:t xml:space="preserve">Update patch data from hydrodynamic time series (</w:t>
      </w:r>
      <w:r>
        <w:rPr>
          <w:rStyle w:val="VerbatimChar"/>
        </w:rPr>
        <w:t xml:space="preserve">update-patch-data</w:t>
      </w:r>
      <w:r>
        <w:t xml:space="preserve">)</w:t>
      </w:r>
    </w:p>
    <w:p>
      <w:pPr>
        <w:pStyle w:val="Compact"/>
        <w:numPr>
          <w:ilvl w:val="0"/>
          <w:numId w:val="1189"/>
        </w:numPr>
      </w:pPr>
      <w:r>
        <w:t xml:space="preserve">Reset</w:t>
      </w:r>
      <w:r>
        <w:t xml:space="preserve"> </w:t>
      </w:r>
      <w:r>
        <w:rPr>
          <w:rStyle w:val="VerbatimChar"/>
        </w:rPr>
        <w:t xml:space="preserve">cost-to-home</w:t>
      </w:r>
      <w:r>
        <w:t xml:space="preserve">,</w:t>
      </w:r>
      <w:r>
        <w:t xml:space="preserve"> </w:t>
      </w:r>
      <w:r>
        <w:rPr>
          <w:rStyle w:val="VerbatimChar"/>
        </w:rPr>
        <w:t xml:space="preserve">cost-to-sea</w:t>
      </w:r>
      <w:r>
        <w:t xml:space="preserve">,</w:t>
      </w:r>
      <w:r>
        <w:t xml:space="preserve"> </w:t>
      </w:r>
      <w:r>
        <w:rPr>
          <w:rStyle w:val="VerbatimChar"/>
        </w:rPr>
        <w:t xml:space="preserve">cost-to-prey</w:t>
      </w:r>
      <w:r>
        <w:t xml:space="preserve"> </w:t>
      </w:r>
      <w:r>
        <w:t xml:space="preserve">routing fields</w:t>
      </w:r>
    </w:p>
    <w:p>
      <w:pPr>
        <w:pStyle w:val="Compact"/>
        <w:numPr>
          <w:ilvl w:val="0"/>
          <w:numId w:val="1189"/>
        </w:numPr>
      </w:pPr>
      <w:r>
        <w:t xml:space="preserve">Per-agent migration cue accumulation (</w:t>
      </w:r>
      <w:r>
        <w:rPr>
          <w:rStyle w:val="VerbatimChar"/>
        </w:rPr>
        <w:t xml:space="preserve">calc-migration-probability</w:t>
      </w:r>
      <w:r>
        <w:t xml:space="preserve">)</w:t>
      </w:r>
    </w:p>
    <w:p>
      <w:pPr>
        <w:pStyle w:val="Compact"/>
        <w:numPr>
          <w:ilvl w:val="0"/>
          <w:numId w:val="1189"/>
        </w:numPr>
      </w:pPr>
      <w:r>
        <w:t xml:space="preserve">Per-agent behavioral sequence —</w:t>
      </w:r>
      <w:r>
        <w:t xml:space="preserve"> </w:t>
      </w:r>
      <w:r>
        <w:rPr>
          <w:rStyle w:val="VerbatimChar"/>
        </w:rPr>
        <w:t xml:space="preserve">calculate-metabolism</w:t>
      </w:r>
      <w:r>
        <w:t xml:space="preserve"> </w:t>
      </w:r>
      <w:r>
        <w:t xml:space="preserve">→</w:t>
      </w:r>
      <w:r>
        <w:t xml:space="preserve"> </w:t>
      </w:r>
      <w:r>
        <w:rPr>
          <w:rStyle w:val="VerbatimChar"/>
        </w:rPr>
        <w:t xml:space="preserve">swim</w:t>
      </w:r>
      <w:r>
        <w:t xml:space="preserve"> </w:t>
      </w:r>
      <w:r>
        <w:t xml:space="preserve">→</w:t>
      </w:r>
      <w:r>
        <w:t xml:space="preserve"> </w:t>
      </w:r>
      <w:r>
        <w:rPr>
          <w:rStyle w:val="VerbatimChar"/>
        </w:rPr>
        <w:t xml:space="preserve">mercury-contamination</w:t>
      </w:r>
      <w:r>
        <w:t xml:space="preserve"> </w:t>
      </w:r>
      <w:r>
        <w:t xml:space="preserve">→</w:t>
      </w:r>
      <w:r>
        <w:t xml:space="preserve"> </w:t>
      </w:r>
      <w:r>
        <w:rPr>
          <w:rStyle w:val="VerbatimChar"/>
        </w:rPr>
        <w:t xml:space="preserve">methylmercury-contamination</w:t>
      </w:r>
      <w:r>
        <w:t xml:space="preserve"> </w:t>
      </w:r>
      <w:r>
        <w:t xml:space="preserve">→</w:t>
      </w:r>
      <w:r>
        <w:t xml:space="preserve"> </w:t>
      </w:r>
      <w:r>
        <w:rPr>
          <w:rStyle w:val="VerbatimChar"/>
        </w:rPr>
        <w:t xml:space="preserve">osmoregulate</w:t>
      </w:r>
      <w:r>
        <w:t xml:space="preserve"> </w:t>
      </w:r>
      <w:r>
        <w:t xml:space="preserve">→</w:t>
      </w:r>
      <w:r>
        <w:t xml:space="preserve"> </w:t>
      </w:r>
      <w:r>
        <w:rPr>
          <w:rStyle w:val="VerbatimChar"/>
        </w:rPr>
        <w:t xml:space="preserve">digest</w:t>
      </w:r>
      <w:r>
        <w:t xml:space="preserve"> </w:t>
      </w:r>
      <w:r>
        <w:t xml:space="preserve">→</w:t>
      </w:r>
      <w:r>
        <w:t xml:space="preserve"> </w:t>
      </w:r>
      <w:r>
        <w:rPr>
          <w:rStyle w:val="VerbatimChar"/>
        </w:rPr>
        <w:t xml:space="preserve">forage</w:t>
      </w:r>
    </w:p>
    <w:p>
      <w:pPr>
        <w:pStyle w:val="Compact"/>
        <w:numPr>
          <w:ilvl w:val="0"/>
          <w:numId w:val="1189"/>
        </w:numPr>
      </w:pPr>
      <w:r>
        <w:t xml:space="preserve">Residence phase and departure logic (wait-days counter)</w:t>
      </w:r>
    </w:p>
    <w:p>
      <w:pPr>
        <w:pStyle w:val="Compact"/>
        <w:numPr>
          <w:ilvl w:val="0"/>
          <w:numId w:val="1189"/>
        </w:numPr>
      </w:pPr>
      <w:r>
        <w:t xml:space="preserve">Dam crossing and estuary entry/exit counters (</w:t>
      </w:r>
      <w:r>
        <w:rPr>
          <w:rStyle w:val="VerbatimChar"/>
        </w:rPr>
        <w:t xml:space="preserve">count-alewives</w:t>
      </w:r>
      <w:r>
        <w:t xml:space="preserve">)</w:t>
      </w:r>
    </w:p>
    <w:p>
      <w:pPr>
        <w:pStyle w:val="Compact"/>
        <w:numPr>
          <w:ilvl w:val="0"/>
          <w:numId w:val="1189"/>
        </w:numPr>
      </w:pPr>
      <w:r>
        <w:t xml:space="preserve">Export results (</w:t>
      </w:r>
      <w:r>
        <w:rPr>
          <w:rStyle w:val="VerbatimChar"/>
        </w:rPr>
        <w:t xml:space="preserve">export-results</w:t>
      </w:r>
      <w:r>
        <w:t xml:space="preserve">)</w:t>
      </w:r>
    </w:p>
    <w:p>
      <w:pPr>
        <w:pStyle w:val="FirstParagraph"/>
      </w:pPr>
      <w:r>
        <w:t xml:space="preserve">The</w:t>
      </w:r>
      <w:r>
        <w:t xml:space="preserve"> </w:t>
      </w:r>
      <w:r>
        <w:rPr>
          <w:rStyle w:val="VerbatimChar"/>
        </w:rPr>
        <w:t xml:space="preserve">swim</w:t>
      </w:r>
      <w:r>
        <w:t xml:space="preserve"> </w:t>
      </w:r>
      <w:r>
        <w:t xml:space="preserve">procedure is the central integrator: it sets</w:t>
      </w:r>
      <w:r>
        <w:t xml:space="preserve"> </w:t>
      </w:r>
      <w:r>
        <w:rPr>
          <w:rStyle w:val="VerbatimChar"/>
        </w:rPr>
        <w:t xml:space="preserve">previous-patch</w:t>
      </w:r>
      <w:r>
        <w:t xml:space="preserve"> </w:t>
      </w:r>
      <w:r>
        <w:t xml:space="preserve">/</w:t>
      </w:r>
      <w:r>
        <w:t xml:space="preserve"> </w:t>
      </w:r>
      <w:r>
        <w:rPr>
          <w:rStyle w:val="VerbatimChar"/>
        </w:rPr>
        <w:t xml:space="preserve">previous-x</w:t>
      </w:r>
      <w:r>
        <w:t xml:space="preserve"> </w:t>
      </w:r>
      <w:r>
        <w:t xml:space="preserve">/</w:t>
      </w:r>
      <w:r>
        <w:t xml:space="preserve"> </w:t>
      </w:r>
      <w:r>
        <w:rPr>
          <w:rStyle w:val="VerbatimChar"/>
        </w:rPr>
        <w:t xml:space="preserve">previous-y</w:t>
      </w:r>
      <w:r>
        <w:t xml:space="preserve">, calls</w:t>
      </w:r>
      <w:r>
        <w:t xml:space="preserve"> </w:t>
      </w:r>
      <w:r>
        <w:rPr>
          <w:rStyle w:val="VerbatimChar"/>
        </w:rPr>
        <w:t xml:space="preserve">calculate-cost-to-home</w:t>
      </w:r>
      <w:r>
        <w:t xml:space="preserve"> </w:t>
      </w:r>
      <w:r>
        <w:t xml:space="preserve">→</w:t>
      </w:r>
      <w:r>
        <w:t xml:space="preserve"> </w:t>
      </w:r>
      <w:r>
        <w:rPr>
          <w:rStyle w:val="VerbatimChar"/>
        </w:rPr>
        <w:t xml:space="preserve">calculate-difficulty-landward</w:t>
      </w:r>
      <w:r>
        <w:t xml:space="preserve"> </w:t>
      </w:r>
      <w:r>
        <w:t xml:space="preserve">→</w:t>
      </w:r>
      <w:r>
        <w:t xml:space="preserve"> </w:t>
      </w:r>
      <w:r>
        <w:rPr>
          <w:rStyle w:val="VerbatimChar"/>
        </w:rPr>
        <w:t xml:space="preserve">calculate-swimming-speed-landward</w:t>
      </w:r>
      <w:r>
        <w:t xml:space="preserve"> </w:t>
      </w:r>
      <w:r>
        <w:t xml:space="preserve">→</w:t>
      </w:r>
      <w:r>
        <w:t xml:space="preserve"> </w:t>
      </w:r>
      <w:r>
        <w:rPr>
          <w:rStyle w:val="VerbatimChar"/>
        </w:rPr>
        <w:t xml:space="preserve">selective-tidal-stream-transport-landward</w:t>
      </w:r>
      <w:r>
        <w:t xml:space="preserve"> </w:t>
      </w:r>
      <w:r>
        <w:t xml:space="preserve">(which calls</w:t>
      </w:r>
      <w:r>
        <w:t xml:space="preserve"> </w:t>
      </w:r>
      <w:r>
        <w:rPr>
          <w:rStyle w:val="VerbatimChar"/>
        </w:rPr>
        <w:t xml:space="preserve">migrate-landward</w:t>
      </w:r>
      <w:r>
        <w:t xml:space="preserve">, which calls</w:t>
      </w:r>
      <w:r>
        <w:t xml:space="preserve"> </w:t>
      </w:r>
      <w:r>
        <w:rPr>
          <w:rStyle w:val="VerbatimChar"/>
        </w:rPr>
        <w:t xml:space="preserve">school</w:t>
      </w:r>
      <w:r>
        <w:t xml:space="preserve">), and then deducts</w:t>
      </w:r>
      <w:r>
        <w:t xml:space="preserve"> </w:t>
      </w:r>
      <w:r>
        <w:rPr>
          <w:rStyle w:val="VerbatimChar"/>
        </w:rPr>
        <w:t xml:space="preserve">calculate-swim-energy</w:t>
      </w:r>
      <w:r>
        <w:t xml:space="preserve">. All of this happens before contamination tracking, osmoregulation, or digestion, because movement determines which patch the agent is on when those exposure functions read patch-level contaminant values.</w:t>
      </w:r>
    </w:p>
    <w:bookmarkEnd w:id="306"/>
    <w:bookmarkStart w:id="307" w:name="function-dependencies-2"/>
    <w:p>
      <w:pPr>
        <w:pStyle w:val="Heading2"/>
      </w:pPr>
      <w:r>
        <w:rPr>
          <w:rStyle w:val="SectionNumber"/>
        </w:rPr>
        <w:t xml:space="preserve">18.2</w:t>
      </w:r>
      <w:r>
        <w:tab/>
      </w:r>
      <w:r>
        <w:t xml:space="preserve">Function Dependencies</w:t>
      </w:r>
    </w:p>
    <w:p>
      <w:pPr>
        <w:pStyle w:val="FirstParagraph"/>
      </w:pPr>
      <w:r>
        <w:t xml:space="preserve">The table below shows the full dependency chain for an alewife in the landward migration phase. Functions are listed in the order they must be called each tick.</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Function</w:t>
            </w:r>
          </w:p>
        </w:tc>
        <w:tc>
          <w:tcPr/>
          <w:p>
            <w:pPr>
              <w:pStyle w:val="Compact"/>
            </w:pPr>
            <w:r>
              <w:t xml:space="preserve">Required Inputs</w:t>
            </w:r>
          </w:p>
        </w:tc>
        <w:tc>
          <w:tcPr/>
          <w:p>
            <w:pPr>
              <w:pStyle w:val="Compact"/>
            </w:pPr>
            <w:r>
              <w:t xml:space="preserve">Output Variables</w:t>
            </w:r>
          </w:p>
        </w:tc>
        <w:tc>
          <w:tcPr/>
          <w:p>
            <w:pPr>
              <w:pStyle w:val="Compact"/>
            </w:pPr>
            <w:r>
              <w:t xml:space="preserve">Dependent On</w:t>
            </w:r>
          </w:p>
        </w:tc>
      </w:tr>
      <w:tr>
        <w:tc>
          <w:tcPr/>
          <w:p>
            <w:pPr>
              <w:pStyle w:val="Compact"/>
            </w:pPr>
            <w:r>
              <w:rPr>
                <w:rStyle w:val="VerbatimChar"/>
              </w:rPr>
              <w:t xml:space="preserve">calendar</w:t>
            </w:r>
          </w:p>
        </w:tc>
        <w:tc>
          <w:tcPr/>
          <w:p>
            <w:pPr>
              <w:pStyle w:val="Compact"/>
            </w:pPr>
            <w:r>
              <w:rPr>
                <w:rStyle w:val="VerbatimChar"/>
              </w:rPr>
              <w:t xml:space="preserve">ticks</w:t>
            </w:r>
            <w:r>
              <w:t xml:space="preserve">,</w:t>
            </w:r>
            <w:r>
              <w:t xml:space="preserve"> </w:t>
            </w:r>
            <w:r>
              <w:rPr>
                <w:rStyle w:val="VerbatimChar"/>
              </w:rPr>
              <w:t xml:space="preserve">minute</w:t>
            </w:r>
            <w:r>
              <w:t xml:space="preserve">,</w:t>
            </w:r>
            <w:r>
              <w:t xml:space="preserve"> </w:t>
            </w:r>
            <w:r>
              <w:rPr>
                <w:rStyle w:val="VerbatimChar"/>
              </w:rPr>
              <w:t xml:space="preserve">hour</w:t>
            </w:r>
            <w:r>
              <w:t xml:space="preserve">,</w:t>
            </w:r>
            <w:r>
              <w:t xml:space="preserve"> </w:t>
            </w:r>
            <w:r>
              <w:rPr>
                <w:rStyle w:val="VerbatimChar"/>
              </w:rPr>
              <w:t xml:space="preserve">day</w:t>
            </w:r>
          </w:p>
        </w:tc>
        <w:tc>
          <w:tcPr/>
          <w:p>
            <w:pPr>
              <w:pStyle w:val="Compact"/>
            </w:pPr>
            <w:r>
              <w:rPr>
                <w:rStyle w:val="VerbatimChar"/>
              </w:rPr>
              <w:t xml:space="preserve">minute</w:t>
            </w:r>
            <w:r>
              <w:t xml:space="preserve">,</w:t>
            </w:r>
            <w:r>
              <w:t xml:space="preserve"> </w:t>
            </w:r>
            <w:r>
              <w:rPr>
                <w:rStyle w:val="VerbatimChar"/>
              </w:rPr>
              <w:t xml:space="preserve">hour</w:t>
            </w:r>
            <w:r>
              <w:t xml:space="preserve">,</w:t>
            </w:r>
            <w:r>
              <w:t xml:space="preserve"> </w:t>
            </w:r>
            <w:r>
              <w:rPr>
                <w:rStyle w:val="VerbatimChar"/>
              </w:rPr>
              <w:t xml:space="preserve">day</w:t>
            </w:r>
            <w:r>
              <w:t xml:space="preserve">,</w:t>
            </w:r>
            <w:r>
              <w:t xml:space="preserve"> </w:t>
            </w:r>
            <w:r>
              <w:rPr>
                <w:rStyle w:val="VerbatimChar"/>
              </w:rPr>
              <w:t xml:space="preserve">month</w:t>
            </w:r>
            <w:r>
              <w:t xml:space="preserve">,</w:t>
            </w:r>
            <w:r>
              <w:t xml:space="preserve"> </w:t>
            </w:r>
            <w:r>
              <w:rPr>
                <w:rStyle w:val="VerbatimChar"/>
              </w:rPr>
              <w:t xml:space="preserve">night?</w:t>
            </w:r>
          </w:p>
        </w:tc>
        <w:tc>
          <w:tcPr/>
          <w:p>
            <w:pPr>
              <w:pStyle w:val="Compact"/>
            </w:pPr>
            <w:r>
              <w:t xml:space="preserve">tick counter</w:t>
            </w:r>
          </w:p>
        </w:tc>
      </w:tr>
      <w:tr>
        <w:tc>
          <w:tcPr/>
          <w:p>
            <w:pPr>
              <w:pStyle w:val="Compact"/>
            </w:pPr>
            <w:r>
              <w:rPr>
                <w:rStyle w:val="VerbatimChar"/>
              </w:rPr>
              <w:t xml:space="preserve">update-patch-data</w:t>
            </w:r>
          </w:p>
        </w:tc>
        <w:tc>
          <w:tcPr/>
          <w:p>
            <w:pPr>
              <w:pStyle w:val="Compact"/>
            </w:pPr>
            <w:r>
              <w:rPr>
                <w:rStyle w:val="VerbatimChar"/>
              </w:rPr>
              <w:t xml:space="preserve">current-hour</w:t>
            </w:r>
            <w:r>
              <w:t xml:space="preserve">,</w:t>
            </w:r>
            <w:r>
              <w:t xml:space="preserve"> </w:t>
            </w:r>
            <w:r>
              <w:rPr>
                <w:rStyle w:val="VerbatimChar"/>
              </w:rPr>
              <w:t xml:space="preserve">velocity-series</w:t>
            </w:r>
            <w:r>
              <w:t xml:space="preserve">,</w:t>
            </w:r>
            <w:r>
              <w:t xml:space="preserve"> </w:t>
            </w:r>
            <w:r>
              <w:rPr>
                <w:rStyle w:val="VerbatimChar"/>
              </w:rPr>
              <w:t xml:space="preserve">salinity-series</w:t>
            </w:r>
            <w:r>
              <w:t xml:space="preserve">,</w:t>
            </w:r>
            <w:r>
              <w:t xml:space="preserve"> </w:t>
            </w:r>
            <w:r>
              <w:rPr>
                <w:rStyle w:val="VerbatimChar"/>
              </w:rPr>
              <w:t xml:space="preserve">temp-series</w:t>
            </w:r>
            <w:r>
              <w:t xml:space="preserve">,</w:t>
            </w:r>
            <w:r>
              <w:t xml:space="preserve"> </w:t>
            </w:r>
            <w:r>
              <w:rPr>
                <w:rStyle w:val="VerbatimChar"/>
              </w:rPr>
              <w:t xml:space="preserve">spm-series</w:t>
            </w:r>
          </w:p>
        </w:tc>
        <w:tc>
          <w:tcPr/>
          <w:p>
            <w:pPr>
              <w:pStyle w:val="Compact"/>
            </w:pPr>
            <w:r>
              <w:rPr>
                <w:rStyle w:val="VerbatimChar"/>
              </w:rPr>
              <w:t xml:space="preserve">velocity</w:t>
            </w:r>
            <w:r>
              <w:t xml:space="preserve">,</w:t>
            </w:r>
            <w:r>
              <w:t xml:space="preserve"> </w:t>
            </w:r>
            <w:r>
              <w:rPr>
                <w:rStyle w:val="VerbatimChar"/>
              </w:rPr>
              <w:t xml:space="preserve">salinity</w:t>
            </w:r>
            <w:r>
              <w:t xml:space="preserve">,</w:t>
            </w:r>
            <w:r>
              <w:t xml:space="preserve"> </w:t>
            </w:r>
            <w:r>
              <w:rPr>
                <w:rStyle w:val="VerbatimChar"/>
              </w:rPr>
              <w:t xml:space="preserve">temperature</w:t>
            </w:r>
            <w:r>
              <w:t xml:space="preserve">,</w:t>
            </w:r>
            <w:r>
              <w:t xml:space="preserve"> </w:t>
            </w:r>
            <w:r>
              <w:rPr>
                <w:rStyle w:val="VerbatimChar"/>
              </w:rPr>
              <w:t xml:space="preserve">SPM</w:t>
            </w:r>
            <w:r>
              <w:t xml:space="preserve"> </w:t>
            </w:r>
            <w:r>
              <w:t xml:space="preserve">(per patch)</w:t>
            </w:r>
          </w:p>
        </w:tc>
        <w:tc>
          <w:tcPr/>
          <w:p>
            <w:pPr>
              <w:pStyle w:val="Compact"/>
            </w:pPr>
            <w:r>
              <w:rPr>
                <w:rStyle w:val="VerbatimChar"/>
              </w:rPr>
              <w:t xml:space="preserve">calendar</w:t>
            </w:r>
            <w:r>
              <w:t xml:space="preserve"> </w:t>
            </w:r>
            <w:r>
              <w:t xml:space="preserve">(hourly)</w:t>
            </w:r>
          </w:p>
        </w:tc>
      </w:tr>
      <w:tr>
        <w:tc>
          <w:tcPr/>
          <w:p>
            <w:pPr>
              <w:pStyle w:val="Compact"/>
            </w:pPr>
            <w:r>
              <w:rPr>
                <w:rStyle w:val="VerbatimChar"/>
              </w:rPr>
              <w:t xml:space="preserve">update-migration-cue</w:t>
            </w:r>
          </w:p>
        </w:tc>
        <w:tc>
          <w:tcPr/>
          <w:p>
            <w:pPr>
              <w:pStyle w:val="Compact"/>
            </w:pPr>
            <w:r>
              <w:rPr>
                <w:rStyle w:val="VerbatimChar"/>
              </w:rPr>
              <w:t xml:space="preserve">day</w:t>
            </w:r>
            <w:r>
              <w:t xml:space="preserve">,</w:t>
            </w:r>
            <w:r>
              <w:t xml:space="preserve"> </w:t>
            </w:r>
            <w:r>
              <w:rPr>
                <w:rStyle w:val="VerbatimChar"/>
              </w:rPr>
              <w:t xml:space="preserve">cue-days</w:t>
            </w:r>
          </w:p>
        </w:tc>
        <w:tc>
          <w:tcPr/>
          <w:p>
            <w:pPr>
              <w:pStyle w:val="Compact"/>
            </w:pPr>
            <w:r>
              <w:rPr>
                <w:rStyle w:val="VerbatimChar"/>
              </w:rPr>
              <w:t xml:space="preserve">cue-active?</w:t>
            </w:r>
            <w:r>
              <w:t xml:space="preserve">,</w:t>
            </w:r>
            <w:r>
              <w:t xml:space="preserve"> </w:t>
            </w:r>
            <w:r>
              <w:rPr>
                <w:rStyle w:val="VerbatimChar"/>
              </w:rPr>
              <w:t xml:space="preserve">migration-trigger?</w:t>
            </w:r>
          </w:p>
        </w:tc>
        <w:tc>
          <w:tcPr/>
          <w:p>
            <w:pPr>
              <w:pStyle w:val="Compact"/>
            </w:pPr>
            <w:r>
              <w:rPr>
                <w:rStyle w:val="VerbatimChar"/>
              </w:rPr>
              <w:t xml:space="preserve">calendar</w:t>
            </w:r>
            <w:r>
              <w:t xml:space="preserve"> </w:t>
            </w:r>
            <w:r>
              <w:t xml:space="preserve">(daily)</w:t>
            </w:r>
          </w:p>
        </w:tc>
      </w:tr>
      <w:tr>
        <w:tc>
          <w:tcPr/>
          <w:p>
            <w:pPr>
              <w:pStyle w:val="Compact"/>
            </w:pPr>
            <w:r>
              <w:rPr>
                <w:rStyle w:val="VerbatimChar"/>
              </w:rPr>
              <w:t xml:space="preserve">calc-migration-probability</w:t>
            </w:r>
          </w:p>
        </w:tc>
        <w:tc>
          <w:tcPr/>
          <w:p>
            <w:pPr>
              <w:pStyle w:val="Compact"/>
            </w:pPr>
            <w:r>
              <w:rPr>
                <w:rStyle w:val="VerbatimChar"/>
              </w:rPr>
              <w:t xml:space="preserve">migration-trigger?</w:t>
            </w:r>
            <w:r>
              <w:t xml:space="preserve">,</w:t>
            </w:r>
            <w:r>
              <w:t xml:space="preserve"> </w:t>
            </w:r>
            <w:r>
              <w:rPr>
                <w:rStyle w:val="VerbatimChar"/>
              </w:rPr>
              <w:t xml:space="preserve">migration-probability</w:t>
            </w:r>
          </w:p>
        </w:tc>
        <w:tc>
          <w:tcPr/>
          <w:p>
            <w:pPr>
              <w:pStyle w:val="Compact"/>
            </w:pPr>
            <w:r>
              <w:rPr>
                <w:rStyle w:val="VerbatimChar"/>
              </w:rPr>
              <w:t xml:space="preserve">migration-probability</w:t>
            </w:r>
            <w:r>
              <w:t xml:space="preserve">,</w:t>
            </w:r>
            <w:r>
              <w:t xml:space="preserve"> </w:t>
            </w:r>
            <w:r>
              <w:rPr>
                <w:rStyle w:val="VerbatimChar"/>
              </w:rPr>
              <w:t xml:space="preserve">start-migration?</w:t>
            </w:r>
          </w:p>
        </w:tc>
        <w:tc>
          <w:tcPr/>
          <w:p>
            <w:pPr>
              <w:pStyle w:val="Compact"/>
            </w:pPr>
            <w:r>
              <w:rPr>
                <w:rStyle w:val="VerbatimChar"/>
              </w:rPr>
              <w:t xml:space="preserve">update-migration-cue</w:t>
            </w:r>
          </w:p>
        </w:tc>
      </w:tr>
      <w:tr>
        <w:tc>
          <w:tcPr/>
          <w:p>
            <w:pPr>
              <w:pStyle w:val="Compact"/>
            </w:pPr>
            <w:r>
              <w:rPr>
                <w:rStyle w:val="VerbatimChar"/>
              </w:rPr>
              <w:t xml:space="preserve">calculate-metabolism</w:t>
            </w:r>
          </w:p>
        </w:tc>
        <w:tc>
          <w:tcPr/>
          <w:p>
            <w:pPr>
              <w:pStyle w:val="Compact"/>
            </w:pPr>
            <w:r>
              <w:rPr>
                <w:rStyle w:val="VerbatimChar"/>
              </w:rPr>
              <w:t xml:space="preserve">weight</w:t>
            </w:r>
            <w:r>
              <w:t xml:space="preserve">,</w:t>
            </w:r>
            <w:r>
              <w:t xml:space="preserve"> </w:t>
            </w:r>
            <w:r>
              <w:rPr>
                <w:rStyle w:val="VerbatimChar"/>
              </w:rPr>
              <w:t xml:space="preserve">temperature</w:t>
            </w:r>
            <w:r>
              <w:t xml:space="preserve">,</w:t>
            </w:r>
            <w:r>
              <w:t xml:space="preserve"> </w:t>
            </w:r>
            <w:r>
              <w:rPr>
                <w:rStyle w:val="VerbatimChar"/>
              </w:rPr>
              <w:t xml:space="preserve">age-num</w:t>
            </w:r>
            <w:r>
              <w:t xml:space="preserve">,</w:t>
            </w:r>
            <w:r>
              <w:t xml:space="preserve"> </w:t>
            </w:r>
            <w:r>
              <w:rPr>
                <w:rStyle w:val="VerbatimChar"/>
              </w:rPr>
              <w:t xml:space="preserve">met-base</w:t>
            </w:r>
            <w:r>
              <w:t xml:space="preserve">,</w:t>
            </w:r>
            <w:r>
              <w:t xml:space="preserve"> </w:t>
            </w:r>
            <w:r>
              <w:rPr>
                <w:rStyle w:val="VerbatimChar"/>
              </w:rPr>
              <w:t xml:space="preserve">optimal-temperature</w:t>
            </w:r>
          </w:p>
        </w:tc>
        <w:tc>
          <w:tcPr/>
          <w:p>
            <w:pPr>
              <w:pStyle w:val="Compact"/>
            </w:pPr>
            <w:r>
              <w:rPr>
                <w:rStyle w:val="VerbatimChar"/>
              </w:rPr>
              <w:t xml:space="preserve">metabolism-rate</w:t>
            </w:r>
            <w:r>
              <w:t xml:space="preserve">,</w:t>
            </w:r>
            <w:r>
              <w:t xml:space="preserve"> </w:t>
            </w:r>
            <w:r>
              <w:rPr>
                <w:rStyle w:val="VerbatimChar"/>
              </w:rPr>
              <w:t xml:space="preserve">swim-efficiency</w:t>
            </w:r>
            <w:r>
              <w:t xml:space="preserve">,</w:t>
            </w:r>
            <w:r>
              <w:t xml:space="preserve"> </w:t>
            </w:r>
            <w:r>
              <w:rPr>
                <w:rStyle w:val="VerbatimChar"/>
              </w:rPr>
              <w:t xml:space="preserve">osmoregulation-efficiency</w:t>
            </w:r>
          </w:p>
        </w:tc>
        <w:tc>
          <w:tcPr/>
          <w:p>
            <w:pPr>
              <w:pStyle w:val="Compact"/>
            </w:pPr>
            <w:r>
              <w:t xml:space="preserve">patch</w:t>
            </w:r>
            <w:r>
              <w:t xml:space="preserve"> </w:t>
            </w:r>
            <w:r>
              <w:rPr>
                <w:rStyle w:val="VerbatimChar"/>
              </w:rPr>
              <w:t xml:space="preserve">temperature</w:t>
            </w:r>
          </w:p>
        </w:tc>
      </w:tr>
      <w:tr>
        <w:tc>
          <w:tcPr/>
          <w:p>
            <w:pPr>
              <w:pStyle w:val="Compact"/>
            </w:pPr>
            <w:r>
              <w:rPr>
                <w:rStyle w:val="VerbatimChar"/>
              </w:rPr>
              <w:t xml:space="preserve">calculate-cost-to-home</w:t>
            </w:r>
          </w:p>
        </w:tc>
        <w:tc>
          <w:tcPr/>
          <w:p>
            <w:pPr>
              <w:pStyle w:val="Compact"/>
            </w:pPr>
            <w:r>
              <w:rPr>
                <w:rStyle w:val="VerbatimChar"/>
              </w:rPr>
              <w:t xml:space="preserve">home-patch</w:t>
            </w:r>
            <w:r>
              <w:t xml:space="preserve">,</w:t>
            </w:r>
            <w:r>
              <w:t xml:space="preserve"> </w:t>
            </w:r>
            <w:r>
              <w:rPr>
                <w:rStyle w:val="VerbatimChar"/>
              </w:rPr>
              <w:t xml:space="preserve">patch-terrain</w:t>
            </w:r>
            <w:r>
              <w:t xml:space="preserve">,</w:t>
            </w:r>
            <w:r>
              <w:t xml:space="preserve"> </w:t>
            </w:r>
            <w:r>
              <w:rPr>
                <w:rStyle w:val="VerbatimChar"/>
              </w:rPr>
              <w:t xml:space="preserve">difficulty-factor</w:t>
            </w:r>
          </w:p>
        </w:tc>
        <w:tc>
          <w:tcPr/>
          <w:p>
            <w:pPr>
              <w:pStyle w:val="Compact"/>
            </w:pPr>
            <w:r>
              <w:rPr>
                <w:rStyle w:val="VerbatimChar"/>
              </w:rPr>
              <w:t xml:space="preserve">cost-to-home</w:t>
            </w:r>
            <w:r>
              <w:t xml:space="preserve"> </w:t>
            </w:r>
            <w:r>
              <w:t xml:space="preserve">(all water patches)</w:t>
            </w:r>
          </w:p>
        </w:tc>
        <w:tc>
          <w:tcPr/>
          <w:p>
            <w:pPr>
              <w:pStyle w:val="Compact"/>
            </w:pPr>
            <w:r>
              <w:rPr>
                <w:rStyle w:val="VerbatimChar"/>
              </w:rPr>
              <w:t xml:space="preserve">swim-efficiency</w:t>
            </w:r>
          </w:p>
        </w:tc>
      </w:tr>
      <w:tr>
        <w:tc>
          <w:tcPr/>
          <w:p>
            <w:pPr>
              <w:pStyle w:val="Compact"/>
            </w:pPr>
            <w:r>
              <w:rPr>
                <w:rStyle w:val="VerbatimChar"/>
              </w:rPr>
              <w:t xml:space="preserve">calculate-difficulty-landward</w:t>
            </w:r>
          </w:p>
        </w:tc>
        <w:tc>
          <w:tcPr/>
          <w:p>
            <w:pPr>
              <w:pStyle w:val="Compact"/>
            </w:pPr>
            <w:r>
              <w:rPr>
                <w:rStyle w:val="VerbatimChar"/>
              </w:rPr>
              <w:t xml:space="preserve">velocity</w:t>
            </w:r>
            <w:r>
              <w:t xml:space="preserve">,</w:t>
            </w:r>
            <w:r>
              <w:t xml:space="preserve"> </w:t>
            </w:r>
            <w:r>
              <w:rPr>
                <w:rStyle w:val="VerbatimChar"/>
              </w:rPr>
              <w:t xml:space="preserve">weight</w:t>
            </w:r>
            <w:r>
              <w:t xml:space="preserve">,</w:t>
            </w:r>
            <w:r>
              <w:t xml:space="preserve"> </w:t>
            </w:r>
            <w:r>
              <w:rPr>
                <w:rStyle w:val="VerbatimChar"/>
              </w:rPr>
              <w:t xml:space="preserve">max-seaward-velocity</w:t>
            </w:r>
            <w:r>
              <w:t xml:space="preserve">,</w:t>
            </w:r>
            <w:r>
              <w:t xml:space="preserve"> </w:t>
            </w:r>
            <w:r>
              <w:rPr>
                <w:rStyle w:val="VerbatimChar"/>
              </w:rPr>
              <w:t xml:space="preserve">max-landward-velocity</w:t>
            </w:r>
          </w:p>
        </w:tc>
        <w:tc>
          <w:tcPr/>
          <w:p>
            <w:pPr>
              <w:pStyle w:val="Compact"/>
            </w:pPr>
            <w:r>
              <w:rPr>
                <w:rStyle w:val="VerbatimChar"/>
              </w:rPr>
              <w:t xml:space="preserve">difficulty-factor</w:t>
            </w:r>
          </w:p>
        </w:tc>
        <w:tc>
          <w:tcPr/>
          <w:p>
            <w:pPr>
              <w:pStyle w:val="Compact"/>
            </w:pPr>
            <w:r>
              <w:t xml:space="preserve">patch</w:t>
            </w:r>
            <w:r>
              <w:t xml:space="preserve"> </w:t>
            </w:r>
            <w:r>
              <w:rPr>
                <w:rStyle w:val="VerbatimChar"/>
              </w:rPr>
              <w:t xml:space="preserve">velocity</w:t>
            </w:r>
          </w:p>
        </w:tc>
      </w:tr>
      <w:tr>
        <w:tc>
          <w:tcPr/>
          <w:p>
            <w:pPr>
              <w:pStyle w:val="Compact"/>
            </w:pPr>
            <w:r>
              <w:rPr>
                <w:rStyle w:val="VerbatimChar"/>
              </w:rPr>
              <w:t xml:space="preserve">calculate-swimming-speed-landward</w:t>
            </w:r>
          </w:p>
        </w:tc>
        <w:tc>
          <w:tcPr/>
          <w:p>
            <w:pPr>
              <w:pStyle w:val="Compact"/>
            </w:pPr>
            <w:r>
              <w:rPr>
                <w:rStyle w:val="VerbatimChar"/>
              </w:rPr>
              <w:t xml:space="preserve">energy</w:t>
            </w:r>
            <w:r>
              <w:t xml:space="preserve">,</w:t>
            </w:r>
            <w:r>
              <w:t xml:space="preserve"> </w:t>
            </w:r>
            <w:r>
              <w:rPr>
                <w:rStyle w:val="VerbatimChar"/>
              </w:rPr>
              <w:t xml:space="preserve">difficulty-factor</w:t>
            </w:r>
            <w:r>
              <w:t xml:space="preserve">,</w:t>
            </w:r>
            <w:r>
              <w:t xml:space="preserve"> </w:t>
            </w:r>
            <w:r>
              <w:rPr>
                <w:rStyle w:val="VerbatimChar"/>
              </w:rPr>
              <w:t xml:space="preserve">max-speed</w:t>
            </w:r>
            <w:r>
              <w:t xml:space="preserve">,</w:t>
            </w:r>
            <w:r>
              <w:t xml:space="preserve"> </w:t>
            </w:r>
            <w:r>
              <w:rPr>
                <w:rStyle w:val="VerbatimChar"/>
              </w:rPr>
              <w:t xml:space="preserve">min-speed</w:t>
            </w:r>
            <w:r>
              <w:t xml:space="preserve">,</w:t>
            </w:r>
            <w:r>
              <w:t xml:space="preserve"> </w:t>
            </w:r>
            <w:r>
              <w:rPr>
                <w:rStyle w:val="VerbatimChar"/>
              </w:rPr>
              <w:t xml:space="preserve">velocity</w:t>
            </w:r>
            <w:r>
              <w:t xml:space="preserve">,</w:t>
            </w:r>
            <w:r>
              <w:t xml:space="preserve"> </w:t>
            </w:r>
            <w:r>
              <w:rPr>
                <w:rStyle w:val="VerbatimChar"/>
              </w:rPr>
              <w:t xml:space="preserve">prev-speed</w:t>
            </w:r>
            <w:r>
              <w:t xml:space="preserve">,</w:t>
            </w:r>
            <w:r>
              <w:t xml:space="preserve"> </w:t>
            </w:r>
            <w:r>
              <w:rPr>
                <w:rStyle w:val="VerbatimChar"/>
              </w:rPr>
              <w:t xml:space="preserve">swim-efficiency</w:t>
            </w:r>
          </w:p>
        </w:tc>
        <w:tc>
          <w:tcPr/>
          <w:p>
            <w:pPr>
              <w:pStyle w:val="Compact"/>
            </w:pPr>
            <w:r>
              <w:rPr>
                <w:rStyle w:val="VerbatimChar"/>
              </w:rPr>
              <w:t xml:space="preserve">speed</w:t>
            </w:r>
            <w:r>
              <w:t xml:space="preserve">,</w:t>
            </w:r>
            <w:r>
              <w:t xml:space="preserve"> </w:t>
            </w:r>
            <w:r>
              <w:rPr>
                <w:rStyle w:val="VerbatimChar"/>
              </w:rPr>
              <w:t xml:space="preserve">prev-speed</w:t>
            </w:r>
          </w:p>
        </w:tc>
        <w:tc>
          <w:tcPr/>
          <w:p>
            <w:pPr>
              <w:pStyle w:val="Compact"/>
            </w:pPr>
            <w:r>
              <w:rPr>
                <w:rStyle w:val="VerbatimChar"/>
              </w:rPr>
              <w:t xml:space="preserve">calculate-difficulty-landward</w:t>
            </w:r>
          </w:p>
        </w:tc>
      </w:tr>
      <w:tr>
        <w:tc>
          <w:tcPr/>
          <w:p>
            <w:pPr>
              <w:pStyle w:val="Compact"/>
            </w:pPr>
            <w:r>
              <w:rPr>
                <w:rStyle w:val="VerbatimChar"/>
              </w:rPr>
              <w:t xml:space="preserve">selective-tidal-stream-transport-landward</w:t>
            </w:r>
          </w:p>
        </w:tc>
        <w:tc>
          <w:tcPr/>
          <w:p>
            <w:pPr>
              <w:pStyle w:val="Compact"/>
            </w:pPr>
            <w:r>
              <w:rPr>
                <w:rStyle w:val="VerbatimChar"/>
              </w:rPr>
              <w:t xml:space="preserve">velocity</w:t>
            </w:r>
            <w:r>
              <w:t xml:space="preserve">,</w:t>
            </w:r>
            <w:r>
              <w:t xml:space="preserve"> </w:t>
            </w:r>
            <w:r>
              <w:rPr>
                <w:rStyle w:val="VerbatimChar"/>
              </w:rPr>
              <w:t xml:space="preserve">speed</w:t>
            </w:r>
            <w:r>
              <w:t xml:space="preserve">,</w:t>
            </w:r>
            <w:r>
              <w:t xml:space="preserve"> </w:t>
            </w:r>
            <w:r>
              <w:rPr>
                <w:rStyle w:val="VerbatimChar"/>
              </w:rPr>
              <w:t xml:space="preserve">min-speed</w:t>
            </w:r>
            <w:r>
              <w:t xml:space="preserve">,</w:t>
            </w:r>
            <w:r>
              <w:t xml:space="preserve"> </w:t>
            </w:r>
            <w:r>
              <w:rPr>
                <w:rStyle w:val="VerbatimChar"/>
              </w:rPr>
              <w:t xml:space="preserve">swim-efficiency</w:t>
            </w:r>
            <w:r>
              <w:t xml:space="preserve">,</w:t>
            </w:r>
            <w:r>
              <w:t xml:space="preserve"> </w:t>
            </w:r>
            <w:r>
              <w:rPr>
                <w:rStyle w:val="VerbatimChar"/>
              </w:rPr>
              <w:t xml:space="preserve">selective-tidal-transport?</w:t>
            </w:r>
            <w:r>
              <w:t xml:space="preserve">,</w:t>
            </w:r>
            <w:r>
              <w:t xml:space="preserve"> </w:t>
            </w:r>
            <w:r>
              <w:rPr>
                <w:rStyle w:val="VerbatimChar"/>
              </w:rPr>
              <w:t xml:space="preserve">STST-start-tick</w:t>
            </w:r>
          </w:p>
        </w:tc>
        <w:tc>
          <w:tcPr/>
          <w:p>
            <w:pPr>
              <w:pStyle w:val="Compact"/>
            </w:pPr>
            <w:r>
              <w:rPr>
                <w:rStyle w:val="VerbatimChar"/>
              </w:rPr>
              <w:t xml:space="preserve">xcor</w:t>
            </w:r>
            <w:r>
              <w:t xml:space="preserve">,</w:t>
            </w:r>
            <w:r>
              <w:t xml:space="preserve"> </w:t>
            </w:r>
            <w:r>
              <w:rPr>
                <w:rStyle w:val="VerbatimChar"/>
              </w:rPr>
              <w:t xml:space="preserve">ycor</w:t>
            </w:r>
            <w:r>
              <w:t xml:space="preserve">,</w:t>
            </w:r>
            <w:r>
              <w:t xml:space="preserve"> </w:t>
            </w:r>
            <w:r>
              <w:rPr>
                <w:rStyle w:val="VerbatimChar"/>
              </w:rPr>
              <w:t xml:space="preserve">selective-tidal-transport?</w:t>
            </w:r>
            <w:r>
              <w:t xml:space="preserve">,</w:t>
            </w:r>
            <w:r>
              <w:t xml:space="preserve"> </w:t>
            </w:r>
            <w:r>
              <w:rPr>
                <w:rStyle w:val="VerbatimChar"/>
              </w:rPr>
              <w:t xml:space="preserve">tidal-transport-in-patch</w:t>
            </w:r>
          </w:p>
        </w:tc>
        <w:tc>
          <w:tcPr/>
          <w:p>
            <w:pPr>
              <w:pStyle w:val="Compact"/>
            </w:pPr>
            <w:r>
              <w:rPr>
                <w:rStyle w:val="VerbatimChar"/>
              </w:rPr>
              <w:t xml:space="preserve">calculate-swimming-speed-landward</w:t>
            </w:r>
          </w:p>
        </w:tc>
      </w:tr>
      <w:tr>
        <w:tc>
          <w:tcPr/>
          <w:p>
            <w:pPr>
              <w:pStyle w:val="Compact"/>
            </w:pPr>
            <w:r>
              <w:rPr>
                <w:rStyle w:val="VerbatimChar"/>
              </w:rPr>
              <w:t xml:space="preserve">migrate-landward</w:t>
            </w:r>
            <w:r>
              <w:t xml:space="preserve"> </w:t>
            </w:r>
            <w:r>
              <w:rPr>
                <w:i/>
                <w:iCs/>
              </w:rPr>
              <w:t xml:space="preserve">(inside STST Case 3)</w:t>
            </w:r>
          </w:p>
        </w:tc>
        <w:tc>
          <w:tcPr/>
          <w:p>
            <w:pPr>
              <w:pStyle w:val="Compact"/>
            </w:pPr>
            <w:r>
              <w:rPr>
                <w:rStyle w:val="VerbatimChar"/>
              </w:rPr>
              <w:t xml:space="preserve">speed</w:t>
            </w:r>
            <w:r>
              <w:t xml:space="preserve">,</w:t>
            </w:r>
            <w:r>
              <w:t xml:space="preserve"> </w:t>
            </w:r>
            <w:r>
              <w:rPr>
                <w:rStyle w:val="VerbatimChar"/>
              </w:rPr>
              <w:t xml:space="preserve">home-patch</w:t>
            </w:r>
            <w:r>
              <w:t xml:space="preserve">,</w:t>
            </w:r>
            <w:r>
              <w:t xml:space="preserve"> </w:t>
            </w:r>
            <w:r>
              <w:rPr>
                <w:rStyle w:val="VerbatimChar"/>
              </w:rPr>
              <w:t xml:space="preserve">cost-to-home</w:t>
            </w:r>
            <w:r>
              <w:t xml:space="preserve">, schooling coefficients</w:t>
            </w:r>
          </w:p>
        </w:tc>
        <w:tc>
          <w:tcPr/>
          <w:p>
            <w:pPr>
              <w:pStyle w:val="Compact"/>
            </w:pPr>
            <w:r>
              <w:rPr>
                <w:rStyle w:val="VerbatimChar"/>
              </w:rPr>
              <w:t xml:space="preserve">xcor</w:t>
            </w:r>
            <w:r>
              <w:t xml:space="preserve">,</w:t>
            </w:r>
            <w:r>
              <w:t xml:space="preserve"> </w:t>
            </w:r>
            <w:r>
              <w:rPr>
                <w:rStyle w:val="VerbatimChar"/>
              </w:rPr>
              <w:t xml:space="preserve">ycor</w:t>
            </w:r>
            <w:r>
              <w:t xml:space="preserve">,</w:t>
            </w:r>
            <w:r>
              <w:t xml:space="preserve"> </w:t>
            </w:r>
            <w:r>
              <w:rPr>
                <w:rStyle w:val="VerbatimChar"/>
              </w:rPr>
              <w:t xml:space="preserve">trail</w:t>
            </w:r>
            <w:r>
              <w:t xml:space="preserve">,</w:t>
            </w:r>
            <w:r>
              <w:t xml:space="preserve"> </w:t>
            </w:r>
            <w:r>
              <w:rPr>
                <w:rStyle w:val="VerbatimChar"/>
              </w:rPr>
              <w:t xml:space="preserve">heading</w:t>
            </w:r>
            <w:r>
              <w:t xml:space="preserve">, patch visit counters</w:t>
            </w:r>
          </w:p>
        </w:tc>
        <w:tc>
          <w:tcPr/>
          <w:p>
            <w:pPr>
              <w:pStyle w:val="Compact"/>
            </w:pPr>
            <w:r>
              <w:rPr>
                <w:rStyle w:val="VerbatimChar"/>
              </w:rPr>
              <w:t xml:space="preserve">calculate-cost-to-home</w:t>
            </w:r>
            <w:r>
              <w:t xml:space="preserve">, schooling state</w:t>
            </w:r>
          </w:p>
        </w:tc>
      </w:tr>
      <w:tr>
        <w:tc>
          <w:tcPr/>
          <w:p>
            <w:pPr>
              <w:pStyle w:val="Compact"/>
            </w:pPr>
            <w:r>
              <w:rPr>
                <w:rStyle w:val="VerbatimChar"/>
              </w:rPr>
              <w:t xml:space="preserve">calculate-swim-energy</w:t>
            </w:r>
          </w:p>
        </w:tc>
        <w:tc>
          <w:tcPr/>
          <w:p>
            <w:pPr>
              <w:pStyle w:val="Compact"/>
            </w:pPr>
            <w:r>
              <w:rPr>
                <w:rStyle w:val="VerbatimChar"/>
              </w:rPr>
              <w:t xml:space="preserve">difficulty-factor</w:t>
            </w:r>
            <w:r>
              <w:t xml:space="preserve">,</w:t>
            </w:r>
            <w:r>
              <w:t xml:space="preserve"> </w:t>
            </w:r>
            <w:r>
              <w:rPr>
                <w:rStyle w:val="VerbatimChar"/>
              </w:rPr>
              <w:t xml:space="preserve">swim-efficiency</w:t>
            </w:r>
            <w:r>
              <w:t xml:space="preserve">,</w:t>
            </w:r>
            <w:r>
              <w:t xml:space="preserve"> </w:t>
            </w:r>
            <w:r>
              <w:rPr>
                <w:rStyle w:val="VerbatimChar"/>
              </w:rPr>
              <w:t xml:space="preserve">swim-base</w:t>
            </w:r>
          </w:p>
        </w:tc>
        <w:tc>
          <w:tcPr/>
          <w:p>
            <w:pPr>
              <w:pStyle w:val="Compact"/>
            </w:pPr>
            <w:r>
              <w:rPr>
                <w:rStyle w:val="VerbatimChar"/>
              </w:rPr>
              <w:t xml:space="preserve">E-swim</w:t>
            </w:r>
            <w:r>
              <w:t xml:space="preserve">,</w:t>
            </w:r>
            <w:r>
              <w:t xml:space="preserve"> </w:t>
            </w:r>
            <w:r>
              <w:rPr>
                <w:rStyle w:val="VerbatimChar"/>
              </w:rPr>
              <w:t xml:space="preserve">energy</w:t>
            </w:r>
          </w:p>
        </w:tc>
        <w:tc>
          <w:tcPr/>
          <w:p>
            <w:pPr>
              <w:pStyle w:val="Compact"/>
            </w:pPr>
            <w:r>
              <w:t xml:space="preserve">after movement</w:t>
            </w:r>
          </w:p>
        </w:tc>
      </w:tr>
      <w:tr>
        <w:tc>
          <w:tcPr/>
          <w:p>
            <w:pPr>
              <w:pStyle w:val="Compact"/>
            </w:pPr>
            <w:r>
              <w:rPr>
                <w:rStyle w:val="VerbatimChar"/>
              </w:rPr>
              <w:t xml:space="preserve">mercury-contamination</w:t>
            </w:r>
          </w:p>
        </w:tc>
        <w:tc>
          <w:tcPr/>
          <w:p>
            <w:pPr>
              <w:pStyle w:val="Compact"/>
            </w:pPr>
            <w:r>
              <w:rPr>
                <w:rStyle w:val="VerbatimChar"/>
              </w:rPr>
              <w:t xml:space="preserve">mercury</w:t>
            </w:r>
            <w:r>
              <w:t xml:space="preserve">,</w:t>
            </w:r>
            <w:r>
              <w:t xml:space="preserve"> </w:t>
            </w:r>
            <w:r>
              <w:rPr>
                <w:rStyle w:val="VerbatimChar"/>
              </w:rPr>
              <w:t xml:space="preserve">SPM</w:t>
            </w:r>
            <w:r>
              <w:t xml:space="preserve">,</w:t>
            </w:r>
            <w:r>
              <w:t xml:space="preserve"> </w:t>
            </w:r>
            <w:r>
              <w:rPr>
                <w:rStyle w:val="VerbatimChar"/>
              </w:rPr>
              <w:t xml:space="preserve">metabolism-rate</w:t>
            </w:r>
            <w:r>
              <w:t xml:space="preserve">,</w:t>
            </w:r>
            <w:r>
              <w:t xml:space="preserve"> </w:t>
            </w:r>
            <w:r>
              <w:rPr>
                <w:rStyle w:val="VerbatimChar"/>
              </w:rPr>
              <w:t xml:space="preserve">ionregulatory-stress</w:t>
            </w:r>
            <w:r>
              <w:t xml:space="preserve">,</w:t>
            </w:r>
            <w:r>
              <w:t xml:space="preserve"> </w:t>
            </w:r>
            <w:r>
              <w:rPr>
                <w:rStyle w:val="VerbatimChar"/>
              </w:rPr>
              <w:t xml:space="preserve">min-Hg</w:t>
            </w:r>
            <w:r>
              <w:t xml:space="preserve">,</w:t>
            </w:r>
            <w:r>
              <w:t xml:space="preserve"> </w:t>
            </w:r>
            <w:r>
              <w:rPr>
                <w:rStyle w:val="VerbatimChar"/>
              </w:rPr>
              <w:t xml:space="preserve">max-Hg</w:t>
            </w:r>
          </w:p>
        </w:tc>
        <w:tc>
          <w:tcPr/>
          <w:p>
            <w:pPr>
              <w:pStyle w:val="Compact"/>
            </w:pPr>
            <w:r>
              <w:rPr>
                <w:rStyle w:val="VerbatimChar"/>
              </w:rPr>
              <w:t xml:space="preserve">hg-uptake-risk</w:t>
            </w:r>
            <w:r>
              <w:t xml:space="preserve">,</w:t>
            </w:r>
            <w:r>
              <w:t xml:space="preserve"> </w:t>
            </w:r>
            <w:r>
              <w:rPr>
                <w:rStyle w:val="VerbatimChar"/>
              </w:rPr>
              <w:t xml:space="preserve">hg-exposure-total</w:t>
            </w:r>
            <w:r>
              <w:t xml:space="preserve">,</w:t>
            </w:r>
            <w:r>
              <w:t xml:space="preserve"> </w:t>
            </w:r>
            <w:r>
              <w:rPr>
                <w:rStyle w:val="VerbatimChar"/>
              </w:rPr>
              <w:t xml:space="preserve">hg-exposure-duration</w:t>
            </w:r>
          </w:p>
        </w:tc>
        <w:tc>
          <w:tcPr/>
          <w:p>
            <w:pPr>
              <w:pStyle w:val="Compact"/>
            </w:pPr>
            <w:r>
              <w:rPr>
                <w:rStyle w:val="VerbatimChar"/>
              </w:rPr>
              <w:t xml:space="preserve">swim</w:t>
            </w:r>
            <w:r>
              <w:t xml:space="preserve">, patch position</w:t>
            </w:r>
          </w:p>
        </w:tc>
      </w:tr>
      <w:tr>
        <w:tc>
          <w:tcPr/>
          <w:p>
            <w:pPr>
              <w:pStyle w:val="Compact"/>
            </w:pPr>
            <w:r>
              <w:rPr>
                <w:rStyle w:val="VerbatimChar"/>
              </w:rPr>
              <w:t xml:space="preserve">methylmercury-contamination</w:t>
            </w:r>
          </w:p>
        </w:tc>
        <w:tc>
          <w:tcPr/>
          <w:p>
            <w:pPr>
              <w:pStyle w:val="Compact"/>
            </w:pPr>
            <w:r>
              <w:rPr>
                <w:rStyle w:val="VerbatimChar"/>
              </w:rPr>
              <w:t xml:space="preserve">methylmercury</w:t>
            </w:r>
            <w:r>
              <w:t xml:space="preserve">,</w:t>
            </w:r>
            <w:r>
              <w:t xml:space="preserve"> </w:t>
            </w:r>
            <w:r>
              <w:rPr>
                <w:rStyle w:val="VerbatimChar"/>
              </w:rPr>
              <w:t xml:space="preserve">SPM</w:t>
            </w:r>
            <w:r>
              <w:t xml:space="preserve">,</w:t>
            </w:r>
            <w:r>
              <w:t xml:space="preserve"> </w:t>
            </w:r>
            <w:r>
              <w:rPr>
                <w:rStyle w:val="VerbatimChar"/>
              </w:rPr>
              <w:t xml:space="preserve">metabolism-rate</w:t>
            </w:r>
            <w:r>
              <w:t xml:space="preserve">,</w:t>
            </w:r>
            <w:r>
              <w:t xml:space="preserve"> </w:t>
            </w:r>
            <w:r>
              <w:rPr>
                <w:rStyle w:val="VerbatimChar"/>
              </w:rPr>
              <w:t xml:space="preserve">ionregulatory-stress</w:t>
            </w:r>
            <w:r>
              <w:t xml:space="preserve">,</w:t>
            </w:r>
            <w:r>
              <w:t xml:space="preserve"> </w:t>
            </w:r>
            <w:r>
              <w:rPr>
                <w:rStyle w:val="VerbatimChar"/>
              </w:rPr>
              <w:t xml:space="preserve">min-MeHg</w:t>
            </w:r>
            <w:r>
              <w:t xml:space="preserve">,</w:t>
            </w:r>
            <w:r>
              <w:t xml:space="preserve"> </w:t>
            </w:r>
            <w:r>
              <w:rPr>
                <w:rStyle w:val="VerbatimChar"/>
              </w:rPr>
              <w:t xml:space="preserve">max-MeHg</w:t>
            </w:r>
          </w:p>
        </w:tc>
        <w:tc>
          <w:tcPr/>
          <w:p>
            <w:pPr>
              <w:pStyle w:val="Compact"/>
            </w:pPr>
            <w:r>
              <w:rPr>
                <w:rStyle w:val="VerbatimChar"/>
              </w:rPr>
              <w:t xml:space="preserve">mehg-uptake-risk</w:t>
            </w:r>
            <w:r>
              <w:t xml:space="preserve">,</w:t>
            </w:r>
            <w:r>
              <w:t xml:space="preserve"> </w:t>
            </w:r>
            <w:r>
              <w:rPr>
                <w:rStyle w:val="VerbatimChar"/>
              </w:rPr>
              <w:t xml:space="preserve">mehg-exposure-total</w:t>
            </w:r>
            <w:r>
              <w:t xml:space="preserve">,</w:t>
            </w:r>
            <w:r>
              <w:t xml:space="preserve"> </w:t>
            </w:r>
            <w:r>
              <w:rPr>
                <w:rStyle w:val="VerbatimChar"/>
              </w:rPr>
              <w:t xml:space="preserve">mehg-exposure-duration</w:t>
            </w:r>
          </w:p>
        </w:tc>
        <w:tc>
          <w:tcPr/>
          <w:p>
            <w:pPr>
              <w:pStyle w:val="Compact"/>
            </w:pPr>
            <w:r>
              <w:rPr>
                <w:rStyle w:val="VerbatimChar"/>
              </w:rPr>
              <w:t xml:space="preserve">swim</w:t>
            </w:r>
            <w:r>
              <w:t xml:space="preserve">, patch position</w:t>
            </w:r>
          </w:p>
        </w:tc>
      </w:tr>
      <w:tr>
        <w:tc>
          <w:tcPr/>
          <w:p>
            <w:pPr>
              <w:pStyle w:val="Compact"/>
            </w:pPr>
            <w:r>
              <w:rPr>
                <w:rStyle w:val="VerbatimChar"/>
              </w:rPr>
              <w:t xml:space="preserve">osmoregulate</w:t>
            </w:r>
          </w:p>
        </w:tc>
        <w:tc>
          <w:tcPr/>
          <w:p>
            <w:pPr>
              <w:pStyle w:val="Compact"/>
            </w:pPr>
            <w:r>
              <w:rPr>
                <w:rStyle w:val="VerbatimChar"/>
              </w:rPr>
              <w:t xml:space="preserve">salinity</w:t>
            </w:r>
            <w:r>
              <w:t xml:space="preserve">,</w:t>
            </w:r>
            <w:r>
              <w:t xml:space="preserve"> </w:t>
            </w:r>
            <w:r>
              <w:rPr>
                <w:rStyle w:val="VerbatimChar"/>
              </w:rPr>
              <w:t xml:space="preserve">acclimated-salinity</w:t>
            </w:r>
            <w:r>
              <w:t xml:space="preserve">,</w:t>
            </w:r>
            <w:r>
              <w:t xml:space="preserve"> </w:t>
            </w:r>
            <w:r>
              <w:rPr>
                <w:rStyle w:val="VerbatimChar"/>
              </w:rPr>
              <w:t xml:space="preserve">chloride-cell-density</w:t>
            </w:r>
            <w:r>
              <w:t xml:space="preserve">,</w:t>
            </w:r>
            <w:r>
              <w:t xml:space="preserve"> </w:t>
            </w:r>
            <w:r>
              <w:rPr>
                <w:rStyle w:val="VerbatimChar"/>
              </w:rPr>
              <w:t xml:space="preserve">E-base</w:t>
            </w:r>
            <w:r>
              <w:t xml:space="preserve">,</w:t>
            </w:r>
            <w:r>
              <w:t xml:space="preserve"> </w:t>
            </w:r>
            <w:r>
              <w:rPr>
                <w:rStyle w:val="VerbatimChar"/>
              </w:rPr>
              <w:t xml:space="preserve">E-creation</w:t>
            </w:r>
          </w:p>
        </w:tc>
        <w:tc>
          <w:tcPr/>
          <w:p>
            <w:pPr>
              <w:pStyle w:val="Compact"/>
            </w:pPr>
            <w:r>
              <w:rPr>
                <w:rStyle w:val="VerbatimChar"/>
              </w:rPr>
              <w:t xml:space="preserve">ionregulatory-stress</w:t>
            </w:r>
            <w:r>
              <w:t xml:space="preserve">,</w:t>
            </w:r>
            <w:r>
              <w:t xml:space="preserve"> </w:t>
            </w:r>
            <w:r>
              <w:rPr>
                <w:rStyle w:val="VerbatimChar"/>
              </w:rPr>
              <w:t xml:space="preserve">chloride-cell-density</w:t>
            </w:r>
            <w:r>
              <w:t xml:space="preserve">,</w:t>
            </w:r>
            <w:r>
              <w:t xml:space="preserve"> </w:t>
            </w:r>
            <w:r>
              <w:rPr>
                <w:rStyle w:val="VerbatimChar"/>
              </w:rPr>
              <w:t xml:space="preserve">E-osmo</w:t>
            </w:r>
            <w:r>
              <w:t xml:space="preserve">,</w:t>
            </w:r>
            <w:r>
              <w:t xml:space="preserve"> </w:t>
            </w:r>
            <w:r>
              <w:rPr>
                <w:rStyle w:val="VerbatimChar"/>
              </w:rPr>
              <w:t xml:space="preserve">energy</w:t>
            </w:r>
          </w:p>
        </w:tc>
        <w:tc>
          <w:tcPr/>
          <w:p>
            <w:pPr>
              <w:pStyle w:val="Compact"/>
            </w:pPr>
            <w:r>
              <w:t xml:space="preserve">patch</w:t>
            </w:r>
            <w:r>
              <w:t xml:space="preserve"> </w:t>
            </w:r>
            <w:r>
              <w:rPr>
                <w:rStyle w:val="VerbatimChar"/>
              </w:rPr>
              <w:t xml:space="preserve">salinity</w:t>
            </w:r>
            <w:r>
              <w:t xml:space="preserve">,</w:t>
            </w:r>
            <w:r>
              <w:t xml:space="preserve"> </w:t>
            </w:r>
            <w:r>
              <w:rPr>
                <w:rStyle w:val="VerbatimChar"/>
              </w:rPr>
              <w:t xml:space="preserve">metabolism-rate</w:t>
            </w:r>
          </w:p>
        </w:tc>
      </w:tr>
      <w:tr>
        <w:tc>
          <w:tcPr/>
          <w:p>
            <w:pPr>
              <w:pStyle w:val="Compact"/>
            </w:pPr>
            <w:r>
              <w:rPr>
                <w:rStyle w:val="VerbatimChar"/>
              </w:rPr>
              <w:t xml:space="preserve">digest</w:t>
            </w:r>
          </w:p>
        </w:tc>
        <w:tc>
          <w:tcPr/>
          <w:p>
            <w:pPr>
              <w:pStyle w:val="Compact"/>
            </w:pPr>
            <w:r>
              <w:rPr>
                <w:rStyle w:val="VerbatimChar"/>
              </w:rPr>
              <w:t xml:space="preserve">stomach-contents</w:t>
            </w:r>
            <w:r>
              <w:t xml:space="preserve">,</w:t>
            </w:r>
            <w:r>
              <w:t xml:space="preserve"> </w:t>
            </w:r>
            <w:r>
              <w:rPr>
                <w:rStyle w:val="VerbatimChar"/>
              </w:rPr>
              <w:t xml:space="preserve">digestion-rate</w:t>
            </w:r>
            <w:r>
              <w:t xml:space="preserve">,</w:t>
            </w:r>
            <w:r>
              <w:t xml:space="preserve"> </w:t>
            </w:r>
            <w:r>
              <w:rPr>
                <w:rStyle w:val="VerbatimChar"/>
              </w:rPr>
              <w:t xml:space="preserve">digestion-efficiency</w:t>
            </w:r>
          </w:p>
        </w:tc>
        <w:tc>
          <w:tcPr/>
          <w:p>
            <w:pPr>
              <w:pStyle w:val="Compact"/>
            </w:pPr>
            <w:r>
              <w:rPr>
                <w:rStyle w:val="VerbatimChar"/>
              </w:rPr>
              <w:t xml:space="preserve">stomach-contents</w:t>
            </w:r>
            <w:r>
              <w:t xml:space="preserve">,</w:t>
            </w:r>
            <w:r>
              <w:t xml:space="preserve"> </w:t>
            </w:r>
            <w:r>
              <w:rPr>
                <w:rStyle w:val="VerbatimChar"/>
              </w:rPr>
              <w:t xml:space="preserve">energy</w:t>
            </w:r>
            <w:r>
              <w:t xml:space="preserve">,</w:t>
            </w:r>
            <w:r>
              <w:t xml:space="preserve"> </w:t>
            </w:r>
            <w:r>
              <w:rPr>
                <w:rStyle w:val="VerbatimChar"/>
              </w:rPr>
              <w:t xml:space="preserve">weight</w:t>
            </w:r>
            <w:r>
              <w:t xml:space="preserve">,</w:t>
            </w:r>
            <w:r>
              <w:t xml:space="preserve"> </w:t>
            </w:r>
            <w:r>
              <w:rPr>
                <w:rStyle w:val="VerbatimChar"/>
              </w:rPr>
              <w:t xml:space="preserve">mehg-foraging-total</w:t>
            </w:r>
          </w:p>
        </w:tc>
        <w:tc>
          <w:tcPr/>
          <w:p>
            <w:pPr>
              <w:pStyle w:val="Compact"/>
            </w:pPr>
            <w:r>
              <w:rPr>
                <w:rStyle w:val="VerbatimChar"/>
              </w:rPr>
              <w:t xml:space="preserve">forage</w:t>
            </w:r>
            <w:r>
              <w:t xml:space="preserve"> </w:t>
            </w:r>
            <w:r>
              <w:t xml:space="preserve">(prior tick)</w:t>
            </w:r>
          </w:p>
        </w:tc>
      </w:tr>
      <w:tr>
        <w:tc>
          <w:tcPr/>
          <w:p>
            <w:pPr>
              <w:pStyle w:val="Compact"/>
            </w:pPr>
            <w:r>
              <w:rPr>
                <w:rStyle w:val="VerbatimChar"/>
              </w:rPr>
              <w:t xml:space="preserve">forage</w:t>
            </w:r>
          </w:p>
        </w:tc>
        <w:tc>
          <w:tcPr/>
          <w:p>
            <w:pPr>
              <w:pStyle w:val="Compact"/>
            </w:pPr>
            <w:r>
              <w:rPr>
                <w:rStyle w:val="VerbatimChar"/>
              </w:rPr>
              <w:t xml:space="preserve">energy</w:t>
            </w:r>
            <w:r>
              <w:t xml:space="preserve">,</w:t>
            </w:r>
            <w:r>
              <w:t xml:space="preserve"> </w:t>
            </w:r>
            <w:r>
              <w:rPr>
                <w:rStyle w:val="VerbatimChar"/>
              </w:rPr>
              <w:t xml:space="preserve">landward-migration?</w:t>
            </w:r>
            <w:r>
              <w:t xml:space="preserve">,</w:t>
            </w:r>
            <w:r>
              <w:t xml:space="preserve"> </w:t>
            </w:r>
            <w:r>
              <w:rPr>
                <w:rStyle w:val="VerbatimChar"/>
              </w:rPr>
              <w:t xml:space="preserve">weight</w:t>
            </w:r>
            <w:r>
              <w:t xml:space="preserve">,</w:t>
            </w:r>
            <w:r>
              <w:t xml:space="preserve"> </w:t>
            </w:r>
            <w:r>
              <w:rPr>
                <w:rStyle w:val="VerbatimChar"/>
              </w:rPr>
              <w:t xml:space="preserve">original-weight</w:t>
            </w:r>
            <w:r>
              <w:t xml:space="preserve">,</w:t>
            </w:r>
            <w:r>
              <w:t xml:space="preserve"> </w:t>
            </w:r>
            <w:r>
              <w:rPr>
                <w:rStyle w:val="VerbatimChar"/>
              </w:rPr>
              <w:t xml:space="preserve">salinity</w:t>
            </w:r>
            <w:r>
              <w:t xml:space="preserve">,</w:t>
            </w:r>
            <w:r>
              <w:t xml:space="preserve"> </w:t>
            </w:r>
            <w:r>
              <w:rPr>
                <w:rStyle w:val="VerbatimChar"/>
              </w:rPr>
              <w:t xml:space="preserve">SPM</w:t>
            </w:r>
          </w:p>
        </w:tc>
        <w:tc>
          <w:tcPr/>
          <w:p>
            <w:pPr>
              <w:pStyle w:val="Compact"/>
            </w:pPr>
            <w:r>
              <w:rPr>
                <w:rStyle w:val="VerbatimChar"/>
              </w:rPr>
              <w:t xml:space="preserve">foraging?</w:t>
            </w:r>
            <w:r>
              <w:t xml:space="preserve">,</w:t>
            </w:r>
            <w:r>
              <w:t xml:space="preserve"> </w:t>
            </w:r>
            <w:r>
              <w:rPr>
                <w:rStyle w:val="VerbatimChar"/>
              </w:rPr>
              <w:t xml:space="preserve">lipid-loss?</w:t>
            </w:r>
            <w:r>
              <w:t xml:space="preserve">,</w:t>
            </w:r>
            <w:r>
              <w:t xml:space="preserve"> </w:t>
            </w:r>
            <w:r>
              <w:rPr>
                <w:rStyle w:val="VerbatimChar"/>
              </w:rPr>
              <w:t xml:space="preserve">filter-feed?</w:t>
            </w:r>
            <w:r>
              <w:t xml:space="preserve">,</w:t>
            </w:r>
            <w:r>
              <w:t xml:space="preserve"> </w:t>
            </w:r>
            <w:r>
              <w:rPr>
                <w:rStyle w:val="VerbatimChar"/>
              </w:rPr>
              <w:t xml:space="preserve">energy</w:t>
            </w:r>
            <w:r>
              <w:t xml:space="preserve">,</w:t>
            </w:r>
            <w:r>
              <w:t xml:space="preserve"> </w:t>
            </w:r>
            <w:r>
              <w:rPr>
                <w:rStyle w:val="VerbatimChar"/>
              </w:rPr>
              <w:t xml:space="preserve">weight</w:t>
            </w:r>
            <w:r>
              <w:t xml:space="preserve">,</w:t>
            </w:r>
            <w:r>
              <w:t xml:space="preserve"> </w:t>
            </w:r>
            <w:r>
              <w:rPr>
                <w:rStyle w:val="VerbatimChar"/>
              </w:rPr>
              <w:t xml:space="preserve">stomach-contents</w:t>
            </w:r>
          </w:p>
        </w:tc>
        <w:tc>
          <w:tcPr/>
          <w:p>
            <w:pPr>
              <w:pStyle w:val="Compact"/>
            </w:pPr>
            <w:r>
              <w:rPr>
                <w:rStyle w:val="VerbatimChar"/>
              </w:rPr>
              <w:t xml:space="preserve">swim</w:t>
            </w:r>
            <w:r>
              <w:t xml:space="preserve">,</w:t>
            </w:r>
            <w:r>
              <w:t xml:space="preserve"> </w:t>
            </w:r>
            <w:r>
              <w:rPr>
                <w:rStyle w:val="VerbatimChar"/>
              </w:rPr>
              <w:t xml:space="preserve">osmoregulate</w:t>
            </w:r>
          </w:p>
        </w:tc>
      </w:tr>
      <w:tr>
        <w:tc>
          <w:tcPr/>
          <w:p>
            <w:pPr>
              <w:pStyle w:val="Compact"/>
            </w:pPr>
            <w:r>
              <w:rPr>
                <w:rStyle w:val="VerbatimChar"/>
              </w:rPr>
              <w:t xml:space="preserve">count-alewives</w:t>
            </w:r>
          </w:p>
        </w:tc>
        <w:tc>
          <w:tcPr/>
          <w:p>
            <w:pPr>
              <w:pStyle w:val="Compact"/>
            </w:pPr>
            <w:r>
              <w:rPr>
                <w:rStyle w:val="VerbatimChar"/>
              </w:rPr>
              <w:t xml:space="preserve">previous-patch</w:t>
            </w:r>
            <w:r>
              <w:t xml:space="preserve">,</w:t>
            </w:r>
            <w:r>
              <w:t xml:space="preserve"> </w:t>
            </w:r>
            <w:r>
              <w:rPr>
                <w:rStyle w:val="VerbatimChar"/>
              </w:rPr>
              <w:t xml:space="preserve">patch-here</w:t>
            </w:r>
            <w:r>
              <w:t xml:space="preserve">,</w:t>
            </w:r>
            <w:r>
              <w:t xml:space="preserve"> </w:t>
            </w:r>
            <w:r>
              <w:rPr>
                <w:rStyle w:val="VerbatimChar"/>
              </w:rPr>
              <w:t xml:space="preserve">patchtype</w:t>
            </w:r>
          </w:p>
        </w:tc>
        <w:tc>
          <w:tcPr/>
          <w:p>
            <w:pPr>
              <w:pStyle w:val="Compact"/>
            </w:pPr>
            <w:r>
              <w:t xml:space="preserve">daily totals (dam crossings, estuary entry/exit)</w:t>
            </w:r>
          </w:p>
        </w:tc>
        <w:tc>
          <w:tcPr/>
          <w:p>
            <w:pPr>
              <w:pStyle w:val="Compact"/>
            </w:pPr>
            <w:r>
              <w:t xml:space="preserve">end of tick</w:t>
            </w:r>
          </w:p>
        </w:tc>
      </w:tr>
      <w:tr>
        <w:tc>
          <w:tcPr/>
          <w:p>
            <w:pPr>
              <w:pStyle w:val="Compact"/>
            </w:pPr>
            <w:r>
              <w:rPr>
                <w:rStyle w:val="VerbatimChar"/>
              </w:rPr>
              <w:t xml:space="preserve">export-results</w:t>
            </w:r>
          </w:p>
        </w:tc>
        <w:tc>
          <w:tcPr/>
          <w:p>
            <w:pPr>
              <w:pStyle w:val="Compact"/>
            </w:pPr>
            <w:r>
              <w:t xml:space="preserve">all agent and patch state variables</w:t>
            </w:r>
          </w:p>
        </w:tc>
        <w:tc>
          <w:tcPr/>
          <w:p>
            <w:pPr>
              <w:pStyle w:val="Compact"/>
            </w:pPr>
            <w:r>
              <w:t xml:space="preserve">CSV output files</w:t>
            </w:r>
          </w:p>
        </w:tc>
        <w:tc>
          <w:tcPr/>
          <w:p>
            <w:pPr>
              <w:pStyle w:val="Compact"/>
            </w:pPr>
            <w:r>
              <w:t xml:space="preserve">end of tick</w:t>
            </w:r>
          </w:p>
        </w:tc>
      </w:tr>
    </w:tbl>
    <w:p>
      <w:pPr>
        <w:pStyle w:val="BodyText"/>
      </w:pPr>
      <w:r>
        <w:rPr>
          <w:b/>
          <w:bCs/>
        </w:rPr>
        <w:t xml:space="preserve">Key dependency on</w:t>
      </w:r>
      <w:r>
        <w:rPr>
          <w:b/>
          <w:bCs/>
        </w:rPr>
        <w:t xml:space="preserve"> </w:t>
      </w:r>
      <w:r>
        <w:rPr>
          <w:rStyle w:val="VerbatimChar"/>
          <w:b/>
          <w:bCs/>
        </w:rPr>
        <w:t xml:space="preserve">swim</w:t>
      </w:r>
      <w:r>
        <w:rPr>
          <w:b/>
          <w:bCs/>
        </w:rPr>
        <w:t xml:space="preserve">:</w:t>
      </w:r>
      <w:r>
        <w:t xml:space="preserve"> </w:t>
      </w:r>
      <w:r>
        <w:t xml:space="preserve">All contamination, osmoregulation, and digestion functions read patch-level variables (</w:t>
      </w:r>
      <w:r>
        <w:rPr>
          <w:rStyle w:val="VerbatimChar"/>
        </w:rPr>
        <w:t xml:space="preserve">mercury</w:t>
      </w:r>
      <w:r>
        <w:t xml:space="preserve">,</w:t>
      </w:r>
      <w:r>
        <w:t xml:space="preserve"> </w:t>
      </w:r>
      <w:r>
        <w:rPr>
          <w:rStyle w:val="VerbatimChar"/>
        </w:rPr>
        <w:t xml:space="preserve">methylmercury</w:t>
      </w:r>
      <w:r>
        <w:t xml:space="preserve">,</w:t>
      </w:r>
      <w:r>
        <w:t xml:space="preserve"> </w:t>
      </w:r>
      <w:r>
        <w:rPr>
          <w:rStyle w:val="VerbatimChar"/>
        </w:rPr>
        <w:t xml:space="preserve">salinity</w:t>
      </w:r>
      <w:r>
        <w:t xml:space="preserve">,</w:t>
      </w:r>
      <w:r>
        <w:t xml:space="preserve"> </w:t>
      </w:r>
      <w:r>
        <w:rPr>
          <w:rStyle w:val="VerbatimChar"/>
        </w:rPr>
        <w:t xml:space="preserve">temperature</w:t>
      </w:r>
      <w:r>
        <w:t xml:space="preserve">,</w:t>
      </w:r>
      <w:r>
        <w:t xml:space="preserve"> </w:t>
      </w:r>
      <w:r>
        <w:rPr>
          <w:rStyle w:val="VerbatimChar"/>
        </w:rPr>
        <w:t xml:space="preserve">SPM</w:t>
      </w:r>
      <w:r>
        <w:t xml:space="preserve">) from</w:t>
      </w:r>
      <w:r>
        <w:t xml:space="preserve"> </w:t>
      </w:r>
      <w:r>
        <w:rPr>
          <w:rStyle w:val="VerbatimChar"/>
        </w:rPr>
        <w:t xml:space="preserve">patch-here</w:t>
      </w:r>
      <w:r>
        <w:t xml:space="preserve">. This means</w:t>
      </w:r>
      <w:r>
        <w:t xml:space="preserve"> </w:t>
      </w:r>
      <w:r>
        <w:rPr>
          <w:rStyle w:val="VerbatimChar"/>
        </w:rPr>
        <w:t xml:space="preserve">swim</w:t>
      </w:r>
      <w:r>
        <w:t xml:space="preserve"> </w:t>
      </w:r>
      <w:r>
        <w:t xml:space="preserve">— which moves the agent — must complete before any of these functions run. If the order is reversed, agents are exposed to the contaminant levels of the</w:t>
      </w:r>
      <w:r>
        <w:t xml:space="preserve"> </w:t>
      </w:r>
      <w:r>
        <w:rPr>
          <w:i/>
          <w:iCs/>
        </w:rPr>
        <w:t xml:space="preserve">previous</w:t>
      </w:r>
      <w:r>
        <w:t xml:space="preserve"> </w:t>
      </w:r>
      <w:r>
        <w:t xml:space="preserve">tick’s patch, not their current location.</w:t>
      </w:r>
    </w:p>
    <w:p>
      <w:pPr>
        <w:pStyle w:val="BodyText"/>
      </w:pPr>
      <w:r>
        <w:rPr>
          <w:b/>
          <w:bCs/>
        </w:rPr>
        <w:t xml:space="preserve">STST and schooling coupling:</w:t>
      </w:r>
      <w:r>
        <w:t xml:space="preserve"> </w:t>
      </w:r>
      <w:r>
        <w:rPr>
          <w:rStyle w:val="VerbatimChar"/>
        </w:rPr>
        <w:t xml:space="preserve">selective-tidal-stream-transport-landward</w:t>
      </w:r>
      <w:r>
        <w:t xml:space="preserve"> </w:t>
      </w:r>
      <w:r>
        <w:t xml:space="preserve">gates the call to</w:t>
      </w:r>
      <w:r>
        <w:t xml:space="preserve"> </w:t>
      </w:r>
      <w:r>
        <w:rPr>
          <w:rStyle w:val="VerbatimChar"/>
        </w:rPr>
        <w:t xml:space="preserve">migrate-landward</w:t>
      </w:r>
      <w:r>
        <w:t xml:space="preserve">.</w:t>
      </w:r>
      <w:r>
        <w:t xml:space="preserve"> </w:t>
      </w:r>
      <w:r>
        <w:rPr>
          <w:rStyle w:val="VerbatimChar"/>
        </w:rPr>
        <w:t xml:space="preserve">migrate-landward</w:t>
      </w:r>
      <w:r>
        <w:t xml:space="preserve"> </w:t>
      </w:r>
      <w:r>
        <w:t xml:space="preserve">contains the full schooling sequence (</w:t>
      </w:r>
      <w:r>
        <w:rPr>
          <w:rStyle w:val="VerbatimChar"/>
        </w:rPr>
        <w:t xml:space="preserve">find-schoolmates</w:t>
      </w:r>
      <w:r>
        <w:t xml:space="preserve"> </w:t>
      </w:r>
      <w:r>
        <w:t xml:space="preserve">→</w:t>
      </w:r>
      <w:r>
        <w:t xml:space="preserve"> </w:t>
      </w:r>
      <w:r>
        <w:rPr>
          <w:rStyle w:val="VerbatimChar"/>
        </w:rPr>
        <w:t xml:space="preserve">find-nearest-neighbor</w:t>
      </w:r>
      <w:r>
        <w:t xml:space="preserve"> </w:t>
      </w:r>
      <w:r>
        <w:t xml:space="preserve">→</w:t>
      </w:r>
      <w:r>
        <w:t xml:space="preserve"> </w:t>
      </w:r>
      <w:r>
        <w:rPr>
          <w:rStyle w:val="VerbatimChar"/>
        </w:rPr>
        <w:t xml:space="preserve">separate</w:t>
      </w:r>
      <w:r>
        <w:t xml:space="preserve"> </w:t>
      </w:r>
      <w:r>
        <w:t xml:space="preserve">/</w:t>
      </w:r>
      <w:r>
        <w:t xml:space="preserve"> </w:t>
      </w:r>
      <w:r>
        <w:rPr>
          <w:rStyle w:val="VerbatimChar"/>
        </w:rPr>
        <w:t xml:space="preserve">cohere</w:t>
      </w:r>
      <w:r>
        <w:t xml:space="preserve"> </w:t>
      </w:r>
      <w:r>
        <w:t xml:space="preserve">+</w:t>
      </w:r>
      <w:r>
        <w:t xml:space="preserve"> </w:t>
      </w:r>
      <w:r>
        <w:rPr>
          <w:rStyle w:val="VerbatimChar"/>
        </w:rPr>
        <w:t xml:space="preserve">align</w:t>
      </w:r>
      <w:r>
        <w:t xml:space="preserve"> </w:t>
      </w:r>
      <w:r>
        <w:t xml:space="preserve">→</w:t>
      </w:r>
      <w:r>
        <w:t xml:space="preserve"> </w:t>
      </w:r>
      <w:r>
        <w:rPr>
          <w:rStyle w:val="VerbatimChar"/>
        </w:rPr>
        <w:t xml:space="preserve">adjust-speed</w:t>
      </w:r>
      <w:r>
        <w:t xml:space="preserve">) before executing path-following movement. Agents in STST drift passively and do not school; this is correct behavior and means school cohesion metrics are only meaningful for active-swimming ticks.</w:t>
      </w:r>
    </w:p>
    <w:p>
      <w:pPr>
        <w:pStyle w:val="BodyText"/>
      </w:pPr>
      <w:r>
        <w:rPr>
          <w:b/>
          <w:bCs/>
        </w:rPr>
        <w:t xml:space="preserve">Migration cue → start-migration?:</w:t>
      </w:r>
      <w:r>
        <w:t xml:space="preserve"> </w:t>
      </w:r>
      <w:r>
        <w:t xml:space="preserve">The</w:t>
      </w:r>
      <w:r>
        <w:t xml:space="preserve"> </w:t>
      </w:r>
      <w:r>
        <w:rPr>
          <w:rStyle w:val="VerbatimChar"/>
        </w:rPr>
        <w:t xml:space="preserve">calc-migration-probability</w:t>
      </w:r>
      <w:r>
        <w:t xml:space="preserve"> </w:t>
      </w:r>
      <w:r>
        <w:t xml:space="preserve">function increments</w:t>
      </w:r>
      <w:r>
        <w:t xml:space="preserve"> </w:t>
      </w:r>
      <w:r>
        <w:rPr>
          <w:rStyle w:val="VerbatimChar"/>
        </w:rPr>
        <w:t xml:space="preserve">migration-probability</w:t>
      </w:r>
      <w:r>
        <w:t xml:space="preserve"> </w:t>
      </w:r>
      <w:r>
        <w:t xml:space="preserve">each day the cue is active, and an agent transitions to</w:t>
      </w:r>
      <w:r>
        <w:t xml:space="preserve"> </w:t>
      </w:r>
      <w:r>
        <w:rPr>
          <w:rStyle w:val="VerbatimChar"/>
        </w:rPr>
        <w:t xml:space="preserve">start-migration? = true</w:t>
      </w:r>
      <w:r>
        <w:t xml:space="preserve"> </w:t>
      </w:r>
      <w:r>
        <w:t xml:space="preserve">stochastically when</w:t>
      </w:r>
      <w:r>
        <w:t xml:space="preserve"> </w:t>
      </w:r>
      <w:r>
        <w:rPr>
          <w:rStyle w:val="VerbatimChar"/>
        </w:rPr>
        <w:t xml:space="preserve">random-float 1 &lt;= migration-probability</w:t>
      </w:r>
      <w:r>
        <w:t xml:space="preserve">. This produces a spread of entry dates that can used for model evaluation.</w:t>
      </w:r>
    </w:p>
    <w:bookmarkEnd w:id="307"/>
    <w:bookmarkStart w:id="315" w:name="implementation-in-netlogo-2"/>
    <w:p>
      <w:pPr>
        <w:pStyle w:val="Heading2"/>
      </w:pPr>
      <w:r>
        <w:rPr>
          <w:rStyle w:val="SectionNumber"/>
        </w:rPr>
        <w:t xml:space="preserve">18.3</w:t>
      </w:r>
      <w:r>
        <w:tab/>
      </w:r>
      <w:r>
        <w:t xml:space="preserve">Implementation in NetLogo</w:t>
      </w:r>
    </w:p>
    <w:p>
      <w:pPr>
        <w:pStyle w:val="FirstParagraph"/>
      </w:pPr>
      <w:r>
        <w:t xml:space="preserve">The P-MEM implementation builds directly on the GoFish behavioral library. The complete source code, input data, and documentation are archived at</w:t>
      </w:r>
      <w:r>
        <w:t xml:space="preserve"> </w:t>
      </w:r>
      <w:hyperlink r:id="rId300">
        <w:r>
          <w:rPr>
            <w:rStyle w:val="Hyperlink"/>
          </w:rPr>
          <w:t xml:space="preserve">https://doi.org/10.5281/ZENODO.19483469</w:t>
        </w:r>
      </w:hyperlink>
      <w:r>
        <w:t xml:space="preserve"> </w:t>
      </w:r>
      <w:r>
        <w:t xml:space="preserve">and the repository is documented at</w:t>
      </w:r>
      <w:r>
        <w:t xml:space="preserve"> </w:t>
      </w:r>
      <w:hyperlink r:id="rId12">
        <w:r>
          <w:rPr>
            <w:rStyle w:val="Hyperlink"/>
          </w:rPr>
          <w:t xml:space="preserve">https://vmahan1998.github.io/GoFish/</w:t>
        </w:r>
      </w:hyperlink>
      <w:r>
        <w:t xml:space="preserve">. The code shown here is the operational model; all nls files are used verbatim from the GoFish library.</w:t>
      </w:r>
    </w:p>
    <w:bookmarkStart w:id="308" w:name="file-includes"/>
    <w:p>
      <w:pPr>
        <w:pStyle w:val="Heading3"/>
      </w:pPr>
      <w:r>
        <w:rPr>
          <w:rStyle w:val="SectionNumber"/>
        </w:rPr>
        <w:t xml:space="preserve">18.3.1</w:t>
      </w:r>
      <w:r>
        <w:tab/>
      </w:r>
      <w:r>
        <w:t xml:space="preserve">File includes</w:t>
      </w:r>
    </w:p>
    <w:p>
      <w:pPr>
        <w:pStyle w:val="SourceCode"/>
      </w:pPr>
      <w:r>
        <w:rPr>
          <w:rStyle w:val="VerbatimChar"/>
        </w:rPr>
        <w:t xml:space="preserve">__includes[</w:t>
      </w:r>
      <w:r>
        <w:br/>
      </w:r>
      <w:r>
        <w:rPr>
          <w:rStyle w:val="VerbatimChar"/>
        </w:rPr>
        <w:t xml:space="preserve">  "nls/calendar.nls"</w:t>
      </w:r>
      <w:r>
        <w:br/>
      </w:r>
      <w:r>
        <w:rPr>
          <w:rStyle w:val="VerbatimChar"/>
        </w:rPr>
        <w:t xml:space="preserve">  "nls/VariableNames.nls"</w:t>
      </w:r>
      <w:r>
        <w:br/>
      </w:r>
      <w:r>
        <w:rPr>
          <w:rStyle w:val="VerbatimChar"/>
        </w:rPr>
        <w:t xml:space="preserve">  "nls/Create-map.nls"</w:t>
      </w:r>
      <w:r>
        <w:br/>
      </w:r>
      <w:r>
        <w:rPr>
          <w:rStyle w:val="VerbatimChar"/>
        </w:rPr>
        <w:t xml:space="preserve">  "nls/prototypesetup.nls"</w:t>
      </w:r>
      <w:r>
        <w:br/>
      </w:r>
      <w:r>
        <w:rPr>
          <w:rStyle w:val="VerbatimChar"/>
        </w:rPr>
        <w:t xml:space="preserve">  "nls/penobscotsetup.nls"</w:t>
      </w:r>
      <w:r>
        <w:br/>
      </w:r>
      <w:r>
        <w:rPr>
          <w:rStyle w:val="VerbatimChar"/>
        </w:rPr>
        <w:t xml:space="preserve">  ;"nls/Create-velocity.nls"</w:t>
      </w:r>
      <w:r>
        <w:br/>
      </w:r>
      <w:r>
        <w:rPr>
          <w:rStyle w:val="VerbatimChar"/>
        </w:rPr>
        <w:t xml:space="preserve">  ;"nls/Update-velocity.nls"</w:t>
      </w:r>
      <w:r>
        <w:br/>
      </w:r>
      <w:r>
        <w:rPr>
          <w:rStyle w:val="VerbatimChar"/>
        </w:rPr>
        <w:t xml:space="preserve">  ;"nls/Create-depth.nls"</w:t>
      </w:r>
      <w:r>
        <w:br/>
      </w:r>
      <w:r>
        <w:rPr>
          <w:rStyle w:val="VerbatimChar"/>
        </w:rPr>
        <w:t xml:space="preserve">  ;"nls/Update-depth.nls"</w:t>
      </w:r>
      <w:r>
        <w:br/>
      </w:r>
      <w:r>
        <w:rPr>
          <w:rStyle w:val="VerbatimChar"/>
        </w:rPr>
        <w:t xml:space="preserve">  ;"nls/Create-salinity.nls"</w:t>
      </w:r>
      <w:r>
        <w:br/>
      </w:r>
      <w:r>
        <w:rPr>
          <w:rStyle w:val="VerbatimChar"/>
        </w:rPr>
        <w:t xml:space="preserve">  ;"nls/Update-salinity.nls"</w:t>
      </w:r>
      <w:r>
        <w:br/>
      </w:r>
      <w:r>
        <w:rPr>
          <w:rStyle w:val="VerbatimChar"/>
        </w:rPr>
        <w:t xml:space="preserve">  ;"nls/Create-SSC.nls"</w:t>
      </w:r>
      <w:r>
        <w:br/>
      </w:r>
      <w:r>
        <w:rPr>
          <w:rStyle w:val="VerbatimChar"/>
        </w:rPr>
        <w:t xml:space="preserve">  ;"nls/Update-SSC.nls"</w:t>
      </w:r>
      <w:r>
        <w:br/>
      </w:r>
      <w:r>
        <w:rPr>
          <w:rStyle w:val="VerbatimChar"/>
        </w:rPr>
        <w:t xml:space="preserve">  ;"nls/Create-Temperature.nls"</w:t>
      </w:r>
      <w:r>
        <w:br/>
      </w:r>
      <w:r>
        <w:rPr>
          <w:rStyle w:val="VerbatimChar"/>
        </w:rPr>
        <w:t xml:space="preserve">  ;"nls/Update-Temperature.nls"</w:t>
      </w:r>
      <w:r>
        <w:br/>
      </w:r>
      <w:r>
        <w:rPr>
          <w:rStyle w:val="VerbatimChar"/>
        </w:rPr>
        <w:t xml:space="preserve">  "nls/Update-hydro-data.nls"</w:t>
      </w:r>
      <w:r>
        <w:br/>
      </w:r>
      <w:r>
        <w:rPr>
          <w:rStyle w:val="VerbatimChar"/>
        </w:rPr>
        <w:t xml:space="preserve">  "nls/Create-Hg.nls"</w:t>
      </w:r>
      <w:r>
        <w:br/>
      </w:r>
      <w:r>
        <w:rPr>
          <w:rStyle w:val="VerbatimChar"/>
        </w:rPr>
        <w:t xml:space="preserve">  "nls/Create-MeHg.nls"</w:t>
      </w:r>
      <w:r>
        <w:br/>
      </w:r>
      <w:r>
        <w:rPr>
          <w:rStyle w:val="VerbatimChar"/>
        </w:rPr>
        <w:t xml:space="preserve">  "nls/Fill-Missing-Data.nls"</w:t>
      </w:r>
      <w:r>
        <w:br/>
      </w:r>
      <w:r>
        <w:rPr>
          <w:rStyle w:val="VerbatimChar"/>
        </w:rPr>
        <w:t xml:space="preserve">  "nls/Identify-Missing-Patches.nls"</w:t>
      </w:r>
      <w:r>
        <w:br/>
      </w:r>
      <w:r>
        <w:rPr>
          <w:rStyle w:val="VerbatimChar"/>
        </w:rPr>
        <w:t xml:space="preserve">  "nls/Velocity-Color.nls"</w:t>
      </w:r>
      <w:r>
        <w:br/>
      </w:r>
      <w:r>
        <w:rPr>
          <w:rStyle w:val="VerbatimChar"/>
        </w:rPr>
        <w:t xml:space="preserve">  "nls/Schooling.nls"</w:t>
      </w:r>
      <w:r>
        <w:br/>
      </w:r>
      <w:r>
        <w:rPr>
          <w:rStyle w:val="VerbatimChar"/>
        </w:rPr>
        <w:t xml:space="preserve">  "nls/Find-Schoolmates.nls" ; should I have multiple schools or 1?</w:t>
      </w:r>
      <w:r>
        <w:br/>
      </w:r>
      <w:r>
        <w:rPr>
          <w:rStyle w:val="VerbatimChar"/>
        </w:rPr>
        <w:t xml:space="preserve">  "nls/Find-nearest-neighbor.nls"</w:t>
      </w:r>
      <w:r>
        <w:br/>
      </w:r>
      <w:r>
        <w:rPr>
          <w:rStyle w:val="VerbatimChar"/>
        </w:rPr>
        <w:t xml:space="preserve">  "nls/Align.nls"</w:t>
      </w:r>
      <w:r>
        <w:br/>
      </w:r>
      <w:r>
        <w:rPr>
          <w:rStyle w:val="VerbatimChar"/>
        </w:rPr>
        <w:t xml:space="preserve">  "nls/Cohere.nls"</w:t>
      </w:r>
      <w:r>
        <w:br/>
      </w:r>
      <w:r>
        <w:rPr>
          <w:rStyle w:val="VerbatimChar"/>
        </w:rPr>
        <w:t xml:space="preserve">  "nls/Separate.nls"</w:t>
      </w:r>
      <w:r>
        <w:br/>
      </w:r>
      <w:r>
        <w:rPr>
          <w:rStyle w:val="VerbatimChar"/>
        </w:rPr>
        <w:t xml:space="preserve">  "nls/Setup-Alewives.nls"</w:t>
      </w:r>
      <w:r>
        <w:br/>
      </w:r>
      <w:r>
        <w:rPr>
          <w:rStyle w:val="VerbatimChar"/>
        </w:rPr>
        <w:t xml:space="preserve">  "nls/Setup-StripedBass.nls"</w:t>
      </w:r>
      <w:r>
        <w:br/>
      </w:r>
      <w:r>
        <w:rPr>
          <w:rStyle w:val="VerbatimChar"/>
        </w:rPr>
        <w:t xml:space="preserve">  "nls/Adjust-Alewife-speed.nls"</w:t>
      </w:r>
      <w:r>
        <w:br/>
      </w:r>
      <w:r>
        <w:rPr>
          <w:rStyle w:val="VerbatimChar"/>
        </w:rPr>
        <w:t xml:space="preserve">  "nls/Adjust-StripedBass-speed.nls"</w:t>
      </w:r>
      <w:r>
        <w:br/>
      </w:r>
      <w:r>
        <w:rPr>
          <w:rStyle w:val="VerbatimChar"/>
        </w:rPr>
        <w:t xml:space="preserve">  "nls/Reporters.nls"</w:t>
      </w:r>
      <w:r>
        <w:br/>
      </w:r>
      <w:r>
        <w:rPr>
          <w:rStyle w:val="VerbatimChar"/>
        </w:rPr>
        <w:t xml:space="preserve">  "nls/Landward-Migration.nls" ; no foraging for alewives during migration here, will lose lipids</w:t>
      </w:r>
      <w:r>
        <w:br/>
      </w:r>
      <w:r>
        <w:rPr>
          <w:rStyle w:val="VerbatimChar"/>
        </w:rPr>
        <w:t xml:space="preserve">  "nls/Seaward-Migration.nls"</w:t>
      </w:r>
      <w:r>
        <w:br/>
      </w:r>
      <w:r>
        <w:rPr>
          <w:rStyle w:val="VerbatimChar"/>
        </w:rPr>
        <w:t xml:space="preserve">  "nls/Selective-Tidal-Stream-Transport.nls"</w:t>
      </w:r>
      <w:r>
        <w:br/>
      </w:r>
      <w:r>
        <w:rPr>
          <w:rStyle w:val="VerbatimChar"/>
        </w:rPr>
        <w:t xml:space="preserve">  "nls/Swim.nls"</w:t>
      </w:r>
      <w:r>
        <w:br/>
      </w:r>
      <w:r>
        <w:rPr>
          <w:rStyle w:val="VerbatimChar"/>
        </w:rPr>
        <w:t xml:space="preserve">  "nls/flee-stripedbass.nls"</w:t>
      </w:r>
      <w:r>
        <w:br/>
      </w:r>
      <w:r>
        <w:rPr>
          <w:rStyle w:val="VerbatimChar"/>
        </w:rPr>
        <w:t xml:space="preserve">  "nls/Eat.nls"</w:t>
      </w:r>
      <w:r>
        <w:br/>
      </w:r>
      <w:r>
        <w:rPr>
          <w:rStyle w:val="VerbatimChar"/>
        </w:rPr>
        <w:t xml:space="preserve">  "nls/Chase-nearest-alewife.nls"</w:t>
      </w:r>
      <w:r>
        <w:br/>
      </w:r>
      <w:r>
        <w:rPr>
          <w:rStyle w:val="VerbatimChar"/>
        </w:rPr>
        <w:t xml:space="preserve">  "nls/Scare-down.nls"</w:t>
      </w:r>
      <w:r>
        <w:br/>
      </w:r>
      <w:r>
        <w:rPr>
          <w:rStyle w:val="VerbatimChar"/>
        </w:rPr>
        <w:t xml:space="preserve">  "nls/Scare-up.nls"</w:t>
      </w:r>
      <w:r>
        <w:br/>
      </w:r>
      <w:r>
        <w:rPr>
          <w:rStyle w:val="VerbatimChar"/>
        </w:rPr>
        <w:t xml:space="preserve">  "nls/Scare-left.nls"</w:t>
      </w:r>
      <w:r>
        <w:br/>
      </w:r>
      <w:r>
        <w:rPr>
          <w:rStyle w:val="VerbatimChar"/>
        </w:rPr>
        <w:t xml:space="preserve">  "nls/Scare-right.nls"</w:t>
      </w:r>
      <w:r>
        <w:br/>
      </w:r>
      <w:r>
        <w:rPr>
          <w:rStyle w:val="VerbatimChar"/>
        </w:rPr>
        <w:t xml:space="preserve">  "nls/Scare-prey.nls"</w:t>
      </w:r>
      <w:r>
        <w:br/>
      </w:r>
      <w:r>
        <w:rPr>
          <w:rStyle w:val="VerbatimChar"/>
        </w:rPr>
        <w:t xml:space="preserve">  "nls/Wander.nls"</w:t>
      </w:r>
      <w:r>
        <w:br/>
      </w:r>
      <w:r>
        <w:rPr>
          <w:rStyle w:val="VerbatimChar"/>
        </w:rPr>
        <w:t xml:space="preserve">  "nls/Count-prey-eaten.nls"</w:t>
      </w:r>
      <w:r>
        <w:br/>
      </w:r>
      <w:r>
        <w:rPr>
          <w:rStyle w:val="VerbatimChar"/>
        </w:rPr>
        <w:t xml:space="preserve">  ;"nls/Prey-on-Alewives.nls"</w:t>
      </w:r>
      <w:r>
        <w:br/>
      </w:r>
      <w:r>
        <w:rPr>
          <w:rStyle w:val="VerbatimChar"/>
        </w:rPr>
        <w:t xml:space="preserve">  "nls/Mercury-Contamination.nls"</w:t>
      </w:r>
      <w:r>
        <w:br/>
      </w:r>
      <w:r>
        <w:rPr>
          <w:rStyle w:val="VerbatimChar"/>
        </w:rPr>
        <w:t xml:space="preserve">  "nls/Methylmercury-Contamination.nls"</w:t>
      </w:r>
      <w:r>
        <w:br/>
      </w:r>
      <w:r>
        <w:rPr>
          <w:rStyle w:val="VerbatimChar"/>
        </w:rPr>
        <w:t xml:space="preserve">  "nls/Osmoregulation.nls" ; update to salinity exposure</w:t>
      </w:r>
      <w:r>
        <w:br/>
      </w:r>
      <w:r>
        <w:rPr>
          <w:rStyle w:val="VerbatimChar"/>
        </w:rPr>
        <w:t xml:space="preserve">  ;"nls/Staging.nls" ;Remove post workshop</w:t>
      </w:r>
      <w:r>
        <w:br/>
      </w:r>
      <w:r>
        <w:rPr>
          <w:rStyle w:val="VerbatimChar"/>
        </w:rPr>
        <w:t xml:space="preserve">  ;"nls/Foraging.nls" ;Remove post workshop</w:t>
      </w:r>
      <w:r>
        <w:br/>
      </w:r>
      <w:r>
        <w:rPr>
          <w:rStyle w:val="VerbatimChar"/>
        </w:rPr>
        <w:t xml:space="preserve">  "nls/Foraging_postworkshop_update.nls" ; define from turbidity or sediment, also need opportunistic foragig</w:t>
      </w:r>
      <w:r>
        <w:br/>
      </w:r>
      <w:r>
        <w:rPr>
          <w:rStyle w:val="VerbatimChar"/>
        </w:rPr>
        <w:t xml:space="preserve">  "nls/Calculate-metabolism.nls" ; metabolic caluclation</w:t>
      </w:r>
      <w:r>
        <w:br/>
      </w:r>
      <w:r>
        <w:rPr>
          <w:rStyle w:val="VerbatimChar"/>
        </w:rPr>
        <w:t xml:space="preserve">  "nls/Calculate-photoperiod.nls" ; photoperiod</w:t>
      </w:r>
      <w:r>
        <w:br/>
      </w:r>
      <w:r>
        <w:rPr>
          <w:rStyle w:val="VerbatimChar"/>
        </w:rPr>
        <w:t xml:space="preserve">  "nls/Migration-cue.nls" ;; migration</w:t>
      </w:r>
      <w:r>
        <w:br/>
      </w:r>
      <w:r>
        <w:rPr>
          <w:rStyle w:val="VerbatimChar"/>
        </w:rPr>
        <w:t xml:space="preserve">  "nls/dam_counts_validation.nls"</w:t>
      </w:r>
      <w:r>
        <w:br/>
      </w:r>
      <w:r>
        <w:rPr>
          <w:rStyle w:val="VerbatimChar"/>
        </w:rPr>
        <w:t xml:space="preserve">  "nls/Calculate-visual-distance.nls"</w:t>
      </w:r>
      <w:r>
        <w:br/>
      </w:r>
      <w:r>
        <w:rPr>
          <w:rStyle w:val="VerbatimChar"/>
        </w:rPr>
        <w:t xml:space="preserve">  "nls/digestion.nls"</w:t>
      </w:r>
      <w:r>
        <w:br/>
      </w:r>
      <w:r>
        <w:rPr>
          <w:rStyle w:val="VerbatimChar"/>
        </w:rPr>
        <w:t xml:space="preserve">  "nls/Export_results.nls"</w:t>
      </w:r>
      <w:r>
        <w:br/>
      </w:r>
      <w:r>
        <w:rPr>
          <w:rStyle w:val="VerbatimChar"/>
        </w:rPr>
        <w:t xml:space="preserve">  "nls/Sample-size.nls"</w:t>
      </w:r>
      <w:r>
        <w:br/>
      </w:r>
      <w:r>
        <w:rPr>
          <w:rStyle w:val="VerbatimChar"/>
        </w:rPr>
        <w:t xml:space="preserve">]</w:t>
      </w:r>
    </w:p>
    <w:bookmarkEnd w:id="308"/>
    <w:bookmarkStart w:id="309" w:name="setup-2"/>
    <w:p>
      <w:pPr>
        <w:pStyle w:val="Heading3"/>
      </w:pPr>
      <w:r>
        <w:rPr>
          <w:rStyle w:val="SectionNumber"/>
        </w:rPr>
        <w:t xml:space="preserve">18.3.2</w:t>
      </w:r>
      <w:r>
        <w:tab/>
      </w:r>
      <w:r>
        <w:t xml:space="preserve">Setup</w:t>
      </w:r>
    </w:p>
    <w:p>
      <w:pPr>
        <w:pStyle w:val="SourceCode"/>
      </w:pPr>
      <w:r>
        <w:rPr>
          <w:rStyle w:val="VerbatimChar"/>
        </w:rPr>
        <w:t xml:space="preserve">to setup</w:t>
      </w:r>
      <w:r>
        <w:br/>
      </w:r>
      <w:r>
        <w:rPr>
          <w:rStyle w:val="VerbatimChar"/>
        </w:rPr>
        <w:t xml:space="preserve">  clear-all ;; reset variables</w:t>
      </w:r>
      <w:r>
        <w:br/>
      </w:r>
      <w:r>
        <w:br/>
      </w:r>
      <w:r>
        <w:rPr>
          <w:rStyle w:val="VerbatimChar"/>
        </w:rPr>
        <w:t xml:space="preserve">  ;; Initialize time variables</w:t>
      </w:r>
      <w:r>
        <w:br/>
      </w:r>
      <w:r>
        <w:rPr>
          <w:rStyle w:val="VerbatimChar"/>
        </w:rPr>
        <w:t xml:space="preserve">;; set simulation to start at chosen month</w:t>
      </w:r>
      <w:r>
        <w:br/>
      </w:r>
      <w:r>
        <w:rPr>
          <w:rStyle w:val="VerbatimChar"/>
        </w:rPr>
        <w:t xml:space="preserve">  set monthnum start-month</w:t>
      </w:r>
      <w:r>
        <w:br/>
      </w:r>
      <w:r>
        <w:br/>
      </w:r>
      <w:r>
        <w:rPr>
          <w:rStyle w:val="VerbatimChar"/>
        </w:rPr>
        <w:t xml:space="preserve">  let months ["January" "February" "March" "April" "May" "June" "July" "August" "September" "October" "November" "December"]</w:t>
      </w:r>
      <w:r>
        <w:br/>
      </w:r>
      <w:r>
        <w:rPr>
          <w:rStyle w:val="VerbatimChar"/>
        </w:rPr>
        <w:t xml:space="preserve">  let monthstarts [1 32 60 91 121 152 182 213 244 274 305 335]</w:t>
      </w:r>
      <w:r>
        <w:br/>
      </w:r>
      <w:r>
        <w:br/>
      </w:r>
      <w:r>
        <w:rPr>
          <w:rStyle w:val="VerbatimChar"/>
        </w:rPr>
        <w:t xml:space="preserve">  set month item (monthnum - 1) months</w:t>
      </w:r>
      <w:r>
        <w:br/>
      </w:r>
      <w:r>
        <w:rPr>
          <w:rStyle w:val="VerbatimChar"/>
        </w:rPr>
        <w:t xml:space="preserve">  set current-month month</w:t>
      </w:r>
      <w:r>
        <w:br/>
      </w:r>
      <w:r>
        <w:rPr>
          <w:rStyle w:val="VerbatimChar"/>
        </w:rPr>
        <w:t xml:space="preserve">  set day item (monthnum - 1) monthstarts</w:t>
      </w:r>
      <w:r>
        <w:br/>
      </w:r>
      <w:r>
        <w:rPr>
          <w:rStyle w:val="VerbatimChar"/>
        </w:rPr>
        <w:t xml:space="preserve">  set hour 0</w:t>
      </w:r>
      <w:r>
        <w:br/>
      </w:r>
      <w:r>
        <w:rPr>
          <w:rStyle w:val="VerbatimChar"/>
        </w:rPr>
        <w:t xml:space="preserve">  set minute 0</w:t>
      </w:r>
      <w:r>
        <w:br/>
      </w:r>
      <w:r>
        <w:br/>
      </w:r>
      <w:r>
        <w:rPr>
          <w:rStyle w:val="VerbatimChar"/>
        </w:rPr>
        <w:t xml:space="preserve">  ;; Initialize the model environment</w:t>
      </w:r>
      <w:r>
        <w:br/>
      </w:r>
      <w:r>
        <w:rPr>
          <w:rStyle w:val="VerbatimChar"/>
        </w:rPr>
        <w:t xml:space="preserve">  if model-type = "penobscot" [setup-GIS]</w:t>
      </w:r>
      <w:r>
        <w:br/>
      </w:r>
      <w:r>
        <w:rPr>
          <w:rStyle w:val="VerbatimChar"/>
        </w:rPr>
        <w:t xml:space="preserve">  if model-type = "prototype" [prototype-setup]</w:t>
      </w:r>
      <w:r>
        <w:br/>
      </w:r>
      <w:r>
        <w:br/>
      </w:r>
      <w:r>
        <w:rPr>
          <w:rStyle w:val="VerbatimChar"/>
        </w:rPr>
        <w:t xml:space="preserve">  ;; Set environment parameters based on model type</w:t>
      </w:r>
      <w:r>
        <w:br/>
      </w:r>
      <w:r>
        <w:rPr>
          <w:rStyle w:val="VerbatimChar"/>
        </w:rPr>
        <w:t xml:space="preserve">  if model-type = "penobscot" [penobscot-parameters]</w:t>
      </w:r>
      <w:r>
        <w:br/>
      </w:r>
      <w:r>
        <w:rPr>
          <w:rStyle w:val="VerbatimChar"/>
        </w:rPr>
        <w:t xml:space="preserve">  if model-type = "prototype" [prototype-parameters]</w:t>
      </w:r>
      <w:r>
        <w:br/>
      </w:r>
      <w:r>
        <w:br/>
      </w:r>
      <w:r>
        <w:rPr>
          <w:rStyle w:val="VerbatimChar"/>
        </w:rPr>
        <w:t xml:space="preserve">  ;update-SPM-mean</w:t>
      </w:r>
      <w:r>
        <w:br/>
      </w:r>
      <w:r>
        <w:br/>
      </w:r>
      <w:r>
        <w:rPr>
          <w:rStyle w:val="VerbatimChar"/>
        </w:rPr>
        <w:t xml:space="preserve">  ;; Agent setup</w:t>
      </w:r>
      <w:r>
        <w:br/>
      </w:r>
      <w:r>
        <w:rPr>
          <w:rStyle w:val="VerbatimChar"/>
        </w:rPr>
        <w:t xml:space="preserve">  set-default-shape turtles "fish"</w:t>
      </w:r>
      <w:r>
        <w:br/>
      </w:r>
      <w:r>
        <w:br/>
      </w:r>
      <w:r>
        <w:rPr>
          <w:rStyle w:val="VerbatimChar"/>
        </w:rPr>
        <w:t xml:space="preserve">  ;; Create fish agents randomly in the prototype model</w:t>
      </w:r>
      <w:r>
        <w:br/>
      </w:r>
      <w:r>
        <w:rPr>
          <w:rStyle w:val="VerbatimChar"/>
        </w:rPr>
        <w:t xml:space="preserve">  if model-type = "prototype" [setup-migration]</w:t>
      </w:r>
      <w:r>
        <w:br/>
      </w:r>
      <w:r>
        <w:br/>
      </w:r>
      <w:r>
        <w:rPr>
          <w:rStyle w:val="VerbatimChar"/>
        </w:rPr>
        <w:t xml:space="preserve">  ;; Initialize species-specific fish</w:t>
      </w:r>
      <w:r>
        <w:br/>
      </w:r>
      <w:r>
        <w:rPr>
          <w:rStyle w:val="VerbatimChar"/>
        </w:rPr>
        <w:t xml:space="preserve">  if model-type = "penobscot" [setup-penobscot-migration]</w:t>
      </w:r>
      <w:r>
        <w:br/>
      </w:r>
      <w:r>
        <w:br/>
      </w:r>
      <w:r>
        <w:rPr>
          <w:rStyle w:val="VerbatimChar"/>
        </w:rPr>
        <w:t xml:space="preserve">  reset-ticks ;; Reset the tick counter</w:t>
      </w:r>
      <w:r>
        <w:br/>
      </w:r>
      <w:r>
        <w:rPr>
          <w:rStyle w:val="VerbatimChar"/>
        </w:rPr>
        <w:t xml:space="preserve">end</w:t>
      </w:r>
    </w:p>
    <w:bookmarkEnd w:id="309"/>
    <w:bookmarkStart w:id="310" w:name="X456dae65383f55ea66b54b5503d4edaa731a315"/>
    <w:p>
      <w:pPr>
        <w:pStyle w:val="Heading3"/>
      </w:pPr>
      <w:r>
        <w:rPr>
          <w:rStyle w:val="SectionNumber"/>
        </w:rPr>
        <w:t xml:space="preserve">18.3.3</w:t>
      </w:r>
      <w:r>
        <w:tab/>
      </w:r>
      <w:r>
        <w:t xml:space="preserve">The penobscot-setup procedure — full site-specific</w:t>
      </w:r>
    </w:p>
    <w:p>
      <w:pPr>
        <w:pStyle w:val="SourceCode"/>
      </w:pPr>
      <w:r>
        <w:rPr>
          <w:rStyle w:val="VerbatimChar"/>
        </w:rPr>
        <w:t xml:space="preserve">to setup-penobscot-migration</w:t>
      </w:r>
      <w:r>
        <w:br/>
      </w:r>
      <w:r>
        <w:rPr>
          <w:rStyle w:val="VerbatimChar"/>
        </w:rPr>
        <w:t xml:space="preserve">  ;set stamp_1 "2_09_2026" ;; test pred vision-distance</w:t>
      </w:r>
      <w:r>
        <w:br/>
      </w:r>
      <w:r>
        <w:rPr>
          <w:rStyle w:val="VerbatimChar"/>
        </w:rPr>
        <w:t xml:space="preserve">  set stamp_1 (word "low" behaviorspace-run-number)</w:t>
      </w:r>
      <w:r>
        <w:br/>
      </w:r>
      <w:r>
        <w:rPr>
          <w:rStyle w:val="VerbatimChar"/>
        </w:rPr>
        <w:t xml:space="preserve">  set density-multiplier 0.5 ;; 0, 0.5, 1, 2</w:t>
      </w:r>
      <w:r>
        <w:br/>
      </w:r>
      <w:r>
        <w:rPr>
          <w:rStyle w:val="VerbatimChar"/>
        </w:rPr>
        <w:t xml:space="preserve">  set export-interval 12  ;; example: export every 12 ticks</w:t>
      </w:r>
      <w:r>
        <w:br/>
      </w:r>
      <w:r>
        <w:rPr>
          <w:rStyle w:val="VerbatimChar"/>
        </w:rPr>
        <w:t xml:space="preserve">  setup-alewives</w:t>
      </w:r>
      <w:r>
        <w:br/>
      </w:r>
      <w:r>
        <w:rPr>
          <w:rStyle w:val="VerbatimChar"/>
        </w:rPr>
        <w:t xml:space="preserve">  setup-stripedbass</w:t>
      </w:r>
      <w:r>
        <w:br/>
      </w:r>
      <w:r>
        <w:rPr>
          <w:rStyle w:val="VerbatimChar"/>
        </w:rPr>
        <w:t xml:space="preserve">  set Hg-threshold 150 ; ng/kg (National Oceanic and Atmospheric Administration (NOAA), 1990) Adjust based on NOAA data</w:t>
      </w:r>
      <w:r>
        <w:br/>
      </w:r>
      <w:r>
        <w:rPr>
          <w:rStyle w:val="VerbatimChar"/>
        </w:rPr>
        <w:t xml:space="preserve">  set MeHg-threshold 15 ; ng/kg Adjust based on NOAA data</w:t>
      </w:r>
      <w:r>
        <w:br/>
      </w:r>
      <w:r>
        <w:rPr>
          <w:rStyle w:val="VerbatimChar"/>
        </w:rPr>
        <w:t xml:space="preserve">  set month-list ["January" "February" "March" "April" "May" "June" "July" "August" "September" "October" "November" "December"]</w:t>
      </w:r>
      <w:r>
        <w:br/>
      </w:r>
      <w:r>
        <w:rPr>
          <w:rStyle w:val="VerbatimChar"/>
        </w:rPr>
        <w:t xml:space="preserve">  set current-hour 0</w:t>
      </w:r>
      <w:r>
        <w:br/>
      </w:r>
      <w:r>
        <w:rPr>
          <w:rStyle w:val="VerbatimChar"/>
        </w:rPr>
        <w:t xml:space="preserve">  ;set day 0</w:t>
      </w:r>
      <w:r>
        <w:br/>
      </w:r>
      <w:r>
        <w:rPr>
          <w:rStyle w:val="VerbatimChar"/>
        </w:rPr>
        <w:t xml:space="preserve">  ;set current-hour 240</w:t>
      </w:r>
      <w:r>
        <w:br/>
      </w:r>
      <w:r>
        <w:rPr>
          <w:rStyle w:val="VerbatimChar"/>
        </w:rPr>
        <w:t xml:space="preserve">  let header first velocity-data</w:t>
      </w:r>
      <w:r>
        <w:br/>
      </w:r>
      <w:r>
        <w:rPr>
          <w:rStyle w:val="VerbatimChar"/>
        </w:rPr>
        <w:t xml:space="preserve">  set total-hours (length header - 4)   ;; columns after px, py</w:t>
      </w:r>
      <w:r>
        <w:br/>
      </w:r>
      <w:r>
        <w:rPr>
          <w:rStyle w:val="VerbatimChar"/>
        </w:rPr>
        <w:t xml:space="preserve">  ;draw-mehg-legend</w:t>
      </w:r>
      <w:r>
        <w:br/>
      </w:r>
      <w:r>
        <w:rPr>
          <w:rStyle w:val="VerbatimChar"/>
        </w:rPr>
        <w:t xml:space="preserve">  load-cue-csv</w:t>
      </w:r>
      <w:r>
        <w:br/>
      </w:r>
      <w:r>
        <w:rPr>
          <w:rStyle w:val="VerbatimChar"/>
        </w:rPr>
        <w:t xml:space="preserve">  set cue-active? false</w:t>
      </w:r>
      <w:r>
        <w:br/>
      </w:r>
      <w:r>
        <w:rPr>
          <w:rStyle w:val="VerbatimChar"/>
        </w:rPr>
        <w:t xml:space="preserve">  set migration-trigger? false</w:t>
      </w:r>
      <w:r>
        <w:br/>
      </w:r>
      <w:r>
        <w:rPr>
          <w:rStyle w:val="VerbatimChar"/>
        </w:rPr>
        <w:t xml:space="preserve">  set end-migration-trigger? false</w:t>
      </w:r>
      <w:r>
        <w:br/>
      </w:r>
      <w:r>
        <w:rPr>
          <w:rStyle w:val="VerbatimChar"/>
        </w:rPr>
        <w:t xml:space="preserve">  set alewives-exiting-estuary-daily-total 0</w:t>
      </w:r>
      <w:r>
        <w:br/>
      </w:r>
      <w:r>
        <w:rPr>
          <w:rStyle w:val="VerbatimChar"/>
        </w:rPr>
        <w:t xml:space="preserve">  set alewives-entering-estuary-daily-total 0</w:t>
      </w:r>
      <w:r>
        <w:br/>
      </w:r>
      <w:r>
        <w:rPr>
          <w:rStyle w:val="VerbatimChar"/>
        </w:rPr>
        <w:t xml:space="preserve">  set alewives-on-line-daily-total-landward 0</w:t>
      </w:r>
      <w:r>
        <w:br/>
      </w:r>
      <w:r>
        <w:rPr>
          <w:rStyle w:val="VerbatimChar"/>
        </w:rPr>
        <w:t xml:space="preserve">  set alewives-on-line-daily-total-seaward 0</w:t>
      </w:r>
      <w:r>
        <w:br/>
      </w:r>
      <w:r>
        <w:rPr>
          <w:rStyle w:val="VerbatimChar"/>
        </w:rPr>
        <w:t xml:space="preserve">  set stripedbass-exiting-estuary-daily-total 0</w:t>
      </w:r>
      <w:r>
        <w:br/>
      </w:r>
      <w:r>
        <w:rPr>
          <w:rStyle w:val="VerbatimChar"/>
        </w:rPr>
        <w:t xml:space="preserve">  set stripedbass-entering-estuary-daily-total 0</w:t>
      </w:r>
      <w:r>
        <w:br/>
      </w:r>
      <w:r>
        <w:rPr>
          <w:rStyle w:val="VerbatimChar"/>
        </w:rPr>
        <w:t xml:space="preserve">  set stripedbass-on-line-daily-total-landward 0</w:t>
      </w:r>
      <w:r>
        <w:br/>
      </w:r>
      <w:r>
        <w:rPr>
          <w:rStyle w:val="VerbatimChar"/>
        </w:rPr>
        <w:t xml:space="preserve">  set stripedbass-on-line-daily-total-seaward 0</w:t>
      </w:r>
      <w:r>
        <w:br/>
      </w:r>
      <w:r>
        <w:rPr>
          <w:rStyle w:val="VerbatimChar"/>
        </w:rPr>
        <w:t xml:space="preserve">  </w:t>
      </w:r>
      <w:r>
        <w:br/>
      </w:r>
      <w:r>
        <w:rPr>
          <w:rStyle w:val="VerbatimChar"/>
        </w:rPr>
        <w:t xml:space="preserve">  ;; Patch Metrics</w:t>
      </w:r>
      <w:r>
        <w:br/>
      </w:r>
      <w:r>
        <w:rPr>
          <w:rStyle w:val="VerbatimChar"/>
        </w:rPr>
        <w:t xml:space="preserve">  ask patches with [patch-terrain != "water"] [</w:t>
      </w:r>
      <w:r>
        <w:br/>
      </w:r>
      <w:r>
        <w:rPr>
          <w:rStyle w:val="VerbatimChar"/>
        </w:rPr>
        <w:t xml:space="preserve">   set cost-to-home 1e9</w:t>
      </w:r>
      <w:r>
        <w:br/>
      </w:r>
      <w:r>
        <w:rPr>
          <w:rStyle w:val="VerbatimChar"/>
        </w:rPr>
        <w:t xml:space="preserve">   set cost-to-sea 1e9</w:t>
      </w:r>
      <w:r>
        <w:br/>
      </w:r>
      <w:r>
        <w:rPr>
          <w:rStyle w:val="VerbatimChar"/>
        </w:rPr>
        <w:t xml:space="preserve">   set cost-to-prey 1e9</w:t>
      </w:r>
      <w:r>
        <w:br/>
      </w:r>
      <w:r>
        <w:rPr>
          <w:rStyle w:val="VerbatimChar"/>
        </w:rPr>
        <w:t xml:space="preserve">  ]</w:t>
      </w:r>
      <w:r>
        <w:br/>
      </w:r>
      <w:r>
        <w:rPr>
          <w:rStyle w:val="VerbatimChar"/>
        </w:rPr>
        <w:t xml:space="preserve">  </w:t>
      </w:r>
      <w:r>
        <w:br/>
      </w:r>
      <w:r>
        <w:rPr>
          <w:rStyle w:val="VerbatimChar"/>
        </w:rPr>
        <w:t xml:space="preserve">  ask patches [</w:t>
      </w:r>
      <w:r>
        <w:br/>
      </w:r>
      <w:r>
        <w:rPr>
          <w:rStyle w:val="VerbatimChar"/>
        </w:rPr>
        <w:t xml:space="preserve">  set ticks-spent-alewife 0</w:t>
      </w:r>
      <w:r>
        <w:br/>
      </w:r>
      <w:r>
        <w:rPr>
          <w:rStyle w:val="VerbatimChar"/>
        </w:rPr>
        <w:t xml:space="preserve">  set visits-by-alewife 0</w:t>
      </w:r>
      <w:r>
        <w:br/>
      </w:r>
      <w:r>
        <w:rPr>
          <w:rStyle w:val="VerbatimChar"/>
        </w:rPr>
        <w:t xml:space="preserve">  set ticks-spent-stripedbass 0</w:t>
      </w:r>
      <w:r>
        <w:br/>
      </w:r>
      <w:r>
        <w:rPr>
          <w:rStyle w:val="VerbatimChar"/>
        </w:rPr>
        <w:t xml:space="preserve">  set visits-by-stripedbass 0</w:t>
      </w:r>
      <w:r>
        <w:br/>
      </w:r>
      <w:r>
        <w:rPr>
          <w:rStyle w:val="VerbatimChar"/>
        </w:rPr>
        <w:t xml:space="preserve">  set prey-eaten-in-patch 0</w:t>
      </w:r>
      <w:r>
        <w:br/>
      </w:r>
      <w:r>
        <w:rPr>
          <w:rStyle w:val="VerbatimChar"/>
        </w:rPr>
        <w:t xml:space="preserve">    </w:t>
      </w:r>
      <w:r>
        <w:br/>
      </w:r>
      <w:r>
        <w:rPr>
          <w:rStyle w:val="VerbatimChar"/>
        </w:rPr>
        <w:t xml:space="preserve">  ;; Risk from Foraging</w:t>
      </w:r>
      <w:r>
        <w:br/>
      </w:r>
      <w:r>
        <w:rPr>
          <w:rStyle w:val="VerbatimChar"/>
        </w:rPr>
        <w:t xml:space="preserve">    set Hg-foraging-risk-alewife 0;; mercury risk from patch</w:t>
      </w:r>
      <w:r>
        <w:br/>
      </w:r>
      <w:r>
        <w:rPr>
          <w:rStyle w:val="VerbatimChar"/>
        </w:rPr>
        <w:t xml:space="preserve">    set MeHg-foraging-risk-alewife 0;; methylmercury risk from patch</w:t>
      </w:r>
      <w:r>
        <w:br/>
      </w:r>
      <w:r>
        <w:rPr>
          <w:rStyle w:val="VerbatimChar"/>
        </w:rPr>
        <w:t xml:space="preserve">    set Hg-foraging-risk-stripedbass 0</w:t>
      </w:r>
      <w:r>
        <w:br/>
      </w:r>
      <w:r>
        <w:rPr>
          <w:rStyle w:val="VerbatimChar"/>
        </w:rPr>
        <w:t xml:space="preserve">    set MeHg-foraging-risk-stripedbass 0</w:t>
      </w:r>
      <w:r>
        <w:br/>
      </w:r>
      <w:r>
        <w:rPr>
          <w:rStyle w:val="VerbatimChar"/>
        </w:rPr>
        <w:t xml:space="preserve">    set Hg-foraging-risk-total-alewife 0;; mercury risk from patch</w:t>
      </w:r>
      <w:r>
        <w:br/>
      </w:r>
      <w:r>
        <w:rPr>
          <w:rStyle w:val="VerbatimChar"/>
        </w:rPr>
        <w:t xml:space="preserve">    set MeHg-foraging-risk-total-alewife 0;; methylmercury risk from patch</w:t>
      </w:r>
      <w:r>
        <w:br/>
      </w:r>
      <w:r>
        <w:rPr>
          <w:rStyle w:val="VerbatimChar"/>
        </w:rPr>
        <w:t xml:space="preserve">    set Hg-foraging-risk-total-stripedbass 0 </w:t>
      </w:r>
      <w:r>
        <w:br/>
      </w:r>
      <w:r>
        <w:rPr>
          <w:rStyle w:val="VerbatimChar"/>
        </w:rPr>
        <w:t xml:space="preserve">    set MeHg-foraging-risk-total-stripedbass 0</w:t>
      </w:r>
      <w:r>
        <w:br/>
      </w:r>
      <w:r>
        <w:rPr>
          <w:rStyle w:val="VerbatimChar"/>
        </w:rPr>
        <w:t xml:space="preserve">  </w:t>
      </w:r>
      <w:r>
        <w:br/>
      </w:r>
      <w:r>
        <w:rPr>
          <w:rStyle w:val="VerbatimChar"/>
        </w:rPr>
        <w:t xml:space="preserve">  ;; Risk from Exposure</w:t>
      </w:r>
      <w:r>
        <w:br/>
      </w:r>
      <w:r>
        <w:rPr>
          <w:rStyle w:val="VerbatimChar"/>
        </w:rPr>
        <w:t xml:space="preserve">    set Hg-exp-risk-alewife 0;; mercury risk from patch</w:t>
      </w:r>
      <w:r>
        <w:br/>
      </w:r>
      <w:r>
        <w:rPr>
          <w:rStyle w:val="VerbatimChar"/>
        </w:rPr>
        <w:t xml:space="preserve">    set MeHg-exp-risk-alewife 0;; methylmercury risk from patch</w:t>
      </w:r>
      <w:r>
        <w:br/>
      </w:r>
      <w:r>
        <w:rPr>
          <w:rStyle w:val="VerbatimChar"/>
        </w:rPr>
        <w:t xml:space="preserve">    set Hg-exp-risk-stripedbass 0</w:t>
      </w:r>
      <w:r>
        <w:br/>
      </w:r>
      <w:r>
        <w:rPr>
          <w:rStyle w:val="VerbatimChar"/>
        </w:rPr>
        <w:t xml:space="preserve">    set MeHg-exp-risk-stripedbass 0</w:t>
      </w:r>
      <w:r>
        <w:br/>
      </w:r>
      <w:r>
        <w:rPr>
          <w:rStyle w:val="VerbatimChar"/>
        </w:rPr>
        <w:t xml:space="preserve">    set Hg-exp-risk-total-alewife 0;; mercury risk from patch</w:t>
      </w:r>
      <w:r>
        <w:br/>
      </w:r>
      <w:r>
        <w:rPr>
          <w:rStyle w:val="VerbatimChar"/>
        </w:rPr>
        <w:t xml:space="preserve">    set MeHg-exp-risk-total-alewife 0;; methylmercury risk from patch</w:t>
      </w:r>
      <w:r>
        <w:br/>
      </w:r>
      <w:r>
        <w:rPr>
          <w:rStyle w:val="VerbatimChar"/>
        </w:rPr>
        <w:t xml:space="preserve">    set Hg-exp-risk-total-stripedbass 0</w:t>
      </w:r>
      <w:r>
        <w:br/>
      </w:r>
      <w:r>
        <w:rPr>
          <w:rStyle w:val="VerbatimChar"/>
        </w:rPr>
        <w:t xml:space="preserve">    set MeHg-exp-risk-total-stripedbass 0</w:t>
      </w:r>
      <w:r>
        <w:br/>
      </w:r>
      <w:r>
        <w:rPr>
          <w:rStyle w:val="VerbatimChar"/>
        </w:rPr>
        <w:t xml:space="preserve">  ]</w:t>
      </w:r>
      <w:r>
        <w:br/>
      </w:r>
      <w:r>
        <w:rPr>
          <w:rStyle w:val="VerbatimChar"/>
        </w:rPr>
        <w:t xml:space="preserve">  </w:t>
      </w:r>
      <w:r>
        <w:br/>
      </w:r>
      <w:r>
        <w:rPr>
          <w:rStyle w:val="VerbatimChar"/>
        </w:rPr>
        <w:t xml:space="preserve">  ;; setup functions</w:t>
      </w:r>
      <w:r>
        <w:br/>
      </w:r>
      <w:r>
        <w:rPr>
          <w:rStyle w:val="VerbatimChar"/>
        </w:rPr>
        <w:t xml:space="preserve">  </w:t>
      </w:r>
      <w:r>
        <w:br/>
      </w:r>
      <w:r>
        <w:rPr>
          <w:rStyle w:val="VerbatimChar"/>
        </w:rPr>
        <w:t xml:space="preserve">    find-migration-days</w:t>
      </w:r>
      <w:r>
        <w:br/>
      </w:r>
      <w:r>
        <w:rPr>
          <w:rStyle w:val="VerbatimChar"/>
        </w:rPr>
        <w:t xml:space="preserve">    update-migration-cue</w:t>
      </w:r>
      <w:r>
        <w:br/>
      </w:r>
      <w:r>
        <w:rPr>
          <w:rStyle w:val="VerbatimChar"/>
        </w:rPr>
        <w:t xml:space="preserve">    initialize-results-reporter</w:t>
      </w:r>
      <w:r>
        <w:br/>
      </w:r>
      <w:r>
        <w:rPr>
          <w:rStyle w:val="VerbatimChar"/>
        </w:rPr>
        <w:t xml:space="preserve">    ;set local-temp mean [temperature] of patches with [patchtype = "sea"]</w:t>
      </w:r>
      <w:r>
        <w:br/>
      </w:r>
      <w:r>
        <w:rPr>
          <w:rStyle w:val="VerbatimChar"/>
        </w:rPr>
        <w:t xml:space="preserve">    ;show (word "Local Temperature: " local-temp)</w:t>
      </w:r>
      <w:r>
        <w:br/>
      </w:r>
      <w:r>
        <w:rPr>
          <w:rStyle w:val="VerbatimChar"/>
        </w:rPr>
        <w:t xml:space="preserve">    show (word "BehaviorSpace gave stamp_1 = " stamp_1)</w:t>
      </w:r>
      <w:r>
        <w:br/>
      </w:r>
      <w:r>
        <w:rPr>
          <w:rStyle w:val="VerbatimChar"/>
        </w:rPr>
        <w:t xml:space="preserve">    ;show (word "BehaviorSpace gave run_name = " run_name)</w:t>
      </w:r>
      <w:r>
        <w:br/>
      </w:r>
      <w:r>
        <w:rPr>
          <w:rStyle w:val="VerbatimChar"/>
        </w:rPr>
        <w:t xml:space="preserve">    reset-ticks</w:t>
      </w:r>
      <w:r>
        <w:br/>
      </w:r>
      <w:r>
        <w:rPr>
          <w:rStyle w:val="VerbatimChar"/>
        </w:rPr>
        <w:t xml:space="preserve">end</w:t>
      </w:r>
    </w:p>
    <w:bookmarkEnd w:id="310"/>
    <w:bookmarkStart w:id="311" w:name="the-go-procedure"/>
    <w:p>
      <w:pPr>
        <w:pStyle w:val="Heading3"/>
      </w:pPr>
      <w:r>
        <w:rPr>
          <w:rStyle w:val="SectionNumber"/>
        </w:rPr>
        <w:t xml:space="preserve">18.3.4</w:t>
      </w:r>
      <w:r>
        <w:tab/>
      </w:r>
      <w:r>
        <w:t xml:space="preserve">The go procedure</w:t>
      </w:r>
    </w:p>
    <w:p>
      <w:pPr>
        <w:pStyle w:val="SourceCode"/>
      </w:pPr>
      <w:r>
        <w:rPr>
          <w:rStyle w:val="VerbatimChar"/>
        </w:rPr>
        <w:t xml:space="preserve">to go</w:t>
      </w:r>
      <w:r>
        <w:br/>
      </w:r>
      <w:r>
        <w:rPr>
          <w:rStyle w:val="VerbatimChar"/>
        </w:rPr>
        <w:t xml:space="preserve">  calendar ;; Call the calendar procedure to update hour, day, and month</w:t>
      </w:r>
      <w:r>
        <w:br/>
      </w:r>
      <w:r>
        <w:br/>
      </w:r>
      <w:r>
        <w:rPr>
          <w:rStyle w:val="VerbatimChar"/>
        </w:rPr>
        <w:t xml:space="preserve">  if model-type = "penobscot" [penobscot-go]</w:t>
      </w:r>
      <w:r>
        <w:br/>
      </w:r>
      <w:r>
        <w:rPr>
          <w:rStyle w:val="VerbatimChar"/>
        </w:rPr>
        <w:t xml:space="preserve">  if model-type = "prototype" [prototype-go]</w:t>
      </w:r>
      <w:r>
        <w:br/>
      </w:r>
      <w:r>
        <w:br/>
      </w:r>
      <w:r>
        <w:rPr>
          <w:rStyle w:val="VerbatimChar"/>
        </w:rPr>
        <w:t xml:space="preserve">  tick ;; Increment the tick counter</w:t>
      </w:r>
      <w:r>
        <w:br/>
      </w:r>
      <w:r>
        <w:rPr>
          <w:rStyle w:val="VerbatimChar"/>
        </w:rPr>
        <w:t xml:space="preserve">end</w:t>
      </w:r>
    </w:p>
    <w:bookmarkEnd w:id="311"/>
    <w:bookmarkStart w:id="312" w:name="X2d41ba1b3f62f338d39111f73901dc4fa0dc92d"/>
    <w:p>
      <w:pPr>
        <w:pStyle w:val="Heading3"/>
      </w:pPr>
      <w:r>
        <w:rPr>
          <w:rStyle w:val="SectionNumber"/>
        </w:rPr>
        <w:t xml:space="preserve">18.3.5</w:t>
      </w:r>
      <w:r>
        <w:tab/>
      </w:r>
      <w:r>
        <w:t xml:space="preserve">The penobscot-go procedure — full time step sequence</w:t>
      </w:r>
    </w:p>
    <w:p>
      <w:pPr>
        <w:pStyle w:val="SourceCode"/>
      </w:pPr>
      <w:r>
        <w:rPr>
          <w:rStyle w:val="VerbatimChar"/>
        </w:rPr>
        <w:t xml:space="preserve">to penobscot-go</w:t>
      </w:r>
      <w:r>
        <w:br/>
      </w:r>
      <w:r>
        <w:br/>
      </w:r>
      <w:r>
        <w:rPr>
          <w:rStyle w:val="VerbatimChar"/>
        </w:rPr>
        <w:t xml:space="preserve">  ;; update the simulation data</w:t>
      </w:r>
      <w:r>
        <w:br/>
      </w:r>
      <w:r>
        <w:rPr>
          <w:rStyle w:val="VerbatimChar"/>
        </w:rPr>
        <w:t xml:space="preserve">  if ticks mod 12 = 0 [</w:t>
      </w:r>
      <w:r>
        <w:br/>
      </w:r>
      <w:r>
        <w:rPr>
          <w:rStyle w:val="VerbatimChar"/>
        </w:rPr>
        <w:t xml:space="preserve">    update-patch-data</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ask patches with [ patch-terrain = "water" ][ </w:t>
      </w:r>
      <w:r>
        <w:br/>
      </w:r>
      <w:r>
        <w:rPr>
          <w:rStyle w:val="VerbatimChar"/>
        </w:rPr>
        <w:t xml:space="preserve">   set cost-to-home 1e6</w:t>
      </w:r>
      <w:r>
        <w:br/>
      </w:r>
      <w:r>
        <w:rPr>
          <w:rStyle w:val="VerbatimChar"/>
        </w:rPr>
        <w:t xml:space="preserve">   set cost-to-sea 1e6</w:t>
      </w:r>
      <w:r>
        <w:br/>
      </w:r>
      <w:r>
        <w:rPr>
          <w:rStyle w:val="VerbatimChar"/>
        </w:rPr>
        <w:t xml:space="preserve">   set cost-to-prey 1e6</w:t>
      </w:r>
      <w:r>
        <w:br/>
      </w:r>
      <w:r>
        <w:rPr>
          <w:rStyle w:val="VerbatimChar"/>
        </w:rPr>
        <w:t xml:space="preserve">   ;set spm random-float 0.0004  ;; random value between 0 and 0.0004</w:t>
      </w:r>
      <w:r>
        <w:br/>
      </w:r>
      <w:r>
        <w:rPr>
          <w:rStyle w:val="VerbatimChar"/>
        </w:rPr>
        <w:t xml:space="preserve">   ;color-tidal-trapping-patches</w:t>
      </w:r>
      <w:r>
        <w:br/>
      </w:r>
      <w:r>
        <w:rPr>
          <w:rStyle w:val="VerbatimChar"/>
        </w:rPr>
        <w:t xml:space="preserve">   ;color-foraging-patches</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Daily counters</w:t>
      </w:r>
      <w:r>
        <w:br/>
      </w:r>
      <w:r>
        <w:rPr>
          <w:rStyle w:val="VerbatimChar"/>
        </w:rPr>
        <w:t xml:space="preserve">  ;; If environmental temp meets or exceeds the fish's migration threshold, start migrating</w:t>
      </w:r>
      <w:r>
        <w:br/>
      </w:r>
      <w:r>
        <w:rPr>
          <w:rStyle w:val="VerbatimChar"/>
        </w:rPr>
        <w:t xml:space="preserve">  if ticks mod 288 = 0 [</w:t>
      </w:r>
      <w:r>
        <w:br/>
      </w:r>
      <w:r>
        <w:rPr>
          <w:rStyle w:val="VerbatimChar"/>
        </w:rPr>
        <w:t xml:space="preserve">      </w:t>
      </w:r>
      <w:r>
        <w:br/>
      </w:r>
      <w:r>
        <w:rPr>
          <w:rStyle w:val="VerbatimChar"/>
        </w:rPr>
        <w:t xml:space="preserve">;  show word "LANDWARD: " alewives-on-line-daily-total-landward</w:t>
      </w:r>
      <w:r>
        <w:br/>
      </w:r>
      <w:r>
        <w:rPr>
          <w:rStyle w:val="VerbatimChar"/>
        </w:rPr>
        <w:t xml:space="preserve">;  show word "SEAWARD: " alewives-on-line-daily-total-seaward</w:t>
      </w:r>
      <w:r>
        <w:br/>
      </w:r>
      <w:r>
        <w:rPr>
          <w:rStyle w:val="VerbatimChar"/>
        </w:rPr>
        <w:t xml:space="preserve">;  show word "ENTRY: "    alewives-entering-estuary-daily-total</w:t>
      </w:r>
      <w:r>
        <w:br/>
      </w:r>
      <w:r>
        <w:rPr>
          <w:rStyle w:val="VerbatimChar"/>
        </w:rPr>
        <w:t xml:space="preserve">;  show word "EXIT: "     alewives-exiting-estuary-daily-total</w:t>
      </w:r>
      <w:r>
        <w:br/>
      </w:r>
      <w:r>
        <w:br/>
      </w:r>
      <w:r>
        <w:rPr>
          <w:rStyle w:val="VerbatimChar"/>
        </w:rPr>
        <w:t xml:space="preserve">  set alewives-on-line-daily-total-landward 0</w:t>
      </w:r>
      <w:r>
        <w:br/>
      </w:r>
      <w:r>
        <w:rPr>
          <w:rStyle w:val="VerbatimChar"/>
        </w:rPr>
        <w:t xml:space="preserve">  set alewives-on-line-daily-total-seaward 0</w:t>
      </w:r>
      <w:r>
        <w:br/>
      </w:r>
      <w:r>
        <w:rPr>
          <w:rStyle w:val="VerbatimChar"/>
        </w:rPr>
        <w:t xml:space="preserve">  set alewives-entering-estuary-daily-total 0</w:t>
      </w:r>
      <w:r>
        <w:br/>
      </w:r>
      <w:r>
        <w:rPr>
          <w:rStyle w:val="VerbatimChar"/>
        </w:rPr>
        <w:t xml:space="preserve">  set alewives-exiting-estuary-daily-total 0</w:t>
      </w:r>
      <w:r>
        <w:br/>
      </w:r>
      <w:r>
        <w:rPr>
          <w:rStyle w:val="VerbatimChar"/>
        </w:rPr>
        <w:t xml:space="preserve">  </w:t>
      </w:r>
      <w:r>
        <w:br/>
      </w:r>
      <w:r>
        <w:rPr>
          <w:rStyle w:val="VerbatimChar"/>
        </w:rPr>
        <w:t xml:space="preserve">  set stripedbass-on-line-daily-total-landward 0</w:t>
      </w:r>
      <w:r>
        <w:br/>
      </w:r>
      <w:r>
        <w:rPr>
          <w:rStyle w:val="VerbatimChar"/>
        </w:rPr>
        <w:t xml:space="preserve">  set stripedbass-on-line-daily-total-seaward 0</w:t>
      </w:r>
      <w:r>
        <w:br/>
      </w:r>
      <w:r>
        <w:rPr>
          <w:rStyle w:val="VerbatimChar"/>
        </w:rPr>
        <w:t xml:space="preserve">  set stripedbass-entering-estuary-daily-total 0</w:t>
      </w:r>
      <w:r>
        <w:br/>
      </w:r>
      <w:r>
        <w:rPr>
          <w:rStyle w:val="VerbatimChar"/>
        </w:rPr>
        <w:t xml:space="preserve">  set stripedbass-exiting-estuary-daily-total 0</w:t>
      </w:r>
      <w:r>
        <w:br/>
      </w:r>
      <w:r>
        <w:rPr>
          <w:rStyle w:val="VerbatimChar"/>
        </w:rPr>
        <w:t xml:space="preserve">  ]</w:t>
      </w:r>
      <w:r>
        <w:br/>
      </w:r>
      <w:r>
        <w:rPr>
          <w:rStyle w:val="VerbatimChar"/>
        </w:rPr>
        <w:t xml:space="preserve">  </w:t>
      </w:r>
      <w:r>
        <w:br/>
      </w:r>
      <w:r>
        <w:rPr>
          <w:rStyle w:val="VerbatimChar"/>
        </w:rPr>
        <w:t xml:space="preserve">ask alewives [</w:t>
      </w:r>
      <w:r>
        <w:br/>
      </w:r>
      <w:r>
        <w:rPr>
          <w:rStyle w:val="VerbatimChar"/>
        </w:rPr>
        <w:t xml:space="preserve">  if ticks mod 288 = 0 [</w:t>
      </w:r>
      <w:r>
        <w:br/>
      </w:r>
      <w:r>
        <w:rPr>
          <w:rStyle w:val="VerbatimChar"/>
        </w:rPr>
        <w:t xml:space="preserve">  calc-migration-probability</w:t>
      </w:r>
      <w:r>
        <w:br/>
      </w:r>
      <w:r>
        <w:rPr>
          <w:rStyle w:val="VerbatimChar"/>
        </w:rPr>
        <w:t xml:space="preserve">  set crossed-dam-landward-today? false</w:t>
      </w:r>
      <w:r>
        <w:br/>
      </w:r>
      <w:r>
        <w:rPr>
          <w:rStyle w:val="VerbatimChar"/>
        </w:rPr>
        <w:t xml:space="preserve">  set crossed-dam-seaward-today? false</w:t>
      </w:r>
      <w:r>
        <w:br/>
      </w:r>
      <w:r>
        <w:rPr>
          <w:rStyle w:val="VerbatimChar"/>
        </w:rPr>
        <w:t xml:space="preserve">  set entered-estuary-today? false</w:t>
      </w:r>
      <w:r>
        <w:br/>
      </w:r>
      <w:r>
        <w:rPr>
          <w:rStyle w:val="VerbatimChar"/>
        </w:rPr>
        <w:t xml:space="preserve">  set exited-estuary-today? false  </w:t>
      </w:r>
      <w:r>
        <w:br/>
      </w:r>
      <w:r>
        <w:rPr>
          <w:rStyle w:val="VerbatimChar"/>
        </w:rPr>
        <w:t xml:space="preserve">    ]</w:t>
      </w:r>
      <w:r>
        <w:br/>
      </w:r>
      <w:r>
        <w:rPr>
          <w:rStyle w:val="VerbatimChar"/>
        </w:rPr>
        <w:t xml:space="preserve">    </w:t>
      </w:r>
      <w:r>
        <w:br/>
      </w:r>
      <w:r>
        <w:rPr>
          <w:rStyle w:val="VerbatimChar"/>
        </w:rPr>
        <w:t xml:space="preserve">  if (not start-migration?) [</w:t>
      </w:r>
      <w:r>
        <w:br/>
      </w:r>
      <w:r>
        <w:rPr>
          <w:rStyle w:val="VerbatimChar"/>
        </w:rPr>
        <w:t xml:space="preserve">      let p migration-probability</w:t>
      </w:r>
      <w:r>
        <w:br/>
      </w:r>
      <w:r>
        <w:rPr>
          <w:rStyle w:val="VerbatimChar"/>
        </w:rPr>
        <w:t xml:space="preserve">      if random-float 1 &lt;= p [</w:t>
      </w:r>
      <w:r>
        <w:br/>
      </w:r>
      <w:r>
        <w:rPr>
          <w:rStyle w:val="VerbatimChar"/>
        </w:rPr>
        <w:t xml:space="preserve">        set start-migration? true</w:t>
      </w:r>
      <w:r>
        <w:br/>
      </w:r>
      <w:r>
        <w:rPr>
          <w:rStyle w:val="VerbatimChar"/>
        </w:rPr>
        <w:t xml:space="preserve">        set landward-migration? true</w:t>
      </w:r>
      <w:r>
        <w:br/>
      </w:r>
      <w:r>
        <w:rPr>
          <w:rStyle w:val="VerbatimChar"/>
        </w:rPr>
        <w:t xml:space="preserve">        set seaward-migration? false</w:t>
      </w:r>
      <w:r>
        <w:br/>
      </w:r>
      <w:r>
        <w:rPr>
          <w:rStyle w:val="VerbatimChar"/>
        </w:rPr>
        <w:t xml:space="preserve">        set migration-day day</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 Migration and behavior sequence ---</w:t>
      </w:r>
      <w:r>
        <w:br/>
      </w:r>
      <w:r>
        <w:rPr>
          <w:rStyle w:val="VerbatimChar"/>
        </w:rPr>
        <w:t xml:space="preserve">  if start-migration? [</w:t>
      </w:r>
      <w:r>
        <w:br/>
      </w:r>
      <w:r>
        <w:rPr>
          <w:rStyle w:val="VerbatimChar"/>
        </w:rPr>
        <w:t xml:space="preserve">      </w:t>
      </w:r>
      <w:r>
        <w:br/>
      </w:r>
      <w:r>
        <w:rPr>
          <w:rStyle w:val="VerbatimChar"/>
        </w:rPr>
        <w:t xml:space="preserve">    ;; Perform behavioral sequence only if not at home</w:t>
      </w:r>
      <w:r>
        <w:br/>
      </w:r>
      <w:r>
        <w:rPr>
          <w:rStyle w:val="VerbatimChar"/>
        </w:rPr>
        <w:t xml:space="preserve">    if not at-destination? [</w:t>
      </w:r>
      <w:r>
        <w:br/>
      </w:r>
      <w:r>
        <w:rPr>
          <w:rStyle w:val="VerbatimChar"/>
        </w:rPr>
        <w:t xml:space="preserve">      calculate-metabolism</w:t>
      </w:r>
      <w:r>
        <w:br/>
      </w:r>
      <w:r>
        <w:rPr>
          <w:rStyle w:val="VerbatimChar"/>
        </w:rPr>
        <w:t xml:space="preserve">      mercury-contamination</w:t>
      </w:r>
      <w:r>
        <w:br/>
      </w:r>
      <w:r>
        <w:rPr>
          <w:rStyle w:val="VerbatimChar"/>
        </w:rPr>
        <w:t xml:space="preserve">      methylmercury-contamination </w:t>
      </w:r>
      <w:r>
        <w:br/>
      </w:r>
      <w:r>
        <w:rPr>
          <w:rStyle w:val="VerbatimChar"/>
        </w:rPr>
        <w:t xml:space="preserve">      osmoregulate</w:t>
      </w:r>
      <w:r>
        <w:br/>
      </w:r>
      <w:r>
        <w:rPr>
          <w:rStyle w:val="VerbatimChar"/>
        </w:rPr>
        <w:t xml:space="preserve">      digest</w:t>
      </w:r>
      <w:r>
        <w:br/>
      </w:r>
      <w:r>
        <w:rPr>
          <w:rStyle w:val="VerbatimChar"/>
        </w:rPr>
        <w:t xml:space="preserve">      swim</w:t>
      </w:r>
      <w:r>
        <w:br/>
      </w:r>
      <w:r>
        <w:br/>
      </w:r>
      <w:r>
        <w:br/>
      </w:r>
      <w:r>
        <w:rPr>
          <w:rStyle w:val="VerbatimChar"/>
        </w:rPr>
        <w:t xml:space="preserve">      ;; Energy recovery strategy</w:t>
      </w:r>
      <w:r>
        <w:br/>
      </w:r>
      <w:r>
        <w:rPr>
          <w:rStyle w:val="VerbatimChar"/>
        </w:rPr>
        <w:t xml:space="preserve">      if not ([location] of patch-here = "lower estuary" and seaward-migration? = true) [</w:t>
      </w:r>
      <w:r>
        <w:br/>
      </w:r>
      <w:r>
        <w:rPr>
          <w:rStyle w:val="VerbatimChar"/>
        </w:rPr>
        <w:t xml:space="preserve">      if energy &lt;= 25 [ set foraging? true ]</w:t>
      </w:r>
      <w:r>
        <w:br/>
      </w:r>
      <w:r>
        <w:rPr>
          <w:rStyle w:val="VerbatimChar"/>
        </w:rPr>
        <w:t xml:space="preserve">      if energy &gt;= 75 [ </w:t>
      </w:r>
      <w:r>
        <w:br/>
      </w:r>
      <w:r>
        <w:rPr>
          <w:rStyle w:val="VerbatimChar"/>
        </w:rPr>
        <w:t xml:space="preserve">       set foraging? false</w:t>
      </w:r>
      <w:r>
        <w:br/>
      </w:r>
      <w:r>
        <w:rPr>
          <w:rStyle w:val="VerbatimChar"/>
        </w:rPr>
        <w:t xml:space="preserve">       set lipid-loss? false</w:t>
      </w:r>
      <w:r>
        <w:br/>
      </w:r>
      <w:r>
        <w:rPr>
          <w:rStyle w:val="VerbatimChar"/>
        </w:rPr>
        <w:t xml:space="preserve">       set filter-feed? false ]</w:t>
      </w:r>
      <w:r>
        <w:br/>
      </w:r>
      <w:r>
        <w:rPr>
          <w:rStyle w:val="VerbatimChar"/>
        </w:rPr>
        <w:t xml:space="preserve">      forage</w:t>
      </w:r>
      <w:r>
        <w:br/>
      </w:r>
      <w:r>
        <w:rPr>
          <w:rStyle w:val="VerbatimChar"/>
        </w:rPr>
        <w:t xml:space="preserve">      ]</w:t>
      </w:r>
      <w:r>
        <w:br/>
      </w:r>
      <w:r>
        <w:rPr>
          <w:rStyle w:val="VerbatimChar"/>
        </w:rPr>
        <w:t xml:space="preserve">        </w:t>
      </w:r>
      <w:r>
        <w:br/>
      </w:r>
      <w:r>
        <w:rPr>
          <w:rStyle w:val="VerbatimChar"/>
        </w:rPr>
        <w:t xml:space="preserve">      ;; Energy recovery strategy before leaving estuary</w:t>
      </w:r>
      <w:r>
        <w:br/>
      </w:r>
      <w:r>
        <w:rPr>
          <w:rStyle w:val="VerbatimChar"/>
        </w:rPr>
        <w:t xml:space="preserve">      if ([location] of patch-here = "lower estuary" and seaward-migration? = true) [</w:t>
      </w:r>
      <w:r>
        <w:br/>
      </w:r>
      <w:r>
        <w:rPr>
          <w:rStyle w:val="VerbatimChar"/>
        </w:rPr>
        <w:t xml:space="preserve">      if energy &lt; 75 [ set foraging? true ]</w:t>
      </w:r>
      <w:r>
        <w:br/>
      </w:r>
      <w:r>
        <w:rPr>
          <w:rStyle w:val="VerbatimChar"/>
        </w:rPr>
        <w:t xml:space="preserve">      if energy &gt;= 75 [ </w:t>
      </w:r>
      <w:r>
        <w:br/>
      </w:r>
      <w:r>
        <w:rPr>
          <w:rStyle w:val="VerbatimChar"/>
        </w:rPr>
        <w:t xml:space="preserve">       set foraging? false</w:t>
      </w:r>
      <w:r>
        <w:br/>
      </w:r>
      <w:r>
        <w:rPr>
          <w:rStyle w:val="VerbatimChar"/>
        </w:rPr>
        <w:t xml:space="preserve">       set lipid-loss? false</w:t>
      </w:r>
      <w:r>
        <w:br/>
      </w:r>
      <w:r>
        <w:rPr>
          <w:rStyle w:val="VerbatimChar"/>
        </w:rPr>
        <w:t xml:space="preserve">       set filter-feed? false ]</w:t>
      </w:r>
      <w:r>
        <w:br/>
      </w:r>
      <w:r>
        <w:rPr>
          <w:rStyle w:val="VerbatimChar"/>
        </w:rPr>
        <w:t xml:space="preserve">      forage</w:t>
      </w:r>
      <w:r>
        <w:br/>
      </w:r>
      <w:r>
        <w:rPr>
          <w:rStyle w:val="VerbatimChar"/>
        </w:rPr>
        <w:t xml:space="preserve">      ]  </w:t>
      </w:r>
      <w:r>
        <w:br/>
      </w:r>
      <w:r>
        <w:rPr>
          <w:rStyle w:val="VerbatimChar"/>
        </w:rPr>
        <w:t xml:space="preserve">    ]</w:t>
      </w:r>
      <w:r>
        <w:br/>
      </w:r>
      <w:r>
        <w:br/>
      </w:r>
      <w:r>
        <w:rPr>
          <w:rStyle w:val="VerbatimChar"/>
        </w:rPr>
        <w:t xml:space="preserve">    ;; --- Residence phase (fish is home) ---</w:t>
      </w:r>
      <w:r>
        <w:br/>
      </w:r>
      <w:r>
        <w:rPr>
          <w:rStyle w:val="VerbatimChar"/>
        </w:rPr>
        <w:t xml:space="preserve">      if (patch-here = home-patch) and (landward-migration? = true) [</w:t>
      </w:r>
      <w:r>
        <w:br/>
      </w:r>
      <w:r>
        <w:rPr>
          <w:rStyle w:val="VerbatimChar"/>
        </w:rPr>
        <w:t xml:space="preserve">      if wait-days &lt; days-at-large [</w:t>
      </w:r>
      <w:r>
        <w:br/>
      </w:r>
      <w:r>
        <w:rPr>
          <w:rStyle w:val="VerbatimChar"/>
        </w:rPr>
        <w:t xml:space="preserve">        set at-destination? true</w:t>
      </w:r>
      <w:r>
        <w:br/>
      </w:r>
      <w:r>
        <w:rPr>
          <w:rStyle w:val="VerbatimChar"/>
        </w:rPr>
        <w:t xml:space="preserve">        set completed-action? true</w:t>
      </w:r>
      <w:r>
        <w:br/>
      </w:r>
      <w:r>
        <w:rPr>
          <w:rStyle w:val="VerbatimChar"/>
        </w:rPr>
        <w:t xml:space="preserve">        set wait-ticks wait-ticks + 1</w:t>
      </w:r>
      <w:r>
        <w:br/>
      </w:r>
      <w:r>
        <w:rPr>
          <w:rStyle w:val="VerbatimChar"/>
        </w:rPr>
        <w:t xml:space="preserve">        set wait-days (wait-ticks / 288) ; 5 minute time steps</w:t>
      </w:r>
      <w:r>
        <w:br/>
      </w:r>
      <w:r>
        <w:rPr>
          <w:rStyle w:val="VerbatimChar"/>
        </w:rPr>
        <w:t xml:space="preserve">       </w:t>
      </w:r>
      <w:r>
        <w:br/>
      </w:r>
      <w:r>
        <w:rPr>
          <w:rStyle w:val="VerbatimChar"/>
        </w:rPr>
        <w:t xml:space="preserve">     ]</w:t>
      </w:r>
      <w:r>
        <w:br/>
      </w:r>
      <w:r>
        <w:rPr>
          <w:rStyle w:val="VerbatimChar"/>
        </w:rPr>
        <w:t xml:space="preserve">      ;; --- Departure phase ---</w:t>
      </w:r>
      <w:r>
        <w:br/>
      </w:r>
      <w:r>
        <w:rPr>
          <w:rStyle w:val="VerbatimChar"/>
        </w:rPr>
        <w:t xml:space="preserve">      if wait-days &gt;= days-at-large [</w:t>
      </w:r>
      <w:r>
        <w:br/>
      </w:r>
      <w:r>
        <w:rPr>
          <w:rStyle w:val="VerbatimChar"/>
        </w:rPr>
        <w:t xml:space="preserve">        set seaward-migration? true</w:t>
      </w:r>
      <w:r>
        <w:br/>
      </w:r>
      <w:r>
        <w:rPr>
          <w:rStyle w:val="VerbatimChar"/>
        </w:rPr>
        <w:t xml:space="preserve">        set landward-migration? false</w:t>
      </w:r>
      <w:r>
        <w:br/>
      </w:r>
      <w:r>
        <w:rPr>
          <w:rStyle w:val="VerbatimChar"/>
        </w:rPr>
        <w:t xml:space="preserve">        set at-destination? false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if (patch-here = migration-patch) and (seaward-migration? = true) [</w:t>
      </w:r>
      <w:r>
        <w:br/>
      </w:r>
      <w:r>
        <w:rPr>
          <w:rStyle w:val="VerbatimChar"/>
        </w:rPr>
        <w:t xml:space="preserve">    set start-migration? false</w:t>
      </w:r>
      <w:r>
        <w:br/>
      </w:r>
      <w:r>
        <w:rPr>
          <w:rStyle w:val="VerbatimChar"/>
        </w:rPr>
        <w:t xml:space="preserve">  ]</w:t>
      </w:r>
      <w:r>
        <w:br/>
      </w:r>
      <w:r>
        <w:rPr>
          <w:rStyle w:val="VerbatimChar"/>
        </w:rPr>
        <w:t xml:space="preserve">      </w:t>
      </w:r>
      <w:r>
        <w:br/>
      </w:r>
      <w:r>
        <w:rPr>
          <w:rStyle w:val="VerbatimChar"/>
        </w:rPr>
        <w:t xml:space="preserve">]</w:t>
      </w:r>
      <w:r>
        <w:br/>
      </w:r>
      <w:r>
        <w:br/>
      </w:r>
      <w:r>
        <w:rPr>
          <w:rStyle w:val="VerbatimChar"/>
        </w:rPr>
        <w:t xml:space="preserve">  count-alewives </w:t>
      </w:r>
      <w:r>
        <w:br/>
      </w:r>
      <w:r>
        <w:rPr>
          <w:rStyle w:val="VerbatimChar"/>
        </w:rPr>
        <w:t xml:space="preserve">    </w:t>
      </w:r>
      <w:r>
        <w:br/>
      </w:r>
      <w:r>
        <w:rPr>
          <w:rStyle w:val="VerbatimChar"/>
        </w:rPr>
        <w:t xml:space="preserve">    ;; After all agent actions (before 'end')</w:t>
      </w:r>
      <w:r>
        <w:br/>
      </w:r>
      <w:r>
        <w:rPr>
          <w:rStyle w:val="VerbatimChar"/>
        </w:rPr>
        <w:t xml:space="preserve">    if (patch-here = migration-patch) and (seaward-migration?) [</w:t>
      </w:r>
      <w:r>
        <w:br/>
      </w:r>
      <w:r>
        <w:rPr>
          <w:rStyle w:val="VerbatimChar"/>
        </w:rPr>
        <w:t xml:space="preserve">      set seaward-migration? false</w:t>
      </w:r>
      <w:r>
        <w:br/>
      </w:r>
      <w:r>
        <w:rPr>
          <w:rStyle w:val="VerbatimChar"/>
        </w:rPr>
        <w:t xml:space="preserve">      ;set end-migration-day day</w:t>
      </w:r>
      <w:r>
        <w:br/>
      </w:r>
      <w:r>
        <w:rPr>
          <w:rStyle w:val="VerbatimChar"/>
        </w:rPr>
        <w:t xml:space="preserve">    ]  </w:t>
      </w:r>
      <w:r>
        <w:br/>
      </w:r>
      <w:r>
        <w:rPr>
          <w:rStyle w:val="VerbatimChar"/>
        </w:rPr>
        <w:t xml:space="preserve">]    </w:t>
      </w:r>
      <w:r>
        <w:br/>
      </w:r>
      <w:r>
        <w:rPr>
          <w:rStyle w:val="VerbatimChar"/>
        </w:rPr>
        <w:t xml:space="preserve">  </w:t>
      </w:r>
      <w:r>
        <w:br/>
      </w:r>
      <w:r>
        <w:rPr>
          <w:rStyle w:val="VerbatimChar"/>
        </w:rPr>
        <w:t xml:space="preserve">  ask stripedbass [ ;; in system May-October with max in June-july</w:t>
      </w:r>
      <w:r>
        <w:br/>
      </w:r>
      <w:r>
        <w:rPr>
          <w:rStyle w:val="VerbatimChar"/>
        </w:rPr>
        <w:t xml:space="preserve">   ;; Migration Cue</w:t>
      </w:r>
      <w:r>
        <w:br/>
      </w:r>
      <w:r>
        <w:rPr>
          <w:rStyle w:val="VerbatimChar"/>
        </w:rPr>
        <w:t xml:space="preserve">       if ticks mod 288 = 0 [</w:t>
      </w:r>
      <w:r>
        <w:br/>
      </w:r>
      <w:r>
        <w:rPr>
          <w:rStyle w:val="VerbatimChar"/>
        </w:rPr>
        <w:t xml:space="preserve">    calc-migration-probability</w:t>
      </w:r>
      <w:r>
        <w:br/>
      </w:r>
      <w:r>
        <w:rPr>
          <w:rStyle w:val="VerbatimChar"/>
        </w:rPr>
        <w:t xml:space="preserve">    set daytime-prey-eaten 0</w:t>
      </w:r>
      <w:r>
        <w:br/>
      </w:r>
      <w:r>
        <w:rPr>
          <w:rStyle w:val="VerbatimChar"/>
        </w:rPr>
        <w:t xml:space="preserve">    set crossed-dam-landward-today? false</w:t>
      </w:r>
      <w:r>
        <w:br/>
      </w:r>
      <w:r>
        <w:rPr>
          <w:rStyle w:val="VerbatimChar"/>
        </w:rPr>
        <w:t xml:space="preserve">    set crossed-dam-seaward-today? false</w:t>
      </w:r>
      <w:r>
        <w:br/>
      </w:r>
      <w:r>
        <w:rPr>
          <w:rStyle w:val="VerbatimChar"/>
        </w:rPr>
        <w:t xml:space="preserve">    set entered-estuary-today? false</w:t>
      </w:r>
      <w:r>
        <w:br/>
      </w:r>
      <w:r>
        <w:rPr>
          <w:rStyle w:val="VerbatimChar"/>
        </w:rPr>
        <w:t xml:space="preserve">    set exited-estuary-today? false </w:t>
      </w:r>
      <w:r>
        <w:br/>
      </w:r>
      <w:r>
        <w:rPr>
          <w:rStyle w:val="VerbatimChar"/>
        </w:rPr>
        <w:t xml:space="preserve">    </w:t>
      </w:r>
      <w:r>
        <w:br/>
      </w:r>
      <w:r>
        <w:rPr>
          <w:rStyle w:val="VerbatimChar"/>
        </w:rPr>
        <w:t xml:space="preserve">    ] </w:t>
      </w:r>
      <w:r>
        <w:br/>
      </w:r>
      <w:r>
        <w:rPr>
          <w:rStyle w:val="VerbatimChar"/>
        </w:rPr>
        <w:t xml:space="preserve">   if (not start-migration?) [</w:t>
      </w:r>
      <w:r>
        <w:br/>
      </w:r>
      <w:r>
        <w:rPr>
          <w:rStyle w:val="VerbatimChar"/>
        </w:rPr>
        <w:t xml:space="preserve">      let p migration-probability</w:t>
      </w:r>
      <w:r>
        <w:br/>
      </w:r>
      <w:r>
        <w:rPr>
          <w:rStyle w:val="VerbatimChar"/>
        </w:rPr>
        <w:t xml:space="preserve">      if random-float 1 &lt;= p [</w:t>
      </w:r>
      <w:r>
        <w:br/>
      </w:r>
      <w:r>
        <w:rPr>
          <w:rStyle w:val="VerbatimChar"/>
        </w:rPr>
        <w:t xml:space="preserve">        set start-migration? true</w:t>
      </w:r>
      <w:r>
        <w:br/>
      </w:r>
      <w:r>
        <w:rPr>
          <w:rStyle w:val="VerbatimChar"/>
        </w:rPr>
        <w:t xml:space="preserve">        set seaward-migration? false</w:t>
      </w:r>
      <w:r>
        <w:br/>
      </w:r>
      <w:r>
        <w:rPr>
          <w:rStyle w:val="VerbatimChar"/>
        </w:rPr>
        <w:t xml:space="preserve">        set landward-migration? true</w:t>
      </w:r>
      <w:r>
        <w:br/>
      </w:r>
      <w:r>
        <w:rPr>
          <w:rStyle w:val="VerbatimChar"/>
        </w:rPr>
        <w:t xml:space="preserve">        set migration-day day</w:t>
      </w:r>
      <w:r>
        <w:br/>
      </w:r>
      <w:r>
        <w:rPr>
          <w:rStyle w:val="VerbatimChar"/>
        </w:rPr>
        <w:t xml:space="preserve">      ]</w:t>
      </w:r>
      <w:r>
        <w:br/>
      </w:r>
      <w:r>
        <w:rPr>
          <w:rStyle w:val="VerbatimChar"/>
        </w:rPr>
        <w:t xml:space="preserve">    ]</w:t>
      </w:r>
      <w:r>
        <w:br/>
      </w:r>
      <w:r>
        <w:rPr>
          <w:rStyle w:val="VerbatimChar"/>
        </w:rPr>
        <w:t xml:space="preserve">    </w:t>
      </w:r>
      <w:r>
        <w:br/>
      </w:r>
      <w:r>
        <w:br/>
      </w:r>
      <w:r>
        <w:br/>
      </w:r>
      <w:r>
        <w:rPr>
          <w:rStyle w:val="VerbatimChar"/>
        </w:rPr>
        <w:t xml:space="preserve">    if start-migration? [</w:t>
      </w:r>
      <w:r>
        <w:br/>
      </w:r>
      <w:r>
        <w:rPr>
          <w:rStyle w:val="VerbatimChar"/>
        </w:rPr>
        <w:t xml:space="preserve">    let travel-distance (speed / 3)</w:t>
      </w:r>
      <w:r>
        <w:br/>
      </w:r>
      <w:r>
        <w:rPr>
          <w:rStyle w:val="VerbatimChar"/>
        </w:rPr>
        <w:t xml:space="preserve">    calculate-metabolism ;; GoFish Metabolism </w:t>
      </w:r>
      <w:r>
        <w:br/>
      </w:r>
      <w:r>
        <w:rPr>
          <w:rStyle w:val="VerbatimChar"/>
        </w:rPr>
        <w:t xml:space="preserve">    school</w:t>
      </w:r>
      <w:r>
        <w:br/>
      </w:r>
      <w:r>
        <w:rPr>
          <w:rStyle w:val="VerbatimChar"/>
        </w:rPr>
        <w:t xml:space="preserve">    digest ;; GoFish Digestion </w:t>
      </w:r>
      <w:r>
        <w:br/>
      </w:r>
      <w:r>
        <w:rPr>
          <w:rStyle w:val="VerbatimChar"/>
        </w:rPr>
        <w:t xml:space="preserve">    osmoregulate ;; GoFish Salinity Exposure </w:t>
      </w:r>
      <w:r>
        <w:br/>
      </w:r>
      <w:r>
        <w:rPr>
          <w:rStyle w:val="VerbatimChar"/>
        </w:rPr>
        <w:t xml:space="preserve">    mercury-contamination ;; GoFish Contaminant Exposure </w:t>
      </w:r>
      <w:r>
        <w:br/>
      </w:r>
      <w:r>
        <w:rPr>
          <w:rStyle w:val="VerbatimChar"/>
        </w:rPr>
        <w:t xml:space="preserve">    methylmercury-contamination  ;; GoFish Contaminant Exposure</w:t>
      </w:r>
      <w:r>
        <w:br/>
      </w:r>
      <w:r>
        <w:rPr>
          <w:rStyle w:val="VerbatimChar"/>
        </w:rPr>
        <w:t xml:space="preserve">    set previous-patch patch-here</w:t>
      </w:r>
      <w:r>
        <w:br/>
      </w:r>
      <w:r>
        <w:rPr>
          <w:rStyle w:val="VerbatimChar"/>
        </w:rPr>
        <w:t xml:space="preserve">      </w:t>
      </w:r>
      <w:r>
        <w:br/>
      </w:r>
      <w:r>
        <w:rPr>
          <w:rStyle w:val="VerbatimChar"/>
        </w:rPr>
        <w:t xml:space="preserve">      if patchtype = "sea" and not end-migration-trigger? [</w:t>
      </w:r>
      <w:r>
        <w:br/>
      </w:r>
      <w:r>
        <w:rPr>
          <w:rStyle w:val="VerbatimChar"/>
        </w:rPr>
        <w:t xml:space="preserve">        set seaward-migration? false</w:t>
      </w:r>
      <w:r>
        <w:br/>
      </w:r>
      <w:r>
        <w:rPr>
          <w:rStyle w:val="VerbatimChar"/>
        </w:rPr>
        <w:t xml:space="preserve">        set landward-migration? true</w:t>
      </w:r>
      <w:r>
        <w:br/>
      </w:r>
      <w:r>
        <w:rPr>
          <w:rStyle w:val="VerbatimChar"/>
        </w:rPr>
        <w:t xml:space="preserve">        ;set selective-tidal-transport? false</w:t>
      </w:r>
      <w:r>
        <w:br/>
      </w:r>
      <w:r>
        <w:rPr>
          <w:rStyle w:val="VerbatimChar"/>
        </w:rPr>
        <w:t xml:space="preserve">        calculate-cost-to-home home-patch</w:t>
      </w:r>
      <w:r>
        <w:br/>
      </w:r>
      <w:r>
        <w:rPr>
          <w:rStyle w:val="VerbatimChar"/>
        </w:rPr>
        <w:t xml:space="preserve">        calculate-difficulty-landward</w:t>
      </w:r>
      <w:r>
        <w:br/>
      </w:r>
      <w:r>
        <w:rPr>
          <w:rStyle w:val="VerbatimChar"/>
        </w:rPr>
        <w:t xml:space="preserve">        calculate-swimming-speed-landward</w:t>
      </w:r>
      <w:r>
        <w:br/>
      </w:r>
      <w:r>
        <w:rPr>
          <w:rStyle w:val="VerbatimChar"/>
        </w:rPr>
        <w:t xml:space="preserve">        selective-tidal-stream-transport-landward</w:t>
      </w:r>
      <w:r>
        <w:br/>
      </w:r>
      <w:r>
        <w:rPr>
          <w:rStyle w:val="VerbatimChar"/>
        </w:rPr>
        <w:t xml:space="preserve">      ]</w:t>
      </w:r>
      <w:r>
        <w:br/>
      </w:r>
      <w:r>
        <w:rPr>
          <w:rStyle w:val="VerbatimChar"/>
        </w:rPr>
        <w:t xml:space="preserve">      </w:t>
      </w:r>
      <w:r>
        <w:br/>
      </w:r>
      <w:r>
        <w:rPr>
          <w:rStyle w:val="VerbatimChar"/>
        </w:rPr>
        <w:t xml:space="preserve">    if patchtype != "sea" [</w:t>
      </w:r>
      <w:r>
        <w:br/>
      </w:r>
      <w:r>
        <w:rPr>
          <w:rStyle w:val="VerbatimChar"/>
        </w:rPr>
        <w:t xml:space="preserve">    set seaward-migration? false</w:t>
      </w:r>
      <w:r>
        <w:br/>
      </w:r>
      <w:r>
        <w:rPr>
          <w:rStyle w:val="VerbatimChar"/>
        </w:rPr>
        <w:t xml:space="preserve">    set landward-migration? false</w:t>
      </w:r>
      <w:r>
        <w:br/>
      </w:r>
      <w:r>
        <w:rPr>
          <w:rStyle w:val="VerbatimChar"/>
        </w:rPr>
        <w:t xml:space="preserve">    set prey-in-vision (alewives with [patchtype != "sea" and patch-here != patch 199 346]) in-radius vision-distance ;; defines alewives in reachable proximity</w:t>
      </w:r>
      <w:r>
        <w:br/>
      </w:r>
      <w:r>
        <w:rPr>
          <w:rStyle w:val="VerbatimChar"/>
        </w:rPr>
        <w:t xml:space="preserve">    </w:t>
      </w:r>
      <w:r>
        <w:br/>
      </w:r>
      <w:r>
        <w:rPr>
          <w:rStyle w:val="VerbatimChar"/>
        </w:rPr>
        <w:t xml:space="preserve">      ;; GoFish Predation Procedure</w:t>
      </w:r>
      <w:r>
        <w:br/>
      </w:r>
      <w:r>
        <w:rPr>
          <w:rStyle w:val="VerbatimChar"/>
        </w:rPr>
        <w:t xml:space="preserve">    if stomach-contents &lt;= 0 [ ;; if no prey in stomach to gain energy, use lipid loss to use fat stores</w:t>
      </w:r>
      <w:r>
        <w:br/>
      </w:r>
      <w:r>
        <w:rPr>
          <w:rStyle w:val="VerbatimChar"/>
        </w:rPr>
        <w:t xml:space="preserve">      set foraging? true</w:t>
      </w:r>
      <w:r>
        <w:br/>
      </w:r>
      <w:r>
        <w:rPr>
          <w:rStyle w:val="VerbatimChar"/>
        </w:rPr>
        <w:t xml:space="preserve">      set lipid-loss? true</w:t>
      </w:r>
      <w:r>
        <w:br/>
      </w:r>
      <w:r>
        <w:rPr>
          <w:rStyle w:val="VerbatimChar"/>
        </w:rPr>
        <w:t xml:space="preserve">      forage-options ;; GoFish Lipid Catabolism</w:t>
      </w:r>
      <w:r>
        <w:br/>
      </w:r>
      <w:r>
        <w:rPr>
          <w:rStyle w:val="VerbatimChar"/>
        </w:rPr>
        <w:t xml:space="preserve">      ]</w:t>
      </w:r>
      <w:r>
        <w:br/>
      </w:r>
      <w:r>
        <w:rPr>
          <w:rStyle w:val="VerbatimChar"/>
        </w:rPr>
        <w:t xml:space="preserve">      </w:t>
      </w:r>
      <w:r>
        <w:br/>
      </w:r>
      <w:r>
        <w:rPr>
          <w:rStyle w:val="VerbatimChar"/>
        </w:rPr>
        <w:t xml:space="preserve">      ifelse any? prey-in-vision  ;; in stomach capacity &lt; full capacity</w:t>
      </w:r>
      <w:r>
        <w:br/>
      </w:r>
      <w:r>
        <w:rPr>
          <w:rStyle w:val="VerbatimChar"/>
        </w:rPr>
        <w:t xml:space="preserve">         [ set hunting? true</w:t>
      </w:r>
      <w:r>
        <w:br/>
      </w:r>
      <w:r>
        <w:rPr>
          <w:rStyle w:val="VerbatimChar"/>
        </w:rPr>
        <w:t xml:space="preserve">           chase-nearest-alewife ]  ;; point towards nearest prey in "nls/Chase-nearest-alewife.nls"</w:t>
      </w:r>
      <w:r>
        <w:br/>
      </w:r>
      <w:r>
        <w:rPr>
          <w:rStyle w:val="VerbatimChar"/>
        </w:rPr>
        <w:t xml:space="preserve">         [ set hunting? false</w:t>
      </w:r>
      <w:r>
        <w:br/>
      </w:r>
      <w:r>
        <w:rPr>
          <w:rStyle w:val="VerbatimChar"/>
        </w:rPr>
        <w:t xml:space="preserve">          wander ] ;; wander if no prey in sight in "nls/Wander.nls"</w:t>
      </w:r>
      <w:r>
        <w:br/>
      </w:r>
      <w:r>
        <w:br/>
      </w:r>
      <w:r>
        <w:rPr>
          <w:rStyle w:val="VerbatimChar"/>
        </w:rPr>
        <w:t xml:space="preserve">      adjust-stripedbass-speed  ;; predator will speed up when making an attack</w:t>
      </w:r>
      <w:r>
        <w:br/>
      </w:r>
      <w:r>
        <w:rPr>
          <w:rStyle w:val="VerbatimChar"/>
        </w:rPr>
        <w:t xml:space="preserve">      scare-prey  ;; prey fleeing starts at predator because of control flow (scare-right, scare-left)</w:t>
      </w:r>
      <w:r>
        <w:br/>
      </w:r>
      <w:r>
        <w:rPr>
          <w:rStyle w:val="VerbatimChar"/>
        </w:rPr>
        <w:t xml:space="preserve">      eat ;; eat prey if within neighbors in "nls/Eat.nls"</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Migrate Seaward when migration ends</w:t>
      </w:r>
      <w:r>
        <w:br/>
      </w:r>
      <w:r>
        <w:rPr>
          <w:rStyle w:val="VerbatimChar"/>
        </w:rPr>
        <w:t xml:space="preserve">     </w:t>
      </w:r>
      <w:r>
        <w:br/>
      </w:r>
      <w:r>
        <w:rPr>
          <w:rStyle w:val="VerbatimChar"/>
        </w:rPr>
        <w:t xml:space="preserve">     if monthnum &gt;= 7 and cue-active? [</w:t>
      </w:r>
      <w:r>
        <w:br/>
      </w:r>
      <w:r>
        <w:rPr>
          <w:rStyle w:val="VerbatimChar"/>
        </w:rPr>
        <w:t xml:space="preserve">     set end-migration-trigger? true</w:t>
      </w:r>
      <w:r>
        <w:br/>
      </w:r>
      <w:r>
        <w:rPr>
          <w:rStyle w:val="VerbatimChar"/>
        </w:rPr>
        <w:t xml:space="preserve">      ]</w:t>
      </w:r>
      <w:r>
        <w:br/>
      </w:r>
      <w:r>
        <w:rPr>
          <w:rStyle w:val="VerbatimChar"/>
        </w:rPr>
        <w:t xml:space="preserve">      </w:t>
      </w:r>
      <w:r>
        <w:br/>
      </w:r>
      <w:r>
        <w:rPr>
          <w:rStyle w:val="VerbatimChar"/>
        </w:rPr>
        <w:t xml:space="preserve">     if end-migration-trigger? [ </w:t>
      </w:r>
      <w:r>
        <w:br/>
      </w:r>
      <w:r>
        <w:rPr>
          <w:rStyle w:val="VerbatimChar"/>
        </w:rPr>
        <w:t xml:space="preserve">     if ticks mod 288 = 0 [</w:t>
      </w:r>
      <w:r>
        <w:br/>
      </w:r>
      <w:r>
        <w:rPr>
          <w:rStyle w:val="VerbatimChar"/>
        </w:rPr>
        <w:t xml:space="preserve">    calc-outmigration-probability</w:t>
      </w:r>
      <w:r>
        <w:br/>
      </w:r>
      <w:r>
        <w:rPr>
          <w:rStyle w:val="VerbatimChar"/>
        </w:rPr>
        <w:t xml:space="preserve">    </w:t>
      </w:r>
      <w:r>
        <w:br/>
      </w:r>
      <w:r>
        <w:rPr>
          <w:rStyle w:val="VerbatimChar"/>
        </w:rPr>
        <w:t xml:space="preserve">      let p outmigration-probability</w:t>
      </w:r>
      <w:r>
        <w:br/>
      </w:r>
      <w:r>
        <w:rPr>
          <w:rStyle w:val="VerbatimChar"/>
        </w:rPr>
        <w:t xml:space="preserve">      if random-float 1 &lt;= p [</w:t>
      </w:r>
      <w:r>
        <w:br/>
      </w:r>
      <w:r>
        <w:rPr>
          <w:rStyle w:val="VerbatimChar"/>
        </w:rPr>
        <w:t xml:space="preserve">        set end-migration? true</w:t>
      </w:r>
      <w:r>
        <w:br/>
      </w:r>
      <w:r>
        <w:rPr>
          <w:rStyle w:val="VerbatimChar"/>
        </w:rPr>
        <w:t xml:space="preserve">        set end-migration-day day</w:t>
      </w:r>
      <w:r>
        <w:br/>
      </w:r>
      <w:r>
        <w:rPr>
          <w:rStyle w:val="VerbatimChar"/>
        </w:rPr>
        <w:t xml:space="preserve">      ]</w:t>
      </w:r>
      <w:r>
        <w:br/>
      </w:r>
      <w:r>
        <w:rPr>
          <w:rStyle w:val="VerbatimChar"/>
        </w:rPr>
        <w:t xml:space="preserve">    ]</w:t>
      </w:r>
      <w:r>
        <w:br/>
      </w:r>
      <w:r>
        <w:rPr>
          <w:rStyle w:val="VerbatimChar"/>
        </w:rPr>
        <w:t xml:space="preserve">      set seaward-migration? true</w:t>
      </w:r>
      <w:r>
        <w:br/>
      </w:r>
      <w:r>
        <w:rPr>
          <w:rStyle w:val="VerbatimChar"/>
        </w:rPr>
        <w:t xml:space="preserve">      set landward-migration? false</w:t>
      </w:r>
      <w:r>
        <w:br/>
      </w:r>
      <w:r>
        <w:rPr>
          <w:rStyle w:val="VerbatimChar"/>
        </w:rPr>
        <w:t xml:space="preserve">      ;set selective-tidal-transport? false</w:t>
      </w:r>
      <w:r>
        <w:br/>
      </w:r>
      <w:r>
        <w:rPr>
          <w:rStyle w:val="VerbatimChar"/>
        </w:rPr>
        <w:t xml:space="preserve">      calculate-cost-to-sea migration-patch</w:t>
      </w:r>
      <w:r>
        <w:br/>
      </w:r>
      <w:r>
        <w:rPr>
          <w:rStyle w:val="VerbatimChar"/>
        </w:rPr>
        <w:t xml:space="preserve">      calculate-difficulty-seaward</w:t>
      </w:r>
      <w:r>
        <w:br/>
      </w:r>
      <w:r>
        <w:rPr>
          <w:rStyle w:val="VerbatimChar"/>
        </w:rPr>
        <w:t xml:space="preserve">      calculate-swimming-speed-seaward</w:t>
      </w:r>
      <w:r>
        <w:br/>
      </w:r>
      <w:r>
        <w:rPr>
          <w:rStyle w:val="VerbatimChar"/>
        </w:rPr>
        <w:t xml:space="preserve">      selective-tidal-stream-transport-seaward</w:t>
      </w:r>
      <w:r>
        <w:br/>
      </w:r>
      <w:r>
        <w:rPr>
          <w:rStyle w:val="VerbatimChar"/>
        </w:rPr>
        <w:t xml:space="preserve">      ]</w:t>
      </w:r>
      <w:r>
        <w:br/>
      </w:r>
      <w:r>
        <w:rPr>
          <w:rStyle w:val="VerbatimChar"/>
        </w:rPr>
        <w:t xml:space="preserve">;;;;;;;;;;;;;;;;;;;;;;;;;;;;;;;;;;;;;;;;;;;;;;;;;;;;;;;;;;;;;;;;;;;;;;;;</w:t>
      </w:r>
      <w:r>
        <w:br/>
      </w:r>
      <w:r>
        <w:rPr>
          <w:rStyle w:val="VerbatimChar"/>
        </w:rPr>
        <w:t xml:space="preserve">  ]</w:t>
      </w:r>
      <w:r>
        <w:br/>
      </w:r>
      <w:r>
        <w:rPr>
          <w:rStyle w:val="VerbatimChar"/>
        </w:rPr>
        <w:t xml:space="preserve">  count-stripedbass</w:t>
      </w:r>
      <w:r>
        <w:br/>
      </w:r>
      <w:r>
        <w:rPr>
          <w:rStyle w:val="VerbatimChar"/>
        </w:rPr>
        <w:t xml:space="preserve">    </w:t>
      </w:r>
      <w:r>
        <w:br/>
      </w:r>
      <w:r>
        <w:rPr>
          <w:rStyle w:val="VerbatimChar"/>
        </w:rPr>
        <w:t xml:space="preserve">  ]</w:t>
      </w:r>
      <w:r>
        <w:br/>
      </w:r>
      <w:r>
        <w:rPr>
          <w:rStyle w:val="VerbatimChar"/>
        </w:rPr>
        <w:t xml:space="preserve">  ;highlight-patches-with-prey-eaten ;; highlights patches where prey has been eaten</w:t>
      </w:r>
      <w:r>
        <w:br/>
      </w:r>
      <w:r>
        <w:rPr>
          <w:rStyle w:val="VerbatimChar"/>
        </w:rPr>
        <w:t xml:space="preserve">  </w:t>
      </w:r>
      <w:r>
        <w:br/>
      </w:r>
      <w:r>
        <w:rPr>
          <w:rStyle w:val="VerbatimChar"/>
        </w:rPr>
        <w:t xml:space="preserve">;  ;; trail</w:t>
      </w:r>
      <w:r>
        <w:br/>
      </w:r>
      <w:r>
        <w:rPr>
          <w:rStyle w:val="VerbatimChar"/>
        </w:rPr>
        <w:t xml:space="preserve">;    ask turtles [</w:t>
      </w:r>
      <w:r>
        <w:br/>
      </w:r>
      <w:r>
        <w:rPr>
          <w:rStyle w:val="VerbatimChar"/>
        </w:rPr>
        <w:t xml:space="preserve">;  foreach trail [</w:t>
      </w:r>
      <w:r>
        <w:br/>
      </w:r>
      <w:r>
        <w:rPr>
          <w:rStyle w:val="VerbatimChar"/>
        </w:rPr>
        <w:t xml:space="preserve">;    p -&gt; ask p [ set pcolor yellow ]</w:t>
      </w:r>
      <w:r>
        <w:br/>
      </w:r>
      <w:r>
        <w:rPr>
          <w:rStyle w:val="VerbatimChar"/>
        </w:rPr>
        <w:t xml:space="preserve">;  ]</w:t>
      </w:r>
      <w:r>
        <w:br/>
      </w:r>
      <w:r>
        <w:rPr>
          <w:rStyle w:val="VerbatimChar"/>
        </w:rPr>
        <w:t xml:space="preserve">;]</w:t>
      </w:r>
      <w:r>
        <w:br/>
      </w:r>
      <w:r>
        <w:rPr>
          <w:rStyle w:val="VerbatimChar"/>
        </w:rPr>
        <w:t xml:space="preserve">  export-results</w:t>
      </w:r>
      <w:r>
        <w:br/>
      </w:r>
      <w:r>
        <w:rPr>
          <w:rStyle w:val="VerbatimChar"/>
        </w:rPr>
        <w:t xml:space="preserve">          </w:t>
      </w:r>
      <w:r>
        <w:br/>
      </w:r>
      <w:r>
        <w:rPr>
          <w:rStyle w:val="VerbatimChar"/>
        </w:rPr>
        <w:t xml:space="preserve">  let a-count-sea count alewives with [</w:t>
      </w:r>
      <w:r>
        <w:br/>
      </w:r>
      <w:r>
        <w:rPr>
          <w:rStyle w:val="VerbatimChar"/>
        </w:rPr>
        <w:t xml:space="preserve">    [patchtype] of patch-here = "sea" and</w:t>
      </w:r>
      <w:r>
        <w:br/>
      </w:r>
      <w:r>
        <w:rPr>
          <w:rStyle w:val="VerbatimChar"/>
        </w:rPr>
        <w:t xml:space="preserve">    completed-action?</w:t>
      </w:r>
      <w:r>
        <w:br/>
      </w:r>
      <w:r>
        <w:rPr>
          <w:rStyle w:val="VerbatimChar"/>
        </w:rPr>
        <w:t xml:space="preserve">  ]</w:t>
      </w:r>
      <w:r>
        <w:br/>
      </w:r>
      <w:r>
        <w:rPr>
          <w:rStyle w:val="VerbatimChar"/>
        </w:rPr>
        <w:t xml:space="preserve">  </w:t>
      </w:r>
      <w:r>
        <w:br/>
      </w:r>
      <w:r>
        <w:rPr>
          <w:rStyle w:val="VerbatimChar"/>
        </w:rPr>
        <w:t xml:space="preserve">  let a-count count alewives</w:t>
      </w:r>
      <w:r>
        <w:br/>
      </w:r>
      <w:r>
        <w:rPr>
          <w:rStyle w:val="VerbatimChar"/>
        </w:rPr>
        <w:t xml:space="preserve">  </w:t>
      </w:r>
      <w:r>
        <w:br/>
      </w:r>
      <w:r>
        <w:rPr>
          <w:rStyle w:val="VerbatimChar"/>
        </w:rPr>
        <w:t xml:space="preserve">  if a-count = 0 or a-count-sea = a-count [</w:t>
      </w:r>
      <w:r>
        <w:br/>
      </w:r>
      <w:r>
        <w:rPr>
          <w:rStyle w:val="VerbatimChar"/>
        </w:rPr>
        <w:t xml:space="preserve">    export-end-results</w:t>
      </w:r>
      <w:r>
        <w:br/>
      </w:r>
      <w:r>
        <w:rPr>
          <w:rStyle w:val="VerbatimChar"/>
        </w:rPr>
        <w:t xml:space="preserve">    stop</w:t>
      </w:r>
      <w:r>
        <w:br/>
      </w:r>
      <w:r>
        <w:rPr>
          <w:rStyle w:val="VerbatimChar"/>
        </w:rPr>
        <w:t xml:space="preserve">  ]</w:t>
      </w:r>
      <w:r>
        <w:br/>
      </w:r>
      <w:r>
        <w:br/>
      </w:r>
      <w:r>
        <w:rPr>
          <w:rStyle w:val="VerbatimChar"/>
        </w:rPr>
        <w:t xml:space="preserve">end</w:t>
      </w:r>
    </w:p>
    <w:bookmarkEnd w:id="312"/>
    <w:bookmarkStart w:id="313" w:name="what-to-observe-2"/>
    <w:p>
      <w:pPr>
        <w:pStyle w:val="Heading3"/>
      </w:pPr>
      <w:r>
        <w:rPr>
          <w:rStyle w:val="SectionNumber"/>
        </w:rPr>
        <w:t xml:space="preserve">18.3.6</w:t>
      </w:r>
      <w:r>
        <w:tab/>
      </w:r>
      <w:r>
        <w:t xml:space="preserve">What to observe</w:t>
      </w:r>
    </w:p>
    <w:p>
      <w:pPr>
        <w:pStyle w:val="FirstParagraph"/>
      </w:pPr>
      <w:r>
        <w:t xml:space="preserve">The P-MEM produces outputs across three categories:</w:t>
      </w:r>
    </w:p>
    <w:p>
      <w:pPr>
        <w:pStyle w:val="Compact"/>
        <w:numPr>
          <w:ilvl w:val="0"/>
          <w:numId w:val="1190"/>
        </w:numPr>
      </w:pPr>
      <w:r>
        <w:rPr>
          <w:b/>
          <w:bCs/>
        </w:rPr>
        <w:t xml:space="preserve">Migration timing and passage counts:</w:t>
      </w:r>
      <w:r>
        <w:t xml:space="preserve"> </w:t>
      </w:r>
      <w:r>
        <w:t xml:space="preserve">Compare</w:t>
      </w:r>
      <w:r>
        <w:t xml:space="preserve"> </w:t>
      </w:r>
      <w:r>
        <w:rPr>
          <w:rStyle w:val="VerbatimChar"/>
        </w:rPr>
        <w:t xml:space="preserve">alewives-on-line-daily-total-landward</w:t>
      </w:r>
      <w:r>
        <w:t xml:space="preserve"> </w:t>
      </w:r>
      <w:r>
        <w:t xml:space="preserve">against observed fish passage data. The stochastic migration probability ramp should produce a realistic spread of entry dates peaked in late April–May.</w:t>
      </w:r>
    </w:p>
    <w:p>
      <w:pPr>
        <w:pStyle w:val="Compact"/>
        <w:numPr>
          <w:ilvl w:val="0"/>
          <w:numId w:val="1190"/>
        </w:numPr>
      </w:pPr>
      <w:r>
        <w:rPr>
          <w:b/>
          <w:bCs/>
        </w:rPr>
        <w:t xml:space="preserve">Behavioral state dynamics:</w:t>
      </w:r>
      <w:r>
        <w:t xml:space="preserve"> </w:t>
      </w:r>
      <w:r>
        <w:t xml:space="preserve">Plot the proportions of agents in STST (</w:t>
      </w:r>
      <w:r>
        <w:rPr>
          <w:rStyle w:val="VerbatimChar"/>
        </w:rPr>
        <w:t xml:space="preserve">selective-tidal-transport?</w:t>
      </w:r>
      <w:r>
        <w:t xml:space="preserve">), foraging (</w:t>
      </w:r>
      <w:r>
        <w:rPr>
          <w:rStyle w:val="VerbatimChar"/>
        </w:rPr>
        <w:t xml:space="preserve">foraging?</w:t>
      </w:r>
      <w:r>
        <w:t xml:space="preserve">), landward migration (</w:t>
      </w:r>
      <w:r>
        <w:rPr>
          <w:rStyle w:val="VerbatimChar"/>
        </w:rPr>
        <w:t xml:space="preserve">landward-migration?</w:t>
      </w:r>
      <w:r>
        <w:t xml:space="preserve">), and at destination (</w:t>
      </w:r>
      <w:r>
        <w:rPr>
          <w:rStyle w:val="VerbatimChar"/>
        </w:rPr>
        <w:t xml:space="preserve">at-destination?</w:t>
      </w:r>
      <w:r>
        <w:t xml:space="preserve">) over time. These proportions shift across the tidal cycle and across the migration season, illustrating how behavior reorganizes contaminant exposure opportunity.</w:t>
      </w:r>
    </w:p>
    <w:p>
      <w:pPr>
        <w:pStyle w:val="Compact"/>
        <w:numPr>
          <w:ilvl w:val="0"/>
          <w:numId w:val="1190"/>
        </w:numPr>
      </w:pPr>
      <w:r>
        <w:rPr>
          <w:b/>
          <w:bCs/>
        </w:rPr>
        <w:t xml:space="preserve">Exposure pathway dominance:</w:t>
      </w:r>
      <w:r>
        <w:t xml:space="preserve"> </w:t>
      </w:r>
      <w:r>
        <w:t xml:space="preserve">Compare</w:t>
      </w:r>
      <w:r>
        <w:t xml:space="preserve"> </w:t>
      </w:r>
      <w:r>
        <w:rPr>
          <w:rStyle w:val="VerbatimChar"/>
        </w:rPr>
        <w:t xml:space="preserve">mean [hg-uptake-risk] of alewives</w:t>
      </w:r>
      <w:r>
        <w:t xml:space="preserve"> </w:t>
      </w:r>
      <w:r>
        <w:t xml:space="preserve">(branchial, gill-contact exposure) against</w:t>
      </w:r>
      <w:r>
        <w:t xml:space="preserve"> </w:t>
      </w:r>
      <w:r>
        <w:rPr>
          <w:rStyle w:val="VerbatimChar"/>
        </w:rPr>
        <w:t xml:space="preserve">mean [hg-foraging-total] of alewives</w:t>
      </w:r>
      <w:r>
        <w:t xml:space="preserve"> </w:t>
      </w:r>
      <w:r>
        <w:t xml:space="preserve">(particulate ingestion) across predation scenarios. P-MEM shows that predation pressure shifts which pathway dominates individual cumulative burden.</w:t>
      </w:r>
    </w:p>
    <w:p>
      <w:pPr>
        <w:pStyle w:val="Compact"/>
        <w:numPr>
          <w:ilvl w:val="0"/>
          <w:numId w:val="1190"/>
        </w:numPr>
      </w:pPr>
      <w:r>
        <w:rPr>
          <w:b/>
          <w:bCs/>
        </w:rPr>
        <w:t xml:space="preserve">Spatial exposure patterns:</w:t>
      </w:r>
      <w:r>
        <w:t xml:space="preserve"> </w:t>
      </w:r>
      <w:r>
        <w:t xml:space="preserve">The Mercury Risk Explorer shows cumulative</w:t>
      </w:r>
      <w:r>
        <w:t xml:space="preserve"> </w:t>
      </w:r>
      <w:r>
        <w:rPr>
          <w:rStyle w:val="VerbatimChar"/>
        </w:rPr>
        <w:t xml:space="preserve">hg-exp-risk-total-alewife</w:t>
      </w:r>
      <w:r>
        <w:t xml:space="preserve"> </w:t>
      </w:r>
      <w:r>
        <w:t xml:space="preserve">and</w:t>
      </w:r>
      <w:r>
        <w:t xml:space="preserve"> </w:t>
      </w:r>
      <w:r>
        <w:rPr>
          <w:rStyle w:val="VerbatimChar"/>
        </w:rPr>
        <w:t xml:space="preserve">mehg-exp-risk-total-alewife</w:t>
      </w:r>
      <w:r>
        <w:t xml:space="preserve"> </w:t>
      </w:r>
      <w:r>
        <w:t xml:space="preserve">aggregated across patches, revealing which reaches of the estuary accumulate the most contaminant interaction across scenarios.</w:t>
      </w:r>
    </w:p>
    <w:bookmarkEnd w:id="313"/>
    <w:bookmarkStart w:id="314" w:name="export-results-from-netlogo"/>
    <w:p>
      <w:pPr>
        <w:pStyle w:val="Heading3"/>
      </w:pPr>
      <w:r>
        <w:rPr>
          <w:rStyle w:val="SectionNumber"/>
        </w:rPr>
        <w:t xml:space="preserve">18.3.7</w:t>
      </w:r>
      <w:r>
        <w:tab/>
      </w:r>
      <w:r>
        <w:t xml:space="preserve">Export Results from Netlogo</w:t>
      </w:r>
    </w:p>
    <w:p>
      <w:pPr>
        <w:pStyle w:val="SourceCode"/>
      </w:pPr>
      <w:r>
        <w:rPr>
          <w:rStyle w:val="VerbatimChar"/>
        </w:rPr>
        <w:t xml:space="preserve">to export-results</w:t>
      </w:r>
      <w:r>
        <w:br/>
      </w:r>
      <w:r>
        <w:rPr>
          <w:rStyle w:val="VerbatimChar"/>
        </w:rPr>
        <w:t xml:space="preserve">  report-fish-results</w:t>
      </w:r>
      <w:r>
        <w:br/>
      </w:r>
      <w:r>
        <w:rPr>
          <w:rStyle w:val="VerbatimChar"/>
        </w:rPr>
        <w:t xml:space="preserve">  report-daily-totals</w:t>
      </w:r>
      <w:r>
        <w:br/>
      </w:r>
      <w:r>
        <w:rPr>
          <w:rStyle w:val="VerbatimChar"/>
        </w:rPr>
        <w:t xml:space="preserve">  maybe-export-patches-at-month-change</w:t>
      </w:r>
      <w:r>
        <w:br/>
      </w:r>
      <w:r>
        <w:rPr>
          <w:rStyle w:val="VerbatimChar"/>
        </w:rPr>
        <w:t xml:space="preserve">end</w:t>
      </w:r>
      <w:r>
        <w:br/>
      </w:r>
      <w:r>
        <w:br/>
      </w:r>
      <w:r>
        <w:rPr>
          <w:rStyle w:val="VerbatimChar"/>
        </w:rPr>
        <w:t xml:space="preserve">to export-end-results</w:t>
      </w:r>
      <w:r>
        <w:br/>
      </w:r>
      <w:r>
        <w:rPr>
          <w:rStyle w:val="VerbatimChar"/>
        </w:rPr>
        <w:t xml:space="preserve">  export-patch-results</w:t>
      </w:r>
      <w:r>
        <w:br/>
      </w:r>
      <w:r>
        <w:rPr>
          <w:rStyle w:val="VerbatimChar"/>
        </w:rPr>
        <w:t xml:space="preserve">end</w:t>
      </w:r>
      <w:r>
        <w:br/>
      </w:r>
      <w:r>
        <w:br/>
      </w:r>
      <w:r>
        <w:rPr>
          <w:rStyle w:val="VerbatimChar"/>
        </w:rPr>
        <w:t xml:space="preserve">to-report alewife-month-file</w:t>
      </w:r>
      <w:r>
        <w:br/>
      </w:r>
      <w:r>
        <w:rPr>
          <w:rStyle w:val="VerbatimChar"/>
        </w:rPr>
        <w:t xml:space="preserve">  report (word "results_alewives_" stamp_1 "_" month ".csv")</w:t>
      </w:r>
      <w:r>
        <w:br/>
      </w:r>
      <w:r>
        <w:rPr>
          <w:rStyle w:val="VerbatimChar"/>
        </w:rPr>
        <w:t xml:space="preserve">end</w:t>
      </w:r>
      <w:r>
        <w:br/>
      </w:r>
      <w:r>
        <w:br/>
      </w:r>
      <w:r>
        <w:rPr>
          <w:rStyle w:val="VerbatimChar"/>
        </w:rPr>
        <w:t xml:space="preserve">to-report stripedbass-month-file</w:t>
      </w:r>
      <w:r>
        <w:br/>
      </w:r>
      <w:r>
        <w:rPr>
          <w:rStyle w:val="VerbatimChar"/>
        </w:rPr>
        <w:t xml:space="preserve">  report (word "results_stripedbass_" stamp_1 "_" month ".csv")</w:t>
      </w:r>
      <w:r>
        <w:br/>
      </w:r>
      <w:r>
        <w:rPr>
          <w:rStyle w:val="VerbatimChar"/>
        </w:rPr>
        <w:t xml:space="preserve">end</w:t>
      </w:r>
      <w:r>
        <w:br/>
      </w:r>
      <w:r>
        <w:br/>
      </w:r>
      <w:r>
        <w:rPr>
          <w:rStyle w:val="VerbatimChar"/>
        </w:rPr>
        <w:t xml:space="preserve">to ensure-alewife-month-header [fname]</w:t>
      </w:r>
      <w:r>
        <w:br/>
      </w:r>
      <w:r>
        <w:rPr>
          <w:rStyle w:val="VerbatimChar"/>
        </w:rPr>
        <w:t xml:space="preserve">  if not member? fname initialized-alewife-month-files [</w:t>
      </w:r>
      <w:r>
        <w:br/>
      </w:r>
      <w:r>
        <w:rPr>
          <w:rStyle w:val="VerbatimChar"/>
        </w:rPr>
        <w:t xml:space="preserve">    file-open fname</w:t>
      </w:r>
      <w:r>
        <w:br/>
      </w:r>
      <w:r>
        <w:rPr>
          <w:rStyle w:val="VerbatimChar"/>
        </w:rPr>
        <w:t xml:space="preserve">    file-print (word</w:t>
      </w:r>
      <w:r>
        <w:br/>
      </w:r>
      <w:r>
        <w:rPr>
          <w:rStyle w:val="VerbatimChar"/>
        </w:rPr>
        <w:t xml:space="preserve">      "ticks,day,month,hour,minute,"</w:t>
      </w:r>
      <w:r>
        <w:br/>
      </w:r>
      <w:r>
        <w:rPr>
          <w:rStyle w:val="VerbatimChar"/>
        </w:rPr>
        <w:t xml:space="preserve">      "id,breed,"</w:t>
      </w:r>
      <w:r>
        <w:br/>
      </w:r>
      <w:r>
        <w:rPr>
          <w:rStyle w:val="VerbatimChar"/>
        </w:rPr>
        <w:t xml:space="preserve">      "migration_day,weight,age,age_num,sex,length,body_depth,speed,energy,"</w:t>
      </w:r>
      <w:r>
        <w:br/>
      </w:r>
      <w:r>
        <w:rPr>
          <w:rStyle w:val="VerbatimChar"/>
        </w:rPr>
        <w:t xml:space="preserve">      "stomach_contents_Hg,stomach_contents_MeHg,stomach_contents,stomach_capacity,digestion_rate,metabolism_rate,"</w:t>
      </w:r>
      <w:r>
        <w:br/>
      </w:r>
      <w:r>
        <w:rPr>
          <w:rStyle w:val="VerbatimChar"/>
        </w:rPr>
        <w:t xml:space="preserve">      "landward_migration_time,seaward_migration_time,"</w:t>
      </w:r>
      <w:r>
        <w:br/>
      </w:r>
      <w:r>
        <w:rPr>
          <w:rStyle w:val="VerbatimChar"/>
        </w:rPr>
        <w:t xml:space="preserve">      "fleeing,completed_action,at_destination,"</w:t>
      </w:r>
      <w:r>
        <w:br/>
      </w:r>
      <w:r>
        <w:rPr>
          <w:rStyle w:val="VerbatimChar"/>
        </w:rPr>
        <w:t xml:space="preserve">      "selective_tidal_transport,foraging,filter_feed,lipid_loss,landward_migration,seaward_migration,start_migration,"</w:t>
      </w:r>
      <w:r>
        <w:br/>
      </w:r>
      <w:r>
        <w:rPr>
          <w:rStyle w:val="VerbatimChar"/>
        </w:rPr>
        <w:t xml:space="preserve">      "crossed_dam_landward_today,crossed_dam_seaward_today,entered_estuary_today,exited_estuary_today,"</w:t>
      </w:r>
      <w:r>
        <w:br/>
      </w:r>
      <w:r>
        <w:rPr>
          <w:rStyle w:val="VerbatimChar"/>
        </w:rPr>
        <w:t xml:space="preserve">      "hg_exposure_duration,mehg_exposure_duration,hg_uptake_risk,mehg_uptake_risk,"</w:t>
      </w:r>
      <w:r>
        <w:br/>
      </w:r>
      <w:r>
        <w:rPr>
          <w:rStyle w:val="VerbatimChar"/>
        </w:rPr>
        <w:t xml:space="preserve">      "hg_exposure_total,mehg_exposure_total,hg_exposure_total_normalized,mehg_exposure_total_normalized,"</w:t>
      </w:r>
      <w:r>
        <w:br/>
      </w:r>
      <w:r>
        <w:rPr>
          <w:rStyle w:val="VerbatimChar"/>
        </w:rPr>
        <w:t xml:space="preserve">      "hg_foraging_undigested,mehg_foraging_undigested,hg_foraging_total,mehg_foraging_total,hg_total,mehg_total,"</w:t>
      </w:r>
      <w:r>
        <w:br/>
      </w:r>
      <w:r>
        <w:rPr>
          <w:rStyle w:val="VerbatimChar"/>
        </w:rPr>
        <w:t xml:space="preserve">      "xcor,ycor,pxcor,pycor,"</w:t>
      </w:r>
      <w:r>
        <w:br/>
      </w:r>
      <w:r>
        <w:rPr>
          <w:rStyle w:val="VerbatimChar"/>
        </w:rPr>
        <w:t xml:space="preserve">      "patch_velocity,patch_depth,patch_salinity,patch_temperature,patch_SPM,patch_mercury,patch_methylmercury"</w:t>
      </w:r>
      <w:r>
        <w:br/>
      </w:r>
      <w:r>
        <w:rPr>
          <w:rStyle w:val="VerbatimChar"/>
        </w:rPr>
        <w:t xml:space="preserve">    )</w:t>
      </w:r>
      <w:r>
        <w:br/>
      </w:r>
      <w:r>
        <w:rPr>
          <w:rStyle w:val="VerbatimChar"/>
        </w:rPr>
        <w:t xml:space="preserve">    file-close</w:t>
      </w:r>
      <w:r>
        <w:br/>
      </w:r>
      <w:r>
        <w:rPr>
          <w:rStyle w:val="VerbatimChar"/>
        </w:rPr>
        <w:t xml:space="preserve">    set initialized-alewife-month-files lput fname initialized-alewife-month-files</w:t>
      </w:r>
      <w:r>
        <w:br/>
      </w:r>
      <w:r>
        <w:rPr>
          <w:rStyle w:val="VerbatimChar"/>
        </w:rPr>
        <w:t xml:space="preserve">  ]</w:t>
      </w:r>
      <w:r>
        <w:br/>
      </w:r>
      <w:r>
        <w:rPr>
          <w:rStyle w:val="VerbatimChar"/>
        </w:rPr>
        <w:t xml:space="preserve">end</w:t>
      </w:r>
      <w:r>
        <w:br/>
      </w:r>
      <w:r>
        <w:br/>
      </w:r>
      <w:r>
        <w:rPr>
          <w:rStyle w:val="VerbatimChar"/>
        </w:rPr>
        <w:t xml:space="preserve">to ensure-stripedbass-month-header [fname]</w:t>
      </w:r>
      <w:r>
        <w:br/>
      </w:r>
      <w:r>
        <w:rPr>
          <w:rStyle w:val="VerbatimChar"/>
        </w:rPr>
        <w:t xml:space="preserve">  if not member? fname initialized-stripedbass-month-files [</w:t>
      </w:r>
      <w:r>
        <w:br/>
      </w:r>
      <w:r>
        <w:rPr>
          <w:rStyle w:val="VerbatimChar"/>
        </w:rPr>
        <w:t xml:space="preserve">    file-open fname</w:t>
      </w:r>
      <w:r>
        <w:br/>
      </w:r>
      <w:r>
        <w:rPr>
          <w:rStyle w:val="VerbatimChar"/>
        </w:rPr>
        <w:t xml:space="preserve">    file-print (word</w:t>
      </w:r>
      <w:r>
        <w:br/>
      </w:r>
      <w:r>
        <w:rPr>
          <w:rStyle w:val="VerbatimChar"/>
        </w:rPr>
        <w:t xml:space="preserve">      "ticks,day,month,hour,minute,"</w:t>
      </w:r>
      <w:r>
        <w:br/>
      </w:r>
      <w:r>
        <w:rPr>
          <w:rStyle w:val="VerbatimChar"/>
        </w:rPr>
        <w:t xml:space="preserve">      "id,breed,"</w:t>
      </w:r>
      <w:r>
        <w:br/>
      </w:r>
      <w:r>
        <w:rPr>
          <w:rStyle w:val="VerbatimChar"/>
        </w:rPr>
        <w:t xml:space="preserve">      "migration_day,end_migration_day,weight,age,age_num,sex,length,speed,energy,"</w:t>
      </w:r>
      <w:r>
        <w:br/>
      </w:r>
      <w:r>
        <w:rPr>
          <w:rStyle w:val="VerbatimChar"/>
        </w:rPr>
        <w:t xml:space="preserve">      "stomach_contents_Hg,stomach_contents_MeHg,stomach_contents,stomach_capacity,digestion_rate,metabolism_rate,"</w:t>
      </w:r>
      <w:r>
        <w:br/>
      </w:r>
      <w:r>
        <w:rPr>
          <w:rStyle w:val="VerbatimChar"/>
        </w:rPr>
        <w:t xml:space="preserve">      "landward_migration_time,seaward_migration_time,"</w:t>
      </w:r>
      <w:r>
        <w:br/>
      </w:r>
      <w:r>
        <w:rPr>
          <w:rStyle w:val="VerbatimChar"/>
        </w:rPr>
        <w:t xml:space="preserve">      "bursting,completed_action,at_destination,hunting,"</w:t>
      </w:r>
      <w:r>
        <w:br/>
      </w:r>
      <w:r>
        <w:rPr>
          <w:rStyle w:val="VerbatimChar"/>
        </w:rPr>
        <w:t xml:space="preserve">      "selective_tidal_transport,foraging,filter_feed,lipid_loss,landward_migration,seaward_migration,start_migration,end_migration,"</w:t>
      </w:r>
      <w:r>
        <w:br/>
      </w:r>
      <w:r>
        <w:rPr>
          <w:rStyle w:val="VerbatimChar"/>
        </w:rPr>
        <w:t xml:space="preserve">      "crossed_dam_landward_today,crossed_dam_seaward_today,entered_estuary_today,exited_estuary_today,"</w:t>
      </w:r>
      <w:r>
        <w:br/>
      </w:r>
      <w:r>
        <w:rPr>
          <w:rStyle w:val="VerbatimChar"/>
        </w:rPr>
        <w:t xml:space="preserve">      "daytime_prey_eaten,numAlewivesEaten,"</w:t>
      </w:r>
      <w:r>
        <w:br/>
      </w:r>
      <w:r>
        <w:rPr>
          <w:rStyle w:val="VerbatimChar"/>
        </w:rPr>
        <w:t xml:space="preserve">      "hg_exposure_duration,mehg_exposure_duration,hg_uptake_risk,mehg_uptake_risk,"</w:t>
      </w:r>
      <w:r>
        <w:br/>
      </w:r>
      <w:r>
        <w:rPr>
          <w:rStyle w:val="VerbatimChar"/>
        </w:rPr>
        <w:t xml:space="preserve">      "hg_exposure_total,mehg_exposure_total,hg_exposure_total_normalized,mehg_exposure_total_normalized,"</w:t>
      </w:r>
      <w:r>
        <w:br/>
      </w:r>
      <w:r>
        <w:rPr>
          <w:rStyle w:val="VerbatimChar"/>
        </w:rPr>
        <w:t xml:space="preserve">      "hg_foraging_undigested,mehg_foraging_undigested,hg_foraging_total,mehg_foraging_total,hg_total,mehg_total,"</w:t>
      </w:r>
      <w:r>
        <w:br/>
      </w:r>
      <w:r>
        <w:rPr>
          <w:rStyle w:val="VerbatimChar"/>
        </w:rPr>
        <w:t xml:space="preserve">      "xcor,ycor,pxcor,pycor,"</w:t>
      </w:r>
      <w:r>
        <w:br/>
      </w:r>
      <w:r>
        <w:rPr>
          <w:rStyle w:val="VerbatimChar"/>
        </w:rPr>
        <w:t xml:space="preserve">      "patch_velocity,patch_depth,patch_salinity,patch_temperature,patch_SPM,patch_mercury,patch_methylmercury"</w:t>
      </w:r>
      <w:r>
        <w:br/>
      </w:r>
      <w:r>
        <w:rPr>
          <w:rStyle w:val="VerbatimChar"/>
        </w:rPr>
        <w:t xml:space="preserve">    )</w:t>
      </w:r>
      <w:r>
        <w:br/>
      </w:r>
      <w:r>
        <w:rPr>
          <w:rStyle w:val="VerbatimChar"/>
        </w:rPr>
        <w:t xml:space="preserve">    file-close</w:t>
      </w:r>
      <w:r>
        <w:br/>
      </w:r>
      <w:r>
        <w:rPr>
          <w:rStyle w:val="VerbatimChar"/>
        </w:rPr>
        <w:t xml:space="preserve">    set initialized-stripedbass-month-files lput fname initialized-stripedbass-month-files</w:t>
      </w:r>
      <w:r>
        <w:br/>
      </w:r>
      <w:r>
        <w:rPr>
          <w:rStyle w:val="VerbatimChar"/>
        </w:rPr>
        <w:t xml:space="preserve">  ]</w:t>
      </w:r>
      <w:r>
        <w:br/>
      </w:r>
      <w:r>
        <w:rPr>
          <w:rStyle w:val="VerbatimChar"/>
        </w:rPr>
        <w:t xml:space="preserve">end</w:t>
      </w:r>
      <w:r>
        <w:br/>
      </w:r>
      <w:r>
        <w:br/>
      </w:r>
      <w:r>
        <w:rPr>
          <w:rStyle w:val="VerbatimChar"/>
        </w:rPr>
        <w:t xml:space="preserve">to-report patches-month-file [mnum]</w:t>
      </w:r>
      <w:r>
        <w:br/>
      </w:r>
      <w:r>
        <w:rPr>
          <w:rStyle w:val="VerbatimChar"/>
        </w:rPr>
        <w:t xml:space="preserve">  let mname item (mnum - 1) month-list</w:t>
      </w:r>
      <w:r>
        <w:br/>
      </w:r>
      <w:r>
        <w:rPr>
          <w:rStyle w:val="VerbatimChar"/>
        </w:rPr>
        <w:t xml:space="preserve">  report (word "results_patches_" stamp_1 "_" mname ".csv")</w:t>
      </w:r>
      <w:r>
        <w:br/>
      </w:r>
      <w:r>
        <w:rPr>
          <w:rStyle w:val="VerbatimChar"/>
        </w:rPr>
        <w:t xml:space="preserve">end</w:t>
      </w:r>
      <w:r>
        <w:br/>
      </w:r>
      <w:r>
        <w:br/>
      </w:r>
      <w:r>
        <w:rPr>
          <w:rStyle w:val="VerbatimChar"/>
        </w:rPr>
        <w:t xml:space="preserve">to ensure-patches-month-header [fname]</w:t>
      </w:r>
      <w:r>
        <w:br/>
      </w:r>
      <w:r>
        <w:rPr>
          <w:rStyle w:val="VerbatimChar"/>
        </w:rPr>
        <w:t xml:space="preserve">  if not member? fname initialized-patch-month-files [</w:t>
      </w:r>
      <w:r>
        <w:br/>
      </w:r>
      <w:r>
        <w:rPr>
          <w:rStyle w:val="VerbatimChar"/>
        </w:rPr>
        <w:t xml:space="preserve">    file-open fname</w:t>
      </w:r>
      <w:r>
        <w:br/>
      </w:r>
      <w:r>
        <w:rPr>
          <w:rStyle w:val="VerbatimChar"/>
        </w:rPr>
        <w:t xml:space="preserve">    file-print (word</w:t>
      </w:r>
      <w:r>
        <w:br/>
      </w:r>
      <w:r>
        <w:rPr>
          <w:rStyle w:val="VerbatimChar"/>
        </w:rPr>
        <w:t xml:space="preserve">      "monthnum,month,day,ticks,"</w:t>
      </w:r>
      <w:r>
        <w:br/>
      </w:r>
      <w:r>
        <w:rPr>
          <w:rStyle w:val="VerbatimChar"/>
        </w:rPr>
        <w:t xml:space="preserve">      "pxcor,pycor,"</w:t>
      </w:r>
      <w:r>
        <w:br/>
      </w:r>
      <w:r>
        <w:rPr>
          <w:rStyle w:val="VerbatimChar"/>
        </w:rPr>
        <w:t xml:space="preserve">      "forage_visits,forager_count,forage_species,"</w:t>
      </w:r>
      <w:r>
        <w:br/>
      </w:r>
      <w:r>
        <w:rPr>
          <w:rStyle w:val="VerbatimChar"/>
        </w:rPr>
        <w:t xml:space="preserve">      "prey_eaten_in_patch,tidal_transport_in_patch,"</w:t>
      </w:r>
      <w:r>
        <w:br/>
      </w:r>
      <w:r>
        <w:rPr>
          <w:rStyle w:val="VerbatimChar"/>
        </w:rPr>
        <w:t xml:space="preserve">      "ticks_spent_alewife,visits_by_alewife,"</w:t>
      </w:r>
      <w:r>
        <w:br/>
      </w:r>
      <w:r>
        <w:rPr>
          <w:rStyle w:val="VerbatimChar"/>
        </w:rPr>
        <w:t xml:space="preserve">      "ticks_spent_stripedbass,visits_by_stripedbass,"</w:t>
      </w:r>
      <w:r>
        <w:br/>
      </w:r>
      <w:r>
        <w:rPr>
          <w:rStyle w:val="VerbatimChar"/>
        </w:rPr>
        <w:t xml:space="preserve">      "hg_foraging_risk_alewife,mehg_foraging_risk_alewife,"</w:t>
      </w:r>
      <w:r>
        <w:br/>
      </w:r>
      <w:r>
        <w:rPr>
          <w:rStyle w:val="VerbatimChar"/>
        </w:rPr>
        <w:t xml:space="preserve">      "hg_foraging_risk_stripedbass,mehg_foraging_risk_stripedbass,"</w:t>
      </w:r>
      <w:r>
        <w:br/>
      </w:r>
      <w:r>
        <w:rPr>
          <w:rStyle w:val="VerbatimChar"/>
        </w:rPr>
        <w:t xml:space="preserve">      "hg_foraging_risk_total_alewife,mehg_foraging_risk_total_alewife,"</w:t>
      </w:r>
      <w:r>
        <w:br/>
      </w:r>
      <w:r>
        <w:rPr>
          <w:rStyle w:val="VerbatimChar"/>
        </w:rPr>
        <w:t xml:space="preserve">      "hg_foraging_risk_total_stripedbass,mehg_foraging_risk_total_stripedbass,"</w:t>
      </w:r>
      <w:r>
        <w:br/>
      </w:r>
      <w:r>
        <w:rPr>
          <w:rStyle w:val="VerbatimChar"/>
        </w:rPr>
        <w:t xml:space="preserve">      "hg_exp_risk_alewife,mehg_exp_risk_alewife,"</w:t>
      </w:r>
      <w:r>
        <w:br/>
      </w:r>
      <w:r>
        <w:rPr>
          <w:rStyle w:val="VerbatimChar"/>
        </w:rPr>
        <w:t xml:space="preserve">      "hg_exp_risk_stripedbass,mehg_exp_risk_stripedbass,"</w:t>
      </w:r>
      <w:r>
        <w:br/>
      </w:r>
      <w:r>
        <w:rPr>
          <w:rStyle w:val="VerbatimChar"/>
        </w:rPr>
        <w:t xml:space="preserve">      "hg_exp_risk_total_alewife,mehg_exp_risk_total_alewife,"</w:t>
      </w:r>
      <w:r>
        <w:br/>
      </w:r>
      <w:r>
        <w:rPr>
          <w:rStyle w:val="VerbatimChar"/>
        </w:rPr>
        <w:t xml:space="preserve">      "hg_exp_risk_total_stripedbass,mehg_exp_risk_total_stripedbass"</w:t>
      </w:r>
      <w:r>
        <w:br/>
      </w:r>
      <w:r>
        <w:rPr>
          <w:rStyle w:val="VerbatimChar"/>
        </w:rPr>
        <w:t xml:space="preserve">    )</w:t>
      </w:r>
      <w:r>
        <w:br/>
      </w:r>
      <w:r>
        <w:rPr>
          <w:rStyle w:val="VerbatimChar"/>
        </w:rPr>
        <w:t xml:space="preserve">    file-close</w:t>
      </w:r>
      <w:r>
        <w:br/>
      </w:r>
      <w:r>
        <w:rPr>
          <w:rStyle w:val="VerbatimChar"/>
        </w:rPr>
        <w:t xml:space="preserve">    set initialized-patch-month-files lput fname initialized-patch-month-files</w:t>
      </w:r>
      <w:r>
        <w:br/>
      </w:r>
      <w:r>
        <w:rPr>
          <w:rStyle w:val="VerbatimChar"/>
        </w:rPr>
        <w:t xml:space="preserve">  ]</w:t>
      </w:r>
      <w:r>
        <w:br/>
      </w:r>
      <w:r>
        <w:rPr>
          <w:rStyle w:val="VerbatimChar"/>
        </w:rPr>
        <w:t xml:space="preserve">end</w:t>
      </w:r>
      <w:r>
        <w:br/>
      </w:r>
      <w:r>
        <w:br/>
      </w:r>
      <w:r>
        <w:rPr>
          <w:rStyle w:val="VerbatimChar"/>
        </w:rPr>
        <w:t xml:space="preserve">to maybe-export-patches-at-month-change</w:t>
      </w:r>
      <w:r>
        <w:br/>
      </w:r>
      <w:r>
        <w:rPr>
          <w:rStyle w:val="VerbatimChar"/>
        </w:rPr>
        <w:t xml:space="preserve">  if monthnum != last-exported-patch-monthnum [</w:t>
      </w:r>
      <w:r>
        <w:br/>
      </w:r>
      <w:r>
        <w:br/>
      </w:r>
      <w:r>
        <w:rPr>
          <w:rStyle w:val="VerbatimChar"/>
        </w:rPr>
        <w:t xml:space="preserve">    ;; export the month that just finished (the old month)</w:t>
      </w:r>
      <w:r>
        <w:br/>
      </w:r>
      <w:r>
        <w:rPr>
          <w:rStyle w:val="VerbatimChar"/>
        </w:rPr>
        <w:t xml:space="preserve">    export-patch-results-monthly last-exported-patch-monthnum</w:t>
      </w:r>
      <w:r>
        <w:br/>
      </w:r>
      <w:r>
        <w:br/>
      </w:r>
      <w:r>
        <w:rPr>
          <w:rStyle w:val="VerbatimChar"/>
        </w:rPr>
        <w:t xml:space="preserve">    ;; now advance the "last exported" marker to the new month</w:t>
      </w:r>
      <w:r>
        <w:br/>
      </w:r>
      <w:r>
        <w:rPr>
          <w:rStyle w:val="VerbatimChar"/>
        </w:rPr>
        <w:t xml:space="preserve">    set last-exported-patch-monthnum monthnum</w:t>
      </w:r>
      <w:r>
        <w:br/>
      </w:r>
      <w:r>
        <w:rPr>
          <w:rStyle w:val="VerbatimChar"/>
        </w:rPr>
        <w:t xml:space="preserve">  ]</w:t>
      </w:r>
      <w:r>
        <w:br/>
      </w:r>
      <w:r>
        <w:rPr>
          <w:rStyle w:val="VerbatimChar"/>
        </w:rPr>
        <w:t xml:space="preserve">end</w:t>
      </w:r>
      <w:r>
        <w:br/>
      </w:r>
      <w:r>
        <w:br/>
      </w:r>
      <w:r>
        <w:rPr>
          <w:rStyle w:val="VerbatimChar"/>
        </w:rPr>
        <w:t xml:space="preserve">to initialize-results-reporter</w:t>
      </w:r>
      <w:r>
        <w:br/>
      </w:r>
      <w:r>
        <w:rPr>
          <w:rStyle w:val="VerbatimChar"/>
        </w:rPr>
        <w:t xml:space="preserve">  set initialized-alewife-month-files []</w:t>
      </w:r>
      <w:r>
        <w:br/>
      </w:r>
      <w:r>
        <w:rPr>
          <w:rStyle w:val="VerbatimChar"/>
        </w:rPr>
        <w:t xml:space="preserve">  set initialized-stripedbass-month-files [] </w:t>
      </w:r>
      <w:r>
        <w:br/>
      </w:r>
      <w:r>
        <w:rPr>
          <w:rStyle w:val="VerbatimChar"/>
        </w:rPr>
        <w:t xml:space="preserve">    set initialized-patch-month-files []</w:t>
      </w:r>
      <w:r>
        <w:br/>
      </w:r>
      <w:r>
        <w:br/>
      </w:r>
      <w:r>
        <w:rPr>
          <w:rStyle w:val="VerbatimChar"/>
        </w:rPr>
        <w:t xml:space="preserve">  set last-exported-patch-monthnum monthnum  ;; start at current month</w:t>
      </w:r>
      <w:r>
        <w:br/>
      </w:r>
      <w:r>
        <w:rPr>
          <w:rStyle w:val="VerbatimChar"/>
        </w:rPr>
        <w:t xml:space="preserve">  </w:t>
      </w:r>
      <w:r>
        <w:br/>
      </w:r>
      <w:r>
        <w:rPr>
          <w:rStyle w:val="VerbatimChar"/>
        </w:rPr>
        <w:t xml:space="preserve">  ask turtles [ set export? false ]</w:t>
      </w:r>
      <w:r>
        <w:br/>
      </w:r>
      <w:r>
        <w:br/>
      </w:r>
      <w:r>
        <w:rPr>
          <w:rStyle w:val="VerbatimChar"/>
        </w:rPr>
        <w:t xml:space="preserve">  let alewife-sample-size optimal-alewife-sample-size</w:t>
      </w:r>
      <w:r>
        <w:br/>
      </w:r>
      <w:r>
        <w:rPr>
          <w:rStyle w:val="VerbatimChar"/>
        </w:rPr>
        <w:t xml:space="preserve">  let stripedbass-sample-size optimal-stripedbass-sample-size</w:t>
      </w:r>
      <w:r>
        <w:br/>
      </w:r>
      <w:r>
        <w:br/>
      </w:r>
      <w:r>
        <w:rPr>
          <w:rStyle w:val="VerbatimChar"/>
        </w:rPr>
        <w:t xml:space="preserve">  if alewife-sample-size &gt; 0 [</w:t>
      </w:r>
      <w:r>
        <w:br/>
      </w:r>
      <w:r>
        <w:rPr>
          <w:rStyle w:val="VerbatimChar"/>
        </w:rPr>
        <w:t xml:space="preserve">    ask n-of alewife-sample-size alewives [ set export? true ]</w:t>
      </w:r>
      <w:r>
        <w:br/>
      </w:r>
      <w:r>
        <w:rPr>
          <w:rStyle w:val="VerbatimChar"/>
        </w:rPr>
        <w:t xml:space="preserve">  ]</w:t>
      </w:r>
      <w:r>
        <w:br/>
      </w:r>
      <w:r>
        <w:rPr>
          <w:rStyle w:val="VerbatimChar"/>
        </w:rPr>
        <w:t xml:space="preserve">  if stripedbass-sample-size &gt; 0 [</w:t>
      </w:r>
      <w:r>
        <w:br/>
      </w:r>
      <w:r>
        <w:rPr>
          <w:rStyle w:val="VerbatimChar"/>
        </w:rPr>
        <w:t xml:space="preserve">    ask n-of stripedbass-sample-size stripedbass [ set export? true ]</w:t>
      </w:r>
      <w:r>
        <w:br/>
      </w:r>
      <w:r>
        <w:rPr>
          <w:rStyle w:val="VerbatimChar"/>
        </w:rPr>
        <w:t xml:space="preserve">  ]</w:t>
      </w:r>
      <w:r>
        <w:br/>
      </w:r>
      <w:r>
        <w:br/>
      </w:r>
      <w:r>
        <w:rPr>
          <w:rStyle w:val="VerbatimChar"/>
        </w:rPr>
        <w:t xml:space="preserve">  print (word</w:t>
      </w:r>
      <w:r>
        <w:br/>
      </w:r>
      <w:r>
        <w:rPr>
          <w:rStyle w:val="VerbatimChar"/>
        </w:rPr>
        <w:t xml:space="preserve">    "Export subsample selected. Alewives: "</w:t>
      </w:r>
      <w:r>
        <w:br/>
      </w:r>
      <w:r>
        <w:rPr>
          <w:rStyle w:val="VerbatimChar"/>
        </w:rPr>
        <w:t xml:space="preserve">    count alewives</w:t>
      </w:r>
      <w:r>
        <w:br/>
      </w:r>
      <w:r>
        <w:rPr>
          <w:rStyle w:val="VerbatimChar"/>
        </w:rPr>
        <w:t xml:space="preserve">    " total, "</w:t>
      </w:r>
      <w:r>
        <w:br/>
      </w:r>
      <w:r>
        <w:rPr>
          <w:rStyle w:val="VerbatimChar"/>
        </w:rPr>
        <w:t xml:space="preserve">    alewife-sample-size</w:t>
      </w:r>
      <w:r>
        <w:br/>
      </w:r>
      <w:r>
        <w:rPr>
          <w:rStyle w:val="VerbatimChar"/>
        </w:rPr>
        <w:t xml:space="preserve">    " exported. Striped bass: "</w:t>
      </w:r>
      <w:r>
        <w:br/>
      </w:r>
      <w:r>
        <w:rPr>
          <w:rStyle w:val="VerbatimChar"/>
        </w:rPr>
        <w:t xml:space="preserve">    count stripedbass</w:t>
      </w:r>
      <w:r>
        <w:br/>
      </w:r>
      <w:r>
        <w:rPr>
          <w:rStyle w:val="VerbatimChar"/>
        </w:rPr>
        <w:t xml:space="preserve">    " total, "</w:t>
      </w:r>
      <w:r>
        <w:br/>
      </w:r>
      <w:r>
        <w:rPr>
          <w:rStyle w:val="VerbatimChar"/>
        </w:rPr>
        <w:t xml:space="preserve">    stripedbass-sample-size</w:t>
      </w:r>
      <w:r>
        <w:br/>
      </w:r>
      <w:r>
        <w:rPr>
          <w:rStyle w:val="VerbatimChar"/>
        </w:rPr>
        <w:t xml:space="preserve">    " exported."</w:t>
      </w:r>
      <w:r>
        <w:br/>
      </w:r>
      <w:r>
        <w:rPr>
          <w:rStyle w:val="VerbatimChar"/>
        </w:rPr>
        <w:t xml:space="preserve">  )</w:t>
      </w:r>
      <w:r>
        <w:br/>
      </w:r>
      <w:r>
        <w:rPr>
          <w:rStyle w:val="VerbatimChar"/>
        </w:rPr>
        <w:t xml:space="preserve">  ;; patch totals</w:t>
      </w:r>
      <w:r>
        <w:br/>
      </w:r>
      <w:r>
        <w:rPr>
          <w:rStyle w:val="VerbatimChar"/>
        </w:rPr>
        <w:t xml:space="preserve">  set results-file-patches (word "results_patches_" stamp_1 "_ALL.csv")</w:t>
      </w:r>
      <w:r>
        <w:br/>
      </w:r>
      <w:r>
        <w:rPr>
          <w:rStyle w:val="VerbatimChar"/>
        </w:rPr>
        <w:t xml:space="preserve">  file-open results-file-patches</w:t>
      </w:r>
      <w:r>
        <w:br/>
      </w:r>
      <w:r>
        <w:rPr>
          <w:rStyle w:val="VerbatimChar"/>
        </w:rPr>
        <w:t xml:space="preserve">  ;; optionally print a header here too</w:t>
      </w:r>
      <w:r>
        <w:br/>
      </w:r>
      <w:r>
        <w:rPr>
          <w:rStyle w:val="VerbatimChar"/>
        </w:rPr>
        <w:t xml:space="preserve">  file-close</w:t>
      </w:r>
      <w:r>
        <w:br/>
      </w:r>
      <w:r>
        <w:rPr>
          <w:rStyle w:val="VerbatimChar"/>
        </w:rPr>
        <w:t xml:space="preserve">  </w:t>
      </w:r>
      <w:r>
        <w:br/>
      </w:r>
      <w:r>
        <w:rPr>
          <w:rStyle w:val="VerbatimChar"/>
        </w:rPr>
        <w:t xml:space="preserve">  ;; daily totals file</w:t>
      </w:r>
      <w:r>
        <w:br/>
      </w:r>
      <w:r>
        <w:rPr>
          <w:rStyle w:val="VerbatimChar"/>
        </w:rPr>
        <w:t xml:space="preserve">  set results-file-daily (word "results_daily_" stamp_1 ".csv")</w:t>
      </w:r>
      <w:r>
        <w:br/>
      </w:r>
      <w:r>
        <w:rPr>
          <w:rStyle w:val="VerbatimChar"/>
        </w:rPr>
        <w:t xml:space="preserve">  file-open results-file-daily</w:t>
      </w:r>
      <w:r>
        <w:br/>
      </w:r>
      <w:r>
        <w:rPr>
          <w:rStyle w:val="VerbatimChar"/>
        </w:rPr>
        <w:t xml:space="preserve">  file-print (word</w:t>
      </w:r>
      <w:r>
        <w:br/>
      </w:r>
      <w:r>
        <w:rPr>
          <w:rStyle w:val="VerbatimChar"/>
        </w:rPr>
        <w:t xml:space="preserve">    "ticks,day,"</w:t>
      </w:r>
      <w:r>
        <w:br/>
      </w:r>
      <w:r>
        <w:rPr>
          <w:rStyle w:val="VerbatimChar"/>
        </w:rPr>
        <w:t xml:space="preserve">    "alewives_entering_estuary,alewives_exiting_estuary,"</w:t>
      </w:r>
      <w:r>
        <w:br/>
      </w:r>
      <w:r>
        <w:rPr>
          <w:rStyle w:val="VerbatimChar"/>
        </w:rPr>
        <w:t xml:space="preserve">    "alewives_on_line_landward,alewives_on_line_seaward,"</w:t>
      </w:r>
      <w:r>
        <w:br/>
      </w:r>
      <w:r>
        <w:rPr>
          <w:rStyle w:val="VerbatimChar"/>
        </w:rPr>
        <w:t xml:space="preserve">    "stripedbass_entering_estuary,stripedbass_exiting_estuary,"</w:t>
      </w:r>
      <w:r>
        <w:br/>
      </w:r>
      <w:r>
        <w:rPr>
          <w:rStyle w:val="VerbatimChar"/>
        </w:rPr>
        <w:t xml:space="preserve">    "stripedbass_on_line_landward,stripedbass_on_line_seaward,"</w:t>
      </w:r>
      <w:r>
        <w:br/>
      </w:r>
      <w:r>
        <w:rPr>
          <w:rStyle w:val="VerbatimChar"/>
        </w:rPr>
        <w:t xml:space="preserve">    "mean_daytime_prey_eaten,"</w:t>
      </w:r>
      <w:r>
        <w:br/>
      </w:r>
      <w:r>
        <w:rPr>
          <w:rStyle w:val="VerbatimChar"/>
        </w:rPr>
        <w:t xml:space="preserve">    "numAlewivesEaten_total"</w:t>
      </w:r>
      <w:r>
        <w:br/>
      </w:r>
      <w:r>
        <w:rPr>
          <w:rStyle w:val="VerbatimChar"/>
        </w:rPr>
        <w:t xml:space="preserve">  )</w:t>
      </w:r>
      <w:r>
        <w:br/>
      </w:r>
      <w:r>
        <w:rPr>
          <w:rStyle w:val="VerbatimChar"/>
        </w:rPr>
        <w:t xml:space="preserve">  file-close</w:t>
      </w:r>
      <w:r>
        <w:br/>
      </w:r>
      <w:r>
        <w:br/>
      </w:r>
      <w:r>
        <w:rPr>
          <w:rStyle w:val="VerbatimChar"/>
        </w:rPr>
        <w:t xml:space="preserve">end</w:t>
      </w:r>
      <w:r>
        <w:br/>
      </w:r>
      <w:r>
        <w:br/>
      </w:r>
      <w:r>
        <w:br/>
      </w:r>
      <w:r>
        <w:rPr>
          <w:rStyle w:val="VerbatimChar"/>
        </w:rPr>
        <w:t xml:space="preserve">to report-fish-results</w:t>
      </w:r>
      <w:r>
        <w:br/>
      </w:r>
      <w:r>
        <w:rPr>
          <w:rStyle w:val="VerbatimChar"/>
        </w:rPr>
        <w:t xml:space="preserve">  ;; build filenames once</w:t>
      </w:r>
      <w:r>
        <w:br/>
      </w:r>
      <w:r>
        <w:rPr>
          <w:rStyle w:val="VerbatimChar"/>
        </w:rPr>
        <w:t xml:space="preserve">  let a-fname alewife-month-file</w:t>
      </w:r>
      <w:r>
        <w:br/>
      </w:r>
      <w:r>
        <w:rPr>
          <w:rStyle w:val="VerbatimChar"/>
        </w:rPr>
        <w:t xml:space="preserve">  let s-fname stripedbass-month-file</w:t>
      </w:r>
      <w:r>
        <w:br/>
      </w:r>
      <w:r>
        <w:br/>
      </w:r>
      <w:r>
        <w:rPr>
          <w:rStyle w:val="VerbatimChar"/>
        </w:rPr>
        <w:t xml:space="preserve">  ;; ensure headers once</w:t>
      </w:r>
      <w:r>
        <w:br/>
      </w:r>
      <w:r>
        <w:rPr>
          <w:rStyle w:val="VerbatimChar"/>
        </w:rPr>
        <w:t xml:space="preserve">  ensure-alewife-month-header a-fname</w:t>
      </w:r>
      <w:r>
        <w:br/>
      </w:r>
      <w:r>
        <w:rPr>
          <w:rStyle w:val="VerbatimChar"/>
        </w:rPr>
        <w:t xml:space="preserve">  ensure-stripedbass-month-header s-fname</w:t>
      </w:r>
      <w:r>
        <w:br/>
      </w:r>
      <w:r>
        <w:br/>
      </w:r>
      <w:r>
        <w:rPr>
          <w:rStyle w:val="VerbatimChar"/>
        </w:rPr>
        <w:t xml:space="preserve">  ;; write alewives (open once)</w:t>
      </w:r>
      <w:r>
        <w:br/>
      </w:r>
      <w:r>
        <w:rPr>
          <w:rStyle w:val="VerbatimChar"/>
        </w:rPr>
        <w:t xml:space="preserve">  if any? alewives with [export?] [</w:t>
      </w:r>
      <w:r>
        <w:br/>
      </w:r>
      <w:r>
        <w:rPr>
          <w:rStyle w:val="VerbatimChar"/>
        </w:rPr>
        <w:t xml:space="preserve">    file-open a-fname</w:t>
      </w:r>
      <w:r>
        <w:br/>
      </w:r>
      <w:r>
        <w:rPr>
          <w:rStyle w:val="VerbatimChar"/>
        </w:rPr>
        <w:t xml:space="preserve">    ask alewives with [export?] [</w:t>
      </w:r>
      <w:r>
        <w:br/>
      </w:r>
      <w:r>
        <w:rPr>
          <w:rStyle w:val="VerbatimChar"/>
        </w:rPr>
        <w:t xml:space="preserve">      let p patch-here</w:t>
      </w:r>
      <w:r>
        <w:br/>
      </w:r>
      <w:r>
        <w:rPr>
          <w:rStyle w:val="VerbatimChar"/>
        </w:rPr>
        <w:t xml:space="preserve">      file-print (word</w:t>
      </w:r>
      <w:r>
        <w:br/>
      </w:r>
      <w:r>
        <w:rPr>
          <w:rStyle w:val="VerbatimChar"/>
        </w:rPr>
        <w:t xml:space="preserve">        ticks "," day "," month "," hour "," minute ","</w:t>
      </w:r>
      <w:r>
        <w:br/>
      </w:r>
      <w:r>
        <w:rPr>
          <w:rStyle w:val="VerbatimChar"/>
        </w:rPr>
        <w:t xml:space="preserve">        who "," breed ","</w:t>
      </w:r>
      <w:r>
        <w:br/>
      </w:r>
      <w:r>
        <w:rPr>
          <w:rStyle w:val="VerbatimChar"/>
        </w:rPr>
        <w:t xml:space="preserve">        migration-day "," weight "," age "," age-num "," sex "," length-size "," body-depth "," speed "," energy ","</w:t>
      </w:r>
      <w:r>
        <w:br/>
      </w:r>
      <w:r>
        <w:rPr>
          <w:rStyle w:val="VerbatimChar"/>
        </w:rPr>
        <w:t xml:space="preserve">        stomach-contents-Hg "," stomach-contents-MeHg "," stomach-contents "," stomach-capacity "," digestion-rate "," metabolism-rate ","</w:t>
      </w:r>
      <w:r>
        <w:br/>
      </w:r>
      <w:r>
        <w:rPr>
          <w:rStyle w:val="VerbatimChar"/>
        </w:rPr>
        <w:t xml:space="preserve">        landward-migration-time "," seaward-migration-time ","</w:t>
      </w:r>
      <w:r>
        <w:br/>
      </w:r>
      <w:r>
        <w:rPr>
          <w:rStyle w:val="VerbatimChar"/>
        </w:rPr>
        <w:t xml:space="preserve">        fleeing? "," completed-action? "," at-destination? ","</w:t>
      </w:r>
      <w:r>
        <w:br/>
      </w:r>
      <w:r>
        <w:rPr>
          <w:rStyle w:val="VerbatimChar"/>
        </w:rPr>
        <w:t xml:space="preserve">        selective-tidal-transport? "," foraging? "," filter-feed? "," lipid-loss? "," landward-migration? "," seaward-migration? "," start-migration? ","</w:t>
      </w:r>
      <w:r>
        <w:br/>
      </w:r>
      <w:r>
        <w:rPr>
          <w:rStyle w:val="VerbatimChar"/>
        </w:rPr>
        <w:t xml:space="preserve">        crossed-dam-landward-today? "," crossed-dam-seaward-today? "," entered-estuary-today? "," exited-estuary-today? ","</w:t>
      </w:r>
      <w:r>
        <w:br/>
      </w:r>
      <w:r>
        <w:rPr>
          <w:rStyle w:val="VerbatimChar"/>
        </w:rPr>
        <w:t xml:space="preserve">        hg-exposure-duration "," mehg-exposure-duration "," hg-uptake-risk "," mehg-uptake-risk ","</w:t>
      </w:r>
      <w:r>
        <w:br/>
      </w:r>
      <w:r>
        <w:rPr>
          <w:rStyle w:val="VerbatimChar"/>
        </w:rPr>
        <w:t xml:space="preserve">        hg-exposure-total "," mehg-exposure-total "," hg-exposure-total-normalized "," mehg-exposure-total-normalized ","</w:t>
      </w:r>
      <w:r>
        <w:br/>
      </w:r>
      <w:r>
        <w:rPr>
          <w:rStyle w:val="VerbatimChar"/>
        </w:rPr>
        <w:t xml:space="preserve">        hg-foraging-undigested "," mehg-foraging-undigested "," hg-foraging-total "," mehg-foraging-total "," hg-total "," mehg-total ","</w:t>
      </w:r>
      <w:r>
        <w:br/>
      </w:r>
      <w:r>
        <w:rPr>
          <w:rStyle w:val="VerbatimChar"/>
        </w:rPr>
        <w:t xml:space="preserve">        xcor "," ycor "," [pxcor] of p "," [pycor] of p ","</w:t>
      </w:r>
      <w:r>
        <w:br/>
      </w:r>
      <w:r>
        <w:rPr>
          <w:rStyle w:val="VerbatimChar"/>
        </w:rPr>
        <w:t xml:space="preserve">        [velocity] of p "," [depth] of p "," [salinity] of p "," [temperature] of p "," [SPM] of p "," [mercury] of p "," [methylmercury] of p</w:t>
      </w:r>
      <w:r>
        <w:br/>
      </w:r>
      <w:r>
        <w:rPr>
          <w:rStyle w:val="VerbatimChar"/>
        </w:rPr>
        <w:t xml:space="preserve">      )</w:t>
      </w:r>
      <w:r>
        <w:br/>
      </w:r>
      <w:r>
        <w:rPr>
          <w:rStyle w:val="VerbatimChar"/>
        </w:rPr>
        <w:t xml:space="preserve">    ]</w:t>
      </w:r>
      <w:r>
        <w:br/>
      </w:r>
      <w:r>
        <w:rPr>
          <w:rStyle w:val="VerbatimChar"/>
        </w:rPr>
        <w:t xml:space="preserve">    file-close</w:t>
      </w:r>
      <w:r>
        <w:br/>
      </w:r>
      <w:r>
        <w:rPr>
          <w:rStyle w:val="VerbatimChar"/>
        </w:rPr>
        <w:t xml:space="preserve">  ]</w:t>
      </w:r>
      <w:r>
        <w:br/>
      </w:r>
      <w:r>
        <w:br/>
      </w:r>
      <w:r>
        <w:rPr>
          <w:rStyle w:val="VerbatimChar"/>
        </w:rPr>
        <w:t xml:space="preserve">  ;; write striped bass (open once)</w:t>
      </w:r>
      <w:r>
        <w:br/>
      </w:r>
      <w:r>
        <w:rPr>
          <w:rStyle w:val="VerbatimChar"/>
        </w:rPr>
        <w:t xml:space="preserve">  if any? stripedbass with [export?] [</w:t>
      </w:r>
      <w:r>
        <w:br/>
      </w:r>
      <w:r>
        <w:rPr>
          <w:rStyle w:val="VerbatimChar"/>
        </w:rPr>
        <w:t xml:space="preserve">    file-open s-fname</w:t>
      </w:r>
      <w:r>
        <w:br/>
      </w:r>
      <w:r>
        <w:rPr>
          <w:rStyle w:val="VerbatimChar"/>
        </w:rPr>
        <w:t xml:space="preserve">    ask stripedbass with [export?] [</w:t>
      </w:r>
      <w:r>
        <w:br/>
      </w:r>
      <w:r>
        <w:rPr>
          <w:rStyle w:val="VerbatimChar"/>
        </w:rPr>
        <w:t xml:space="preserve">      let p patch-here</w:t>
      </w:r>
      <w:r>
        <w:br/>
      </w:r>
      <w:r>
        <w:rPr>
          <w:rStyle w:val="VerbatimChar"/>
        </w:rPr>
        <w:t xml:space="preserve">      file-print (word</w:t>
      </w:r>
      <w:r>
        <w:br/>
      </w:r>
      <w:r>
        <w:rPr>
          <w:rStyle w:val="VerbatimChar"/>
        </w:rPr>
        <w:t xml:space="preserve">        ticks "," day "," month "," hour "," minute ","</w:t>
      </w:r>
      <w:r>
        <w:br/>
      </w:r>
      <w:r>
        <w:rPr>
          <w:rStyle w:val="VerbatimChar"/>
        </w:rPr>
        <w:t xml:space="preserve">        who "," breed ","</w:t>
      </w:r>
      <w:r>
        <w:br/>
      </w:r>
      <w:r>
        <w:rPr>
          <w:rStyle w:val="VerbatimChar"/>
        </w:rPr>
        <w:t xml:space="preserve">        migration-day "," end-migration-day "," weight "," age "," age-num "," sex "," length-size "," speed "," energy ","</w:t>
      </w:r>
      <w:r>
        <w:br/>
      </w:r>
      <w:r>
        <w:rPr>
          <w:rStyle w:val="VerbatimChar"/>
        </w:rPr>
        <w:t xml:space="preserve">        stomach-contents-Hg "," stomach-contents-MeHg "," stomach-contents "," stomach-capacity "," digestion-rate "," metabolism-rate ","</w:t>
      </w:r>
      <w:r>
        <w:br/>
      </w:r>
      <w:r>
        <w:rPr>
          <w:rStyle w:val="VerbatimChar"/>
        </w:rPr>
        <w:t xml:space="preserve">        landward-migration-time "," seaward-migration-time ","</w:t>
      </w:r>
      <w:r>
        <w:br/>
      </w:r>
      <w:r>
        <w:rPr>
          <w:rStyle w:val="VerbatimChar"/>
        </w:rPr>
        <w:t xml:space="preserve">        bursting? "," completed-action? "," at-destination? "," hunting? ","</w:t>
      </w:r>
      <w:r>
        <w:br/>
      </w:r>
      <w:r>
        <w:rPr>
          <w:rStyle w:val="VerbatimChar"/>
        </w:rPr>
        <w:t xml:space="preserve">        selective-tidal-transport? "," foraging? "," filter-feed? "," lipid-loss? "," landward-migration? "," seaward-migration? "," start-migration? "," end-migration? ","</w:t>
      </w:r>
      <w:r>
        <w:br/>
      </w:r>
      <w:r>
        <w:rPr>
          <w:rStyle w:val="VerbatimChar"/>
        </w:rPr>
        <w:t xml:space="preserve">        crossed-dam-landward-today? "," crossed-dam-seaward-today? "," entered-estuary-today? "," exited-estuary-today? ","</w:t>
      </w:r>
      <w:r>
        <w:br/>
      </w:r>
      <w:r>
        <w:rPr>
          <w:rStyle w:val="VerbatimChar"/>
        </w:rPr>
        <w:t xml:space="preserve">        daytime-prey-eaten "," numAlewivesEaten ","</w:t>
      </w:r>
      <w:r>
        <w:br/>
      </w:r>
      <w:r>
        <w:rPr>
          <w:rStyle w:val="VerbatimChar"/>
        </w:rPr>
        <w:t xml:space="preserve">        hg-exposure-duration "," mehg-exposure-duration "," hg-uptake-risk "," mehg-uptake-risk ","</w:t>
      </w:r>
      <w:r>
        <w:br/>
      </w:r>
      <w:r>
        <w:rPr>
          <w:rStyle w:val="VerbatimChar"/>
        </w:rPr>
        <w:t xml:space="preserve">        hg-exposure-total "," mehg-exposure-total "," hg-exposure-total-normalized "," mehg-exposure-total-normalized ","</w:t>
      </w:r>
      <w:r>
        <w:br/>
      </w:r>
      <w:r>
        <w:rPr>
          <w:rStyle w:val="VerbatimChar"/>
        </w:rPr>
        <w:t xml:space="preserve">        hg-foraging-undigested "," mehg-foraging-undigested "," hg-foraging-total "," mehg-foraging-total "," hg-total "," mehg-total ","</w:t>
      </w:r>
      <w:r>
        <w:br/>
      </w:r>
      <w:r>
        <w:rPr>
          <w:rStyle w:val="VerbatimChar"/>
        </w:rPr>
        <w:t xml:space="preserve">        xcor "," ycor "," [pxcor] of p "," [pycor] of p ","</w:t>
      </w:r>
      <w:r>
        <w:br/>
      </w:r>
      <w:r>
        <w:rPr>
          <w:rStyle w:val="VerbatimChar"/>
        </w:rPr>
        <w:t xml:space="preserve">        [velocity] of p "," [depth] of p "," [salinity] of p "," [temperature] of p "," [SPM] of p "," [mercury] of p "," [methylmercury] of p</w:t>
      </w:r>
      <w:r>
        <w:br/>
      </w:r>
      <w:r>
        <w:rPr>
          <w:rStyle w:val="VerbatimChar"/>
        </w:rPr>
        <w:t xml:space="preserve">      )</w:t>
      </w:r>
      <w:r>
        <w:br/>
      </w:r>
      <w:r>
        <w:rPr>
          <w:rStyle w:val="VerbatimChar"/>
        </w:rPr>
        <w:t xml:space="preserve">    ]</w:t>
      </w:r>
      <w:r>
        <w:br/>
      </w:r>
      <w:r>
        <w:rPr>
          <w:rStyle w:val="VerbatimChar"/>
        </w:rPr>
        <w:t xml:space="preserve">    file-close</w:t>
      </w:r>
      <w:r>
        <w:br/>
      </w:r>
      <w:r>
        <w:rPr>
          <w:rStyle w:val="VerbatimChar"/>
        </w:rPr>
        <w:t xml:space="preserve">  ]</w:t>
      </w:r>
      <w:r>
        <w:br/>
      </w:r>
      <w:r>
        <w:rPr>
          <w:rStyle w:val="VerbatimChar"/>
        </w:rPr>
        <w:t xml:space="preserve">end</w:t>
      </w:r>
      <w:r>
        <w:br/>
      </w:r>
      <w:r>
        <w:br/>
      </w:r>
      <w:r>
        <w:br/>
      </w:r>
      <w:r>
        <w:rPr>
          <w:rStyle w:val="VerbatimChar"/>
        </w:rPr>
        <w:t xml:space="preserve">to export-patch-results-monthly [mnum]</w:t>
      </w:r>
      <w:r>
        <w:br/>
      </w:r>
      <w:r>
        <w:rPr>
          <w:rStyle w:val="VerbatimChar"/>
        </w:rPr>
        <w:t xml:space="preserve">  let fname patches-month-file mnum</w:t>
      </w:r>
      <w:r>
        <w:br/>
      </w:r>
      <w:r>
        <w:rPr>
          <w:rStyle w:val="VerbatimChar"/>
        </w:rPr>
        <w:t xml:space="preserve">  ensure-patches-month-header fname</w:t>
      </w:r>
      <w:r>
        <w:br/>
      </w:r>
      <w:r>
        <w:rPr>
          <w:rStyle w:val="VerbatimChar"/>
        </w:rPr>
        <w:t xml:space="preserve">  file-open fname</w:t>
      </w:r>
      <w:r>
        <w:br/>
      </w:r>
      <w:r>
        <w:br/>
      </w:r>
      <w:r>
        <w:rPr>
          <w:rStyle w:val="VerbatimChar"/>
        </w:rPr>
        <w:t xml:space="preserve">  ;; IMPORTANT: write the month fields using mnum, not current monthnum/month</w:t>
      </w:r>
      <w:r>
        <w:br/>
      </w:r>
      <w:r>
        <w:rPr>
          <w:rStyle w:val="VerbatimChar"/>
        </w:rPr>
        <w:t xml:space="preserve">  let mname item (mnum - 1) month-list</w:t>
      </w:r>
      <w:r>
        <w:br/>
      </w:r>
      <w:r>
        <w:br/>
      </w:r>
      <w:r>
        <w:rPr>
          <w:rStyle w:val="VerbatimChar"/>
        </w:rPr>
        <w:t xml:space="preserve">  ask patches with [patch-terrain = "water"] [</w:t>
      </w:r>
      <w:r>
        <w:br/>
      </w:r>
      <w:r>
        <w:rPr>
          <w:rStyle w:val="VerbatimChar"/>
        </w:rPr>
        <w:t xml:space="preserve">    file-print (word</w:t>
      </w:r>
      <w:r>
        <w:br/>
      </w:r>
      <w:r>
        <w:rPr>
          <w:rStyle w:val="VerbatimChar"/>
        </w:rPr>
        <w:t xml:space="preserve">      mnum "," mname "," day "," ticks ","  ;; day is fine if it’s “current day at export”</w:t>
      </w:r>
      <w:r>
        <w:br/>
      </w:r>
      <w:r>
        <w:rPr>
          <w:rStyle w:val="VerbatimChar"/>
        </w:rPr>
        <w:t xml:space="preserve">      pxcor "," pycor ","</w:t>
      </w:r>
      <w:r>
        <w:br/>
      </w:r>
      <w:r>
        <w:rPr>
          <w:rStyle w:val="VerbatimChar"/>
        </w:rPr>
        <w:t xml:space="preserve">      forage-visits "," forager-count "," forage-species ","</w:t>
      </w:r>
      <w:r>
        <w:br/>
      </w:r>
      <w:r>
        <w:rPr>
          <w:rStyle w:val="VerbatimChar"/>
        </w:rPr>
        <w:t xml:space="preserve">      prey-eaten-in-patch "," tidal-transport-in-patch ","</w:t>
      </w:r>
      <w:r>
        <w:br/>
      </w:r>
      <w:r>
        <w:rPr>
          <w:rStyle w:val="VerbatimChar"/>
        </w:rPr>
        <w:t xml:space="preserve">      ticks-spent-alewife "," visits-by-alewife ","</w:t>
      </w:r>
      <w:r>
        <w:br/>
      </w:r>
      <w:r>
        <w:rPr>
          <w:rStyle w:val="VerbatimChar"/>
        </w:rPr>
        <w:t xml:space="preserve">      ticks-spent-stripedbass "," visits-by-stripedbass ","</w:t>
      </w:r>
      <w:r>
        <w:br/>
      </w:r>
      <w:r>
        <w:rPr>
          <w:rStyle w:val="VerbatimChar"/>
        </w:rPr>
        <w:t xml:space="preserve">      hg-foraging-risk-alewife "," mehg-foraging-risk-alewife ","</w:t>
      </w:r>
      <w:r>
        <w:br/>
      </w:r>
      <w:r>
        <w:rPr>
          <w:rStyle w:val="VerbatimChar"/>
        </w:rPr>
        <w:t xml:space="preserve">      hg-foraging-risk-stripedbass "," mehg-foraging-risk-stripedbass ","</w:t>
      </w:r>
      <w:r>
        <w:br/>
      </w:r>
      <w:r>
        <w:rPr>
          <w:rStyle w:val="VerbatimChar"/>
        </w:rPr>
        <w:t xml:space="preserve">      hg-foraging-risk-total-alewife "," mehg-foraging-risk-total-alewife ","</w:t>
      </w:r>
      <w:r>
        <w:br/>
      </w:r>
      <w:r>
        <w:rPr>
          <w:rStyle w:val="VerbatimChar"/>
        </w:rPr>
        <w:t xml:space="preserve">      hg-foraging-risk-total-stripedbass "," mehg-foraging-risk-total-stripedbass ","</w:t>
      </w:r>
      <w:r>
        <w:br/>
      </w:r>
      <w:r>
        <w:rPr>
          <w:rStyle w:val="VerbatimChar"/>
        </w:rPr>
        <w:t xml:space="preserve">      hg-exp-risk-alewife "," mehg-exp-risk-alewife ","</w:t>
      </w:r>
      <w:r>
        <w:br/>
      </w:r>
      <w:r>
        <w:rPr>
          <w:rStyle w:val="VerbatimChar"/>
        </w:rPr>
        <w:t xml:space="preserve">      hg-exp-risk-stripedbass "," mehg-exp-risk-stripedbass ","</w:t>
      </w:r>
      <w:r>
        <w:br/>
      </w:r>
      <w:r>
        <w:rPr>
          <w:rStyle w:val="VerbatimChar"/>
        </w:rPr>
        <w:t xml:space="preserve">      hg-exp-risk-total-alewife "," mehg-exp-risk-total-alewife ","</w:t>
      </w:r>
      <w:r>
        <w:br/>
      </w:r>
      <w:r>
        <w:rPr>
          <w:rStyle w:val="VerbatimChar"/>
        </w:rPr>
        <w:t xml:space="preserve">      hg-exp-risk-total-stripedbass "," mehg-exp-risk-total-stripedbass</w:t>
      </w:r>
      <w:r>
        <w:br/>
      </w:r>
      <w:r>
        <w:rPr>
          <w:rStyle w:val="VerbatimChar"/>
        </w:rPr>
        <w:t xml:space="preserve">    )</w:t>
      </w:r>
      <w:r>
        <w:br/>
      </w:r>
      <w:r>
        <w:rPr>
          <w:rStyle w:val="VerbatimChar"/>
        </w:rPr>
        <w:t xml:space="preserve">  ]</w:t>
      </w:r>
      <w:r>
        <w:br/>
      </w:r>
      <w:r>
        <w:br/>
      </w:r>
      <w:r>
        <w:rPr>
          <w:rStyle w:val="VerbatimChar"/>
        </w:rPr>
        <w:t xml:space="preserve">  file-close</w:t>
      </w:r>
      <w:r>
        <w:br/>
      </w:r>
      <w:r>
        <w:rPr>
          <w:rStyle w:val="VerbatimChar"/>
        </w:rPr>
        <w:t xml:space="preserve">end</w:t>
      </w:r>
      <w:r>
        <w:br/>
      </w:r>
      <w:r>
        <w:br/>
      </w:r>
      <w:r>
        <w:rPr>
          <w:rStyle w:val="VerbatimChar"/>
        </w:rPr>
        <w:t xml:space="preserve">to export-patch-results</w:t>
      </w:r>
      <w:r>
        <w:br/>
      </w:r>
      <w:r>
        <w:rPr>
          <w:rStyle w:val="VerbatimChar"/>
        </w:rPr>
        <w:t xml:space="preserve">  file-open results-file-patches</w:t>
      </w:r>
      <w:r>
        <w:br/>
      </w:r>
      <w:r>
        <w:br/>
      </w:r>
      <w:r>
        <w:rPr>
          <w:rStyle w:val="VerbatimChar"/>
        </w:rPr>
        <w:t xml:space="preserve">  ask patches [</w:t>
      </w:r>
      <w:r>
        <w:br/>
      </w:r>
      <w:r>
        <w:rPr>
          <w:rStyle w:val="VerbatimChar"/>
        </w:rPr>
        <w:t xml:space="preserve">    file-print (word</w:t>
      </w:r>
      <w:r>
        <w:br/>
      </w:r>
      <w:r>
        <w:rPr>
          <w:rStyle w:val="VerbatimChar"/>
        </w:rPr>
        <w:t xml:space="preserve">      pxcor "," pycor ","</w:t>
      </w:r>
      <w:r>
        <w:br/>
      </w:r>
      <w:r>
        <w:rPr>
          <w:rStyle w:val="VerbatimChar"/>
        </w:rPr>
        <w:t xml:space="preserve">      forage-visits "," forager-count "," forage-species ","</w:t>
      </w:r>
      <w:r>
        <w:br/>
      </w:r>
      <w:r>
        <w:rPr>
          <w:rStyle w:val="VerbatimChar"/>
        </w:rPr>
        <w:t xml:space="preserve">      prey-eaten-in-patch "," tidal-transport-in-patch ","</w:t>
      </w:r>
      <w:r>
        <w:br/>
      </w:r>
      <w:r>
        <w:rPr>
          <w:rStyle w:val="VerbatimChar"/>
        </w:rPr>
        <w:t xml:space="preserve">      ticks-spent-alewife "," visits-by-alewife ","</w:t>
      </w:r>
      <w:r>
        <w:br/>
      </w:r>
      <w:r>
        <w:rPr>
          <w:rStyle w:val="VerbatimChar"/>
        </w:rPr>
        <w:t xml:space="preserve">      ticks-spent-stripedbass "," visits-by-stripedbass ","</w:t>
      </w:r>
      <w:r>
        <w:br/>
      </w:r>
      <w:r>
        <w:rPr>
          <w:rStyle w:val="VerbatimChar"/>
        </w:rPr>
        <w:t xml:space="preserve">      Hg-foraging-risk-alewife "," MeHg-foraging-risk-alewife ","</w:t>
      </w:r>
      <w:r>
        <w:br/>
      </w:r>
      <w:r>
        <w:rPr>
          <w:rStyle w:val="VerbatimChar"/>
        </w:rPr>
        <w:t xml:space="preserve">      Hg-foraging-risk-stripedbass "," MeHg-foraging-risk-stripedbass ","</w:t>
      </w:r>
      <w:r>
        <w:br/>
      </w:r>
      <w:r>
        <w:rPr>
          <w:rStyle w:val="VerbatimChar"/>
        </w:rPr>
        <w:t xml:space="preserve">      Hg-foraging-risk-total-alewife "," MeHg-foraging-risk-total-alewife ","</w:t>
      </w:r>
      <w:r>
        <w:br/>
      </w:r>
      <w:r>
        <w:rPr>
          <w:rStyle w:val="VerbatimChar"/>
        </w:rPr>
        <w:t xml:space="preserve">      Hg-foraging-risk-total-stripedbass "," MeHg-foraging-risk-total-stripedbass ","</w:t>
      </w:r>
      <w:r>
        <w:br/>
      </w:r>
      <w:r>
        <w:rPr>
          <w:rStyle w:val="VerbatimChar"/>
        </w:rPr>
        <w:t xml:space="preserve">      Hg-exp-risk-alewife "," MeHg-exp-risk-alewife ","</w:t>
      </w:r>
      <w:r>
        <w:br/>
      </w:r>
      <w:r>
        <w:rPr>
          <w:rStyle w:val="VerbatimChar"/>
        </w:rPr>
        <w:t xml:space="preserve">      Hg-exp-risk-stripedbass "," MeHg-exp-risk-stripedbass ","</w:t>
      </w:r>
      <w:r>
        <w:br/>
      </w:r>
      <w:r>
        <w:rPr>
          <w:rStyle w:val="VerbatimChar"/>
        </w:rPr>
        <w:t xml:space="preserve">      Hg-exp-risk-total-alewife "," MeHg-exp-risk-total-alewife ","</w:t>
      </w:r>
      <w:r>
        <w:br/>
      </w:r>
      <w:r>
        <w:rPr>
          <w:rStyle w:val="VerbatimChar"/>
        </w:rPr>
        <w:t xml:space="preserve">      Hg-exp-risk-total-stripedbass "," MeHg-exp-risk-total-stripedbass</w:t>
      </w:r>
      <w:r>
        <w:br/>
      </w:r>
      <w:r>
        <w:rPr>
          <w:rStyle w:val="VerbatimChar"/>
        </w:rPr>
        <w:t xml:space="preserve">    )</w:t>
      </w:r>
      <w:r>
        <w:br/>
      </w:r>
      <w:r>
        <w:rPr>
          <w:rStyle w:val="VerbatimChar"/>
        </w:rPr>
        <w:t xml:space="preserve">  ]</w:t>
      </w:r>
      <w:r>
        <w:br/>
      </w:r>
      <w:r>
        <w:br/>
      </w:r>
      <w:r>
        <w:rPr>
          <w:rStyle w:val="VerbatimChar"/>
        </w:rPr>
        <w:t xml:space="preserve">  file-close</w:t>
      </w:r>
      <w:r>
        <w:br/>
      </w:r>
      <w:r>
        <w:rPr>
          <w:rStyle w:val="VerbatimChar"/>
        </w:rPr>
        <w:t xml:space="preserve">end</w:t>
      </w:r>
      <w:r>
        <w:br/>
      </w:r>
      <w:r>
        <w:br/>
      </w:r>
      <w:r>
        <w:rPr>
          <w:rStyle w:val="VerbatimChar"/>
        </w:rPr>
        <w:t xml:space="preserve">to report-daily-totals</w:t>
      </w:r>
      <w:r>
        <w:br/>
      </w:r>
      <w:r>
        <w:rPr>
          <w:rStyle w:val="VerbatimChar"/>
        </w:rPr>
        <w:t xml:space="preserve">  if ticks mod 288 != 0 [ stop ]</w:t>
      </w:r>
      <w:r>
        <w:br/>
      </w:r>
      <w:r>
        <w:br/>
      </w:r>
      <w:r>
        <w:rPr>
          <w:rStyle w:val="VerbatimChar"/>
        </w:rPr>
        <w:t xml:space="preserve">  ;; mean daily prey eaten across bass</w:t>
      </w:r>
      <w:r>
        <w:br/>
      </w:r>
      <w:r>
        <w:rPr>
          <w:rStyle w:val="VerbatimChar"/>
        </w:rPr>
        <w:t xml:space="preserve">  ;; if there are no bass exporting or no bass present, set to 0</w:t>
      </w:r>
      <w:r>
        <w:br/>
      </w:r>
      <w:r>
        <w:rPr>
          <w:rStyle w:val="VerbatimChar"/>
        </w:rPr>
        <w:t xml:space="preserve">  let mean_daytime_prey 0</w:t>
      </w:r>
      <w:r>
        <w:br/>
      </w:r>
      <w:r>
        <w:rPr>
          <w:rStyle w:val="VerbatimChar"/>
        </w:rPr>
        <w:t xml:space="preserve">  if any? stripedbass [</w:t>
      </w:r>
      <w:r>
        <w:br/>
      </w:r>
      <w:r>
        <w:rPr>
          <w:rStyle w:val="VerbatimChar"/>
        </w:rPr>
        <w:t xml:space="preserve">    set mean_daytime_prey mean [daytime-prey-eaten] of stripedbass</w:t>
      </w:r>
      <w:r>
        <w:br/>
      </w:r>
      <w:r>
        <w:rPr>
          <w:rStyle w:val="VerbatimChar"/>
        </w:rPr>
        <w:t xml:space="preserve">  ]</w:t>
      </w:r>
      <w:r>
        <w:br/>
      </w:r>
      <w:r>
        <w:br/>
      </w:r>
      <w:r>
        <w:rPr>
          <w:rStyle w:val="VerbatimChar"/>
        </w:rPr>
        <w:t xml:space="preserve">  ;; total alewives eaten (choose interpretation)</w:t>
      </w:r>
      <w:r>
        <w:br/>
      </w:r>
      <w:r>
        <w:rPr>
          <w:rStyle w:val="VerbatimChar"/>
        </w:rPr>
        <w:t xml:space="preserve">  ;; Option A: cumulative total across bass at this time</w:t>
      </w:r>
      <w:r>
        <w:br/>
      </w:r>
      <w:r>
        <w:rPr>
          <w:rStyle w:val="VerbatimChar"/>
        </w:rPr>
        <w:t xml:space="preserve">  let total_alewives_eaten 0</w:t>
      </w:r>
      <w:r>
        <w:br/>
      </w:r>
      <w:r>
        <w:rPr>
          <w:rStyle w:val="VerbatimChar"/>
        </w:rPr>
        <w:t xml:space="preserve">  if any? stripedbass [</w:t>
      </w:r>
      <w:r>
        <w:br/>
      </w:r>
      <w:r>
        <w:rPr>
          <w:rStyle w:val="VerbatimChar"/>
        </w:rPr>
        <w:t xml:space="preserve">    set total_alewives_eaten sum [numAlewivesEaten] of stripedbass</w:t>
      </w:r>
      <w:r>
        <w:br/>
      </w:r>
      <w:r>
        <w:rPr>
          <w:rStyle w:val="VerbatimChar"/>
        </w:rPr>
        <w:t xml:space="preserve">  ]</w:t>
      </w:r>
      <w:r>
        <w:br/>
      </w:r>
      <w:r>
        <w:br/>
      </w:r>
      <w:r>
        <w:rPr>
          <w:rStyle w:val="VerbatimChar"/>
        </w:rPr>
        <w:t xml:space="preserve">  file-open results-file-daily</w:t>
      </w:r>
      <w:r>
        <w:br/>
      </w:r>
      <w:r>
        <w:br/>
      </w:r>
      <w:r>
        <w:rPr>
          <w:rStyle w:val="VerbatimChar"/>
        </w:rPr>
        <w:t xml:space="preserve">  file-print (word</w:t>
      </w:r>
      <w:r>
        <w:br/>
      </w:r>
      <w:r>
        <w:rPr>
          <w:rStyle w:val="VerbatimChar"/>
        </w:rPr>
        <w:t xml:space="preserve">    ticks "," day ","</w:t>
      </w:r>
      <w:r>
        <w:br/>
      </w:r>
      <w:r>
        <w:rPr>
          <w:rStyle w:val="VerbatimChar"/>
        </w:rPr>
        <w:t xml:space="preserve">    alewives-entering-estuary-daily-total "," alewives-exiting-estuary-daily-total ","</w:t>
      </w:r>
      <w:r>
        <w:br/>
      </w:r>
      <w:r>
        <w:rPr>
          <w:rStyle w:val="VerbatimChar"/>
        </w:rPr>
        <w:t xml:space="preserve">    alewives-on-line-daily-total-landward "," alewives-on-line-daily-total-seaward ","</w:t>
      </w:r>
      <w:r>
        <w:br/>
      </w:r>
      <w:r>
        <w:rPr>
          <w:rStyle w:val="VerbatimChar"/>
        </w:rPr>
        <w:t xml:space="preserve">    stripedbass-entering-estuary-daily-total "," stripedbass-exiting-estuary-daily-total ","</w:t>
      </w:r>
      <w:r>
        <w:br/>
      </w:r>
      <w:r>
        <w:rPr>
          <w:rStyle w:val="VerbatimChar"/>
        </w:rPr>
        <w:t xml:space="preserve">    stripedbass-on-line-daily-total-landward "," stripedbass-on-line-daily-total-seaward ","</w:t>
      </w:r>
      <w:r>
        <w:br/>
      </w:r>
      <w:r>
        <w:rPr>
          <w:rStyle w:val="VerbatimChar"/>
        </w:rPr>
        <w:t xml:space="preserve">    mean_daytime_prey "," total_alewives_eaten</w:t>
      </w:r>
      <w:r>
        <w:br/>
      </w:r>
      <w:r>
        <w:rPr>
          <w:rStyle w:val="VerbatimChar"/>
        </w:rPr>
        <w:t xml:space="preserve">  )</w:t>
      </w:r>
      <w:r>
        <w:br/>
      </w:r>
      <w:r>
        <w:br/>
      </w:r>
      <w:r>
        <w:rPr>
          <w:rStyle w:val="VerbatimChar"/>
        </w:rPr>
        <w:t xml:space="preserve">  file-close</w:t>
      </w:r>
      <w:r>
        <w:br/>
      </w:r>
      <w:r>
        <w:rPr>
          <w:rStyle w:val="VerbatimChar"/>
        </w:rPr>
        <w:t xml:space="preserve">end</w:t>
      </w:r>
    </w:p>
    <w:bookmarkEnd w:id="314"/>
    <w:bookmarkEnd w:id="315"/>
    <w:bookmarkStart w:id="322" w:name="processing-in-r"/>
    <w:p>
      <w:pPr>
        <w:pStyle w:val="Heading2"/>
      </w:pPr>
      <w:r>
        <w:rPr>
          <w:rStyle w:val="SectionNumber"/>
        </w:rPr>
        <w:t xml:space="preserve">18.4</w:t>
      </w:r>
      <w:r>
        <w:tab/>
      </w:r>
      <w:r>
        <w:t xml:space="preserve">Processing in R</w:t>
      </w:r>
    </w:p>
    <w:p>
      <w:pPr>
        <w:pStyle w:val="FirstParagraph"/>
      </w:pPr>
      <w:r>
        <w:t xml:space="preserve">The R implementation of P-MEM is an analytical companion to the NetLogo model rather than a direct translation. Because P-MEM requires spatially explicit GIS data and hourly-resolution empirical hydrodynamic time series, the R code focuses on post-processing model outputs exported by NetLogo. Three distinct output streams are processed:</w:t>
      </w:r>
      <w:r>
        <w:t xml:space="preserve"> </w:t>
      </w:r>
      <w:r>
        <w:rPr>
          <w:b/>
          <w:bCs/>
        </w:rPr>
        <w:t xml:space="preserve">temporal profiles</w:t>
      </w:r>
      <w:r>
        <w:t xml:space="preserve"> </w:t>
      </w:r>
      <w:r>
        <w:t xml:space="preserve">(per-agent exposure metrics over time),</w:t>
      </w:r>
      <w:r>
        <w:t xml:space="preserve"> </w:t>
      </w:r>
      <w:r>
        <w:rPr>
          <w:b/>
          <w:bCs/>
        </w:rPr>
        <w:t xml:space="preserve">agent-level space profiles</w:t>
      </w:r>
      <w:r>
        <w:t xml:space="preserve"> </w:t>
      </w:r>
      <w:r>
        <w:t xml:space="preserve">(individual movement and exposure tracked through space across hours), and</w:t>
      </w:r>
      <w:r>
        <w:t xml:space="preserve"> </w:t>
      </w:r>
      <w:r>
        <w:rPr>
          <w:b/>
          <w:bCs/>
        </w:rPr>
        <w:t xml:space="preserve">population-level patch outputs</w:t>
      </w:r>
      <w:r>
        <w:t xml:space="preserve"> </w:t>
      </w:r>
      <w:r>
        <w:t xml:space="preserve">(cumulative spatial summaries converted to georeferenced rasters). The complete analysis pipeline is available at</w:t>
      </w:r>
      <w:r>
        <w:t xml:space="preserve"> </w:t>
      </w:r>
      <w:hyperlink r:id="rId12">
        <w:r>
          <w:rPr>
            <w:rStyle w:val="Hyperlink"/>
          </w:rPr>
          <w:t xml:space="preserve">https://vmahan1998.github.io/GoFish/</w:t>
        </w:r>
      </w:hyperlink>
      <w:r>
        <w:t xml:space="preserve"> </w:t>
      </w:r>
      <w:r>
        <w:t xml:space="preserve">and archived with the model at</w:t>
      </w:r>
      <w:r>
        <w:t xml:space="preserve"> </w:t>
      </w:r>
      <w:hyperlink r:id="rId300">
        <w:r>
          <w:rPr>
            <w:rStyle w:val="Hyperlink"/>
          </w:rPr>
          <w:t xml:space="preserve">https://doi.org/10.5281/ZENODO.19483469</w:t>
        </w:r>
      </w:hyperlink>
      <w:r>
        <w:t xml:space="preserve">.</w:t>
      </w:r>
    </w:p>
    <w:bookmarkStart w:id="316" w:name="output-file-types"/>
    <w:p>
      <w:pPr>
        <w:pStyle w:val="Heading3"/>
      </w:pPr>
      <w:r>
        <w:rPr>
          <w:rStyle w:val="SectionNumber"/>
        </w:rPr>
        <w:t xml:space="preserve">18.4.1</w:t>
      </w:r>
      <w:r>
        <w:tab/>
      </w:r>
      <w:r>
        <w:t xml:space="preserve">Output file types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File type</w:t>
            </w:r>
          </w:p>
        </w:tc>
        <w:tc>
          <w:tcPr/>
          <w:p>
            <w:pPr>
              <w:pStyle w:val="Compact"/>
            </w:pPr>
            <w:r>
              <w:t xml:space="preserve">Naming pattern</w:t>
            </w:r>
          </w:p>
        </w:tc>
        <w:tc>
          <w:tcPr/>
          <w:p>
            <w:pPr>
              <w:pStyle w:val="Compact"/>
            </w:pPr>
            <w:r>
              <w:t xml:space="preserve">One row per</w:t>
            </w:r>
          </w:p>
        </w:tc>
      </w:tr>
      <w:tr>
        <w:tc>
          <w:tcPr/>
          <w:p>
            <w:pPr>
              <w:pStyle w:val="Compact"/>
            </w:pPr>
            <w:r>
              <w:t xml:space="preserve">Agent — alewives</w:t>
            </w:r>
          </w:p>
        </w:tc>
        <w:tc>
          <w:tcPr/>
          <w:p>
            <w:pPr>
              <w:pStyle w:val="Compact"/>
            </w:pPr>
            <w:r>
              <w:rPr>
                <w:rStyle w:val="VerbatimChar"/>
              </w:rPr>
              <w:t xml:space="preserve">results_alewives_&lt;scenario&gt;_mig_test_&lt;run&gt;_&lt;month&gt;.csv</w:t>
            </w:r>
          </w:p>
        </w:tc>
        <w:tc>
          <w:tcPr/>
          <w:p>
            <w:pPr>
              <w:pStyle w:val="Compact"/>
            </w:pPr>
            <w:r>
              <w:t xml:space="preserve">agent × export tick</w:t>
            </w:r>
          </w:p>
        </w:tc>
      </w:tr>
      <w:tr>
        <w:tc>
          <w:tcPr/>
          <w:p>
            <w:pPr>
              <w:pStyle w:val="Compact"/>
            </w:pPr>
            <w:r>
              <w:t xml:space="preserve">Agent — striped bass</w:t>
            </w:r>
          </w:p>
        </w:tc>
        <w:tc>
          <w:tcPr/>
          <w:p>
            <w:pPr>
              <w:pStyle w:val="Compact"/>
            </w:pPr>
            <w:r>
              <w:rPr>
                <w:rStyle w:val="VerbatimChar"/>
              </w:rPr>
              <w:t xml:space="preserve">results_stripedbass_&lt;scenario&gt;_mig_test_&lt;run&gt;_&lt;month&gt;.csv</w:t>
            </w:r>
          </w:p>
        </w:tc>
        <w:tc>
          <w:tcPr/>
          <w:p>
            <w:pPr>
              <w:pStyle w:val="Compact"/>
            </w:pPr>
            <w:r>
              <w:t xml:space="preserve">agent × export tick</w:t>
            </w:r>
          </w:p>
        </w:tc>
      </w:tr>
      <w:tr>
        <w:tc>
          <w:tcPr/>
          <w:p>
            <w:pPr>
              <w:pStyle w:val="Compact"/>
            </w:pPr>
            <w:r>
              <w:t xml:space="preserve">Daily totals</w:t>
            </w:r>
          </w:p>
        </w:tc>
        <w:tc>
          <w:tcPr/>
          <w:p>
            <w:pPr>
              <w:pStyle w:val="Compact"/>
            </w:pPr>
            <w:r>
              <w:rPr>
                <w:rStyle w:val="VerbatimChar"/>
              </w:rPr>
              <w:t xml:space="preserve">results_daily_&lt;stamp&gt;_&lt;run&gt;.csv</w:t>
            </w:r>
          </w:p>
        </w:tc>
        <w:tc>
          <w:tcPr/>
          <w:p>
            <w:pPr>
              <w:pStyle w:val="Compact"/>
            </w:pPr>
            <w:r>
              <w:t xml:space="preserve">simulation day</w:t>
            </w:r>
          </w:p>
        </w:tc>
      </w:tr>
      <w:tr>
        <w:tc>
          <w:tcPr/>
          <w:p>
            <w:pPr>
              <w:pStyle w:val="Compact"/>
            </w:pPr>
            <w:r>
              <w:t xml:space="preserve">Patch-level</w:t>
            </w:r>
          </w:p>
        </w:tc>
        <w:tc>
          <w:tcPr/>
          <w:p>
            <w:pPr>
              <w:pStyle w:val="Compact"/>
            </w:pPr>
            <w:r>
              <w:rPr>
                <w:rStyle w:val="VerbatimChar"/>
              </w:rPr>
              <w:t xml:space="preserve">results_patches_&lt;scenario&gt;_mig_test_&lt;run&gt;_ALL.csv</w:t>
            </w:r>
          </w:p>
        </w:tc>
        <w:tc>
          <w:tcPr/>
          <w:p>
            <w:pPr>
              <w:pStyle w:val="Compact"/>
            </w:pPr>
            <w:r>
              <w:t xml:space="preserve">water patch</w:t>
            </w:r>
          </w:p>
        </w:tc>
      </w:tr>
    </w:tbl>
    <w:bookmarkEnd w:id="316"/>
    <w:bookmarkStart w:id="317" w:name="loading-output-files"/>
    <w:p>
      <w:pPr>
        <w:pStyle w:val="Heading3"/>
      </w:pPr>
      <w:r>
        <w:rPr>
          <w:rStyle w:val="SectionNumber"/>
        </w:rPr>
        <w:t xml:space="preserve">18.4.2</w:t>
      </w:r>
      <w:r>
        <w:tab/>
      </w:r>
      <w:r>
        <w:t xml:space="preserve">Loading output files</w:t>
      </w:r>
    </w:p>
    <w:p>
      <w:pPr>
        <w:pStyle w:val="SourceCode"/>
      </w:pPr>
      <w:r>
        <w:rPr>
          <w:rStyle w:val="FunctionTok"/>
        </w:rPr>
        <w:t xml:space="preserve">library</w:t>
      </w:r>
      <w:r>
        <w:rPr>
          <w:rStyle w:val="NormalTok"/>
        </w:rPr>
        <w:t xml:space="preserve">(data.table)</w:t>
      </w:r>
      <w:r>
        <w:br/>
      </w:r>
      <w:r>
        <w:br/>
      </w:r>
      <w:r>
        <w:rPr>
          <w:rStyle w:val="NormalTok"/>
        </w:rPr>
        <w:t xml:space="preserve">base_dir   </w:t>
      </w:r>
      <w:r>
        <w:rPr>
          <w:rStyle w:val="OtherTok"/>
        </w:rPr>
        <w:t xml:space="preserve">&lt;-</w:t>
      </w:r>
      <w:r>
        <w:rPr>
          <w:rStyle w:val="NormalTok"/>
        </w:rPr>
        <w:t xml:space="preserve"> </w:t>
      </w:r>
      <w:r>
        <w:rPr>
          <w:rStyle w:val="StringTok"/>
        </w:rPr>
        <w:t xml:space="preserve">"E:/Chapter 4 Outputs"</w:t>
      </w:r>
      <w:r>
        <w:br/>
      </w:r>
      <w:r>
        <w:rPr>
          <w:rStyle w:val="NormalTok"/>
        </w:rPr>
        <w:t xml:space="preserve">scenarios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"none"</w:t>
      </w:r>
      <w:r>
        <w:rPr>
          <w:rStyle w:val="NormalTok"/>
        </w:rPr>
        <w:t xml:space="preserve">, </w:t>
      </w:r>
      <w:r>
        <w:rPr>
          <w:rStyle w:val="StringTok"/>
        </w:rPr>
        <w:t xml:space="preserve">"low"</w:t>
      </w:r>
      <w:r>
        <w:rPr>
          <w:rStyle w:val="NormalTok"/>
        </w:rPr>
        <w:t xml:space="preserve">, </w:t>
      </w:r>
      <w:r>
        <w:rPr>
          <w:rStyle w:val="StringTok"/>
        </w:rPr>
        <w:t xml:space="preserve">"base"</w:t>
      </w:r>
      <w:r>
        <w:rPr>
          <w:rStyle w:val="NormalTok"/>
        </w:rPr>
        <w:t xml:space="preserve">, </w:t>
      </w:r>
      <w:r>
        <w:rPr>
          <w:rStyle w:val="StringTok"/>
        </w:rPr>
        <w:t xml:space="preserve">"high"</w:t>
      </w:r>
      <w:r>
        <w:rPr>
          <w:rStyle w:val="NormalTok"/>
        </w:rPr>
        <w:t xml:space="preserve">)</w:t>
      </w:r>
      <w:r>
        <w:br/>
      </w:r>
      <w:r>
        <w:rPr>
          <w:rStyle w:val="NormalTok"/>
        </w:rPr>
        <w:t xml:space="preserve">runs       </w:t>
      </w:r>
      <w:r>
        <w:rPr>
          <w:rStyle w:val="OtherTok"/>
        </w:rPr>
        <w:t xml:space="preserve">&lt;-</w:t>
      </w:r>
      <w:r>
        <w:rPr>
          <w:rStyle w:val="NormalTok"/>
        </w:rPr>
        <w:t xml:space="preserve"> </w:t>
      </w:r>
      <w:r>
        <w:rPr>
          <w:rStyle w:val="DecValTok"/>
        </w:rPr>
        <w:t xml:space="preserve">1</w:t>
      </w:r>
      <w:r>
        <w:rPr>
          <w:rStyle w:val="SpecialCharTok"/>
        </w:rPr>
        <w:t xml:space="preserve">:</w:t>
      </w:r>
      <w:r>
        <w:rPr>
          <w:rStyle w:val="DecValTok"/>
        </w:rPr>
        <w:t xml:space="preserve">3</w:t>
      </w:r>
      <w:r>
        <w:br/>
      </w:r>
      <w:r>
        <w:rPr>
          <w:rStyle w:val="NormalTok"/>
        </w:rPr>
        <w:t xml:space="preserve">months_use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"April"</w:t>
      </w:r>
      <w:r>
        <w:rPr>
          <w:rStyle w:val="NormalTok"/>
        </w:rPr>
        <w:t xml:space="preserve">, </w:t>
      </w:r>
      <w:r>
        <w:rPr>
          <w:rStyle w:val="StringTok"/>
        </w:rPr>
        <w:t xml:space="preserve">"May"</w:t>
      </w:r>
      <w:r>
        <w:rPr>
          <w:rStyle w:val="NormalTok"/>
        </w:rPr>
        <w:t xml:space="preserve">, </w:t>
      </w:r>
      <w:r>
        <w:rPr>
          <w:rStyle w:val="StringTok"/>
        </w:rPr>
        <w:t xml:space="preserve">"June"</w:t>
      </w:r>
      <w:r>
        <w:rPr>
          <w:rStyle w:val="NormalTok"/>
        </w:rPr>
        <w:t xml:space="preserve">, </w:t>
      </w:r>
      <w:r>
        <w:rPr>
          <w:rStyle w:val="StringTok"/>
        </w:rPr>
        <w:t xml:space="preserve">"July"</w:t>
      </w:r>
      <w:r>
        <w:rPr>
          <w:rStyle w:val="NormalTok"/>
        </w:rPr>
        <w:t xml:space="preserve">, </w:t>
      </w:r>
      <w:r>
        <w:rPr>
          <w:rStyle w:val="StringTok"/>
        </w:rPr>
        <w:t xml:space="preserve">"August"</w:t>
      </w:r>
      <w:r>
        <w:rPr>
          <w:rStyle w:val="NormalTok"/>
        </w:rPr>
        <w:t xml:space="preserve">, </w:t>
      </w:r>
      <w:r>
        <w:rPr>
          <w:rStyle w:val="StringTok"/>
        </w:rPr>
        <w:t xml:space="preserve">"September"</w:t>
      </w:r>
      <w:r>
        <w:rPr>
          <w:rStyle w:val="NormalTok"/>
        </w:rPr>
        <w:t xml:space="preserve">, </w:t>
      </w:r>
      <w:r>
        <w:rPr>
          <w:rStyle w:val="StringTok"/>
        </w:rPr>
        <w:t xml:space="preserve">"October"</w:t>
      </w:r>
      <w:r>
        <w:rPr>
          <w:rStyle w:val="NormalTok"/>
        </w:rPr>
        <w:t xml:space="preserve">)</w:t>
      </w:r>
      <w:r>
        <w:br/>
      </w:r>
      <w:r>
        <w:br/>
      </w:r>
      <w:r>
        <w:rPr>
          <w:rStyle w:val="NormalTok"/>
        </w:rPr>
        <w:t xml:space="preserve">risk_metrics </w:t>
      </w:r>
      <w:r>
        <w:rPr>
          <w:rStyle w:val="OtherTok"/>
        </w:rPr>
        <w:t xml:space="preserve">&lt;-</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"mehg_exposure_duration"</w:t>
      </w:r>
      <w:r>
        <w:rPr>
          <w:rStyle w:val="NormalTok"/>
        </w:rPr>
        <w:t xml:space="preserve">, </w:t>
      </w:r>
      <w:r>
        <w:rPr>
          <w:rStyle w:val="StringTok"/>
        </w:rPr>
        <w:t xml:space="preserve">"mehg_exposure_total"</w:t>
      </w:r>
      <w:r>
        <w:rPr>
          <w:rStyle w:val="NormalTok"/>
        </w:rPr>
        <w:t xml:space="preserve">,</w:t>
      </w:r>
      <w:r>
        <w:br/>
      </w:r>
      <w:r>
        <w:rPr>
          <w:rStyle w:val="NormalTok"/>
        </w:rPr>
        <w:t xml:space="preserve">  </w:t>
      </w:r>
      <w:r>
        <w:rPr>
          <w:rStyle w:val="StringTok"/>
        </w:rPr>
        <w:t xml:space="preserve">"mehg_foraging_total"</w:t>
      </w:r>
      <w:r>
        <w:rPr>
          <w:rStyle w:val="NormalTok"/>
        </w:rPr>
        <w:t xml:space="preserve">,    </w:t>
      </w:r>
      <w:r>
        <w:rPr>
          <w:rStyle w:val="StringTok"/>
        </w:rPr>
        <w:t xml:space="preserve">"mehg_total"</w:t>
      </w:r>
      <w:r>
        <w:rPr>
          <w:rStyle w:val="NormalTok"/>
        </w:rPr>
        <w:t xml:space="preserve">,</w:t>
      </w:r>
      <w:r>
        <w:br/>
      </w:r>
      <w:r>
        <w:rPr>
          <w:rStyle w:val="NormalTok"/>
        </w:rPr>
        <w:t xml:space="preserve">  </w:t>
      </w:r>
      <w:r>
        <w:rPr>
          <w:rStyle w:val="StringTok"/>
        </w:rPr>
        <w:t xml:space="preserve">"mehg_uptake_risk"</w:t>
      </w:r>
      <w:r>
        <w:rPr>
          <w:rStyle w:val="NormalTok"/>
        </w:rPr>
        <w:t xml:space="preserve">,       </w:t>
      </w:r>
      <w:r>
        <w:rPr>
          <w:rStyle w:val="StringTok"/>
        </w:rPr>
        <w:t xml:space="preserve">"mehg_foraging_undigested"</w:t>
      </w:r>
      <w:r>
        <w:rPr>
          <w:rStyle w:val="NormalTok"/>
        </w:rPr>
        <w:t xml:space="preserve">,</w:t>
      </w:r>
      <w:r>
        <w:br/>
      </w:r>
      <w:r>
        <w:rPr>
          <w:rStyle w:val="NormalTok"/>
        </w:rPr>
        <w:t xml:space="preserve">  </w:t>
      </w:r>
      <w:r>
        <w:rPr>
          <w:rStyle w:val="StringTok"/>
        </w:rPr>
        <w:t xml:space="preserve">"landward_migration"</w:t>
      </w:r>
      <w:r>
        <w:rPr>
          <w:rStyle w:val="NormalTok"/>
        </w:rPr>
        <w:t xml:space="preserve">,     </w:t>
      </w:r>
      <w:r>
        <w:rPr>
          <w:rStyle w:val="StringTok"/>
        </w:rPr>
        <w:t xml:space="preserve">"seaward_migration"</w:t>
      </w:r>
      <w:r>
        <w:br/>
      </w:r>
      <w:r>
        <w:rPr>
          <w:rStyle w:val="NormalTok"/>
        </w:rPr>
        <w:t xml:space="preserve">)</w:t>
      </w:r>
      <w:r>
        <w:br/>
      </w:r>
      <w:r>
        <w:br/>
      </w:r>
      <w:r>
        <w:rPr>
          <w:rStyle w:val="CommentTok"/>
        </w:rPr>
        <w:t xml:space="preserve"># Boolean handler — normalizes logical, numeric, and string TRUE/FALSE encodings</w:t>
      </w:r>
      <w:r>
        <w:br/>
      </w:r>
      <w:r>
        <w:rPr>
          <w:rStyle w:val="NormalTok"/>
        </w:rPr>
        <w:t xml:space="preserve">bool01 </w:t>
      </w:r>
      <w:r>
        <w:rPr>
          <w:rStyle w:val="OtherTok"/>
        </w:rPr>
        <w:t xml:space="preserve">&lt;-</w:t>
      </w:r>
      <w:r>
        <w:rPr>
          <w:rStyle w:val="NormalTok"/>
        </w:rPr>
        <w:t xml:space="preserve"> </w:t>
      </w:r>
      <w:r>
        <w:rPr>
          <w:rStyle w:val="ControlFlowTok"/>
        </w:rPr>
        <w:t xml:space="preserve">function</w:t>
      </w:r>
      <w:r>
        <w:rPr>
          <w:rStyle w:val="NormalTok"/>
        </w:rPr>
        <w:t xml:space="preserve">(x) {</w:t>
      </w:r>
      <w:r>
        <w:br/>
      </w:r>
      <w:r>
        <w:rPr>
          <w:rStyle w:val="NormalTok"/>
        </w:rPr>
        <w:t xml:space="preserve">  </w:t>
      </w:r>
      <w:r>
        <w:rPr>
          <w:rStyle w:val="ControlFlowTok"/>
        </w:rPr>
        <w:t xml:space="preserve">if</w:t>
      </w:r>
      <w:r>
        <w:rPr>
          <w:rStyle w:val="NormalTok"/>
        </w:rPr>
        <w:t xml:space="preserve"> (</w:t>
      </w:r>
      <w:r>
        <w:rPr>
          <w:rStyle w:val="FunctionTok"/>
        </w:rPr>
        <w:t xml:space="preserve">is.logical</w:t>
      </w:r>
      <w:r>
        <w:rPr>
          <w:rStyle w:val="NormalTok"/>
        </w:rPr>
        <w:t xml:space="preserve">(x)) </w:t>
      </w:r>
      <w:r>
        <w:rPr>
          <w:rStyle w:val="FunctionTok"/>
        </w:rPr>
        <w:t xml:space="preserve">return</w:t>
      </w:r>
      <w:r>
        <w:rPr>
          <w:rStyle w:val="NormalTok"/>
        </w:rPr>
        <w:t xml:space="preserve">(</w:t>
      </w:r>
      <w:r>
        <w:rPr>
          <w:rStyle w:val="FunctionTok"/>
        </w:rPr>
        <w:t xml:space="preserve">as.integer</w:t>
      </w:r>
      <w:r>
        <w:rPr>
          <w:rStyle w:val="NormalTok"/>
        </w:rPr>
        <w:t xml:space="preserve">(x))</w:t>
      </w:r>
      <w:r>
        <w:br/>
      </w:r>
      <w:r>
        <w:rPr>
          <w:rStyle w:val="NormalTok"/>
        </w:rPr>
        <w:t xml:space="preserve">  </w:t>
      </w:r>
      <w:r>
        <w:rPr>
          <w:rStyle w:val="ControlFlowTok"/>
        </w:rPr>
        <w:t xml:space="preserve">if</w:t>
      </w:r>
      <w:r>
        <w:rPr>
          <w:rStyle w:val="NormalTok"/>
        </w:rPr>
        <w:t xml:space="preserve"> (</w:t>
      </w:r>
      <w:r>
        <w:rPr>
          <w:rStyle w:val="FunctionTok"/>
        </w:rPr>
        <w:t xml:space="preserve">is.numeric</w:t>
      </w:r>
      <w:r>
        <w:rPr>
          <w:rStyle w:val="NormalTok"/>
        </w:rPr>
        <w:t xml:space="preserve">(x)) </w:t>
      </w:r>
      <w:r>
        <w:rPr>
          <w:rStyle w:val="FunctionTok"/>
        </w:rPr>
        <w:t xml:space="preserve">return</w:t>
      </w:r>
      <w:r>
        <w:rPr>
          <w:rStyle w:val="NormalTok"/>
        </w:rPr>
        <w:t xml:space="preserve">(</w:t>
      </w:r>
      <w:r>
        <w:rPr>
          <w:rStyle w:val="FunctionTok"/>
        </w:rPr>
        <w:t xml:space="preserve">as.integer</w:t>
      </w:r>
      <w:r>
        <w:rPr>
          <w:rStyle w:val="NormalTok"/>
        </w:rPr>
        <w:t xml:space="preserve">(x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w:t>
      </w:r>
      <w:r>
        <w:rPr>
          <w:rStyle w:val="FunctionTok"/>
        </w:rPr>
        <w:t xml:space="preserve">as.integer</w:t>
      </w:r>
      <w:r>
        <w:rPr>
          <w:rStyle w:val="NormalTok"/>
        </w:rPr>
        <w:t xml:space="preserve">(</w:t>
      </w:r>
      <w:r>
        <w:rPr>
          <w:rStyle w:val="FunctionTok"/>
        </w:rPr>
        <w:t xml:space="preserve">tolower</w:t>
      </w:r>
      <w:r>
        <w:rPr>
          <w:rStyle w:val="NormalTok"/>
        </w:rPr>
        <w:t xml:space="preserve">(</w:t>
      </w:r>
      <w:r>
        <w:rPr>
          <w:rStyle w:val="FunctionTok"/>
        </w:rPr>
        <w:t xml:space="preserve">trimws</w:t>
      </w:r>
      <w:r>
        <w:rPr>
          <w:rStyle w:val="NormalTok"/>
        </w:rPr>
        <w:t xml:space="preserve">(</w:t>
      </w:r>
      <w:r>
        <w:rPr>
          <w:rStyle w:val="FunctionTok"/>
        </w:rPr>
        <w:t xml:space="preserve">as.character</w:t>
      </w:r>
      <w:r>
        <w:rPr>
          <w:rStyle w:val="NormalTok"/>
        </w:rPr>
        <w:t xml:space="preserve">(x))) </w:t>
      </w:r>
      <w:r>
        <w:rPr>
          <w:rStyle w:val="SpecialCharTok"/>
        </w:rPr>
        <w:t xml:space="preserve">%in%</w:t>
      </w:r>
      <w:r>
        <w:rPr>
          <w:rStyle w:val="NormalTok"/>
        </w:rPr>
        <w:t xml:space="preserve"> </w:t>
      </w:r>
      <w:r>
        <w:rPr>
          <w:rStyle w:val="FunctionTok"/>
        </w:rPr>
        <w:t xml:space="preserve">c</w:t>
      </w:r>
      <w:r>
        <w:rPr>
          <w:rStyle w:val="NormalTok"/>
        </w:rPr>
        <w:t xml:space="preserve">(</w:t>
      </w:r>
      <w:r>
        <w:rPr>
          <w:rStyle w:val="StringTok"/>
        </w:rPr>
        <w:t xml:space="preserve">"true"</w:t>
      </w:r>
      <w:r>
        <w:rPr>
          <w:rStyle w:val="NormalTok"/>
        </w:rPr>
        <w:t xml:space="preserve">,</w:t>
      </w:r>
      <w:r>
        <w:rPr>
          <w:rStyle w:val="StringTok"/>
        </w:rPr>
        <w:t xml:space="preserve">"t"</w:t>
      </w:r>
      <w:r>
        <w:rPr>
          <w:rStyle w:val="NormalTok"/>
        </w:rPr>
        <w:t xml:space="preserve">,</w:t>
      </w:r>
      <w:r>
        <w:rPr>
          <w:rStyle w:val="StringTok"/>
        </w:rPr>
        <w:t xml:space="preserve">"1"</w:t>
      </w:r>
      <w:r>
        <w:rPr>
          <w:rStyle w:val="NormalTok"/>
        </w:rPr>
        <w:t xml:space="preserve">,</w:t>
      </w:r>
      <w:r>
        <w:rPr>
          <w:rStyle w:val="StringTok"/>
        </w:rPr>
        <w:t xml:space="preserve">"yes"</w:t>
      </w:r>
      <w:r>
        <w:rPr>
          <w:rStyle w:val="NormalTok"/>
        </w:rPr>
        <w:t xml:space="preserve">,</w:t>
      </w:r>
      <w:r>
        <w:rPr>
          <w:rStyle w:val="StringTok"/>
        </w:rPr>
        <w:t xml:space="preserve">"y"</w:t>
      </w:r>
      <w:r>
        <w:rPr>
          <w:rStyle w:val="NormalTok"/>
        </w:rPr>
        <w:t xml:space="preserve">))</w:t>
      </w:r>
      <w:r>
        <w:br/>
      </w:r>
      <w:r>
        <w:rPr>
          <w:rStyle w:val="NormalTok"/>
        </w:rPr>
        <w:t xml:space="preserve">}</w:t>
      </w:r>
      <w:r>
        <w:br/>
      </w:r>
      <w:r>
        <w:br/>
      </w:r>
      <w:r>
        <w:rPr>
          <w:rStyle w:val="CommentTok"/>
        </w:rPr>
        <w:t xml:space="preserve"># Force continuous metric columns to numeric (avoids mixed-type melt warnings)</w:t>
      </w:r>
      <w:r>
        <w:br/>
      </w:r>
      <w:r>
        <w:rPr>
          <w:rStyle w:val="NormalTok"/>
        </w:rPr>
        <w:t xml:space="preserve">coerce_numeric </w:t>
      </w:r>
      <w:r>
        <w:rPr>
          <w:rStyle w:val="OtherTok"/>
        </w:rPr>
        <w:t xml:space="preserve">&lt;-</w:t>
      </w:r>
      <w:r>
        <w:rPr>
          <w:rStyle w:val="NormalTok"/>
        </w:rPr>
        <w:t xml:space="preserve"> </w:t>
      </w:r>
      <w:r>
        <w:rPr>
          <w:rStyle w:val="ControlFlowTok"/>
        </w:rPr>
        <w:t xml:space="preserve">function</w:t>
      </w:r>
      <w:r>
        <w:rPr>
          <w:rStyle w:val="NormalTok"/>
        </w:rPr>
        <w:t xml:space="preserve">(dt, vars) {</w:t>
      </w:r>
      <w:r>
        <w:br/>
      </w:r>
      <w:r>
        <w:rPr>
          <w:rStyle w:val="NormalTok"/>
        </w:rPr>
        <w:t xml:space="preserve">  vars </w:t>
      </w:r>
      <w:r>
        <w:rPr>
          <w:rStyle w:val="OtherTok"/>
        </w:rPr>
        <w:t xml:space="preserve">&lt;-</w:t>
      </w:r>
      <w:r>
        <w:rPr>
          <w:rStyle w:val="NormalTok"/>
        </w:rPr>
        <w:t xml:space="preserve"> </w:t>
      </w:r>
      <w:r>
        <w:rPr>
          <w:rStyle w:val="FunctionTok"/>
        </w:rPr>
        <w:t xml:space="preserve">intersect</w:t>
      </w:r>
      <w:r>
        <w:rPr>
          <w:rStyle w:val="NormalTok"/>
        </w:rPr>
        <w:t xml:space="preserve">(vars, </w:t>
      </w:r>
      <w:r>
        <w:rPr>
          <w:rStyle w:val="FunctionTok"/>
        </w:rPr>
        <w:t xml:space="preserve">names</w:t>
      </w:r>
      <w:r>
        <w:rPr>
          <w:rStyle w:val="NormalTok"/>
        </w:rPr>
        <w:t xml:space="preserve">(dt))</w:t>
      </w:r>
      <w:r>
        <w:br/>
      </w:r>
      <w:r>
        <w:rPr>
          <w:rStyle w:val="NormalTok"/>
        </w:rPr>
        <w:t xml:space="preserve">  </w:t>
      </w:r>
      <w:r>
        <w:rPr>
          <w:rStyle w:val="ControlFlowTok"/>
        </w:rPr>
        <w:t xml:space="preserve">for</w:t>
      </w:r>
      <w:r>
        <w:rPr>
          <w:rStyle w:val="NormalTok"/>
        </w:rPr>
        <w:t xml:space="preserve"> (v </w:t>
      </w:r>
      <w:r>
        <w:rPr>
          <w:rStyle w:val="ControlFlowTok"/>
        </w:rPr>
        <w:t xml:space="preserve">in</w:t>
      </w:r>
      <w:r>
        <w:rPr>
          <w:rStyle w:val="NormalTok"/>
        </w:rPr>
        <w:t xml:space="preserve"> vars) </w:t>
      </w:r>
      <w:r>
        <w:rPr>
          <w:rStyle w:val="FunctionTok"/>
        </w:rPr>
        <w:t xml:space="preserve">set</w:t>
      </w:r>
      <w:r>
        <w:rPr>
          <w:rStyle w:val="NormalTok"/>
        </w:rPr>
        <w:t xml:space="preserve">(dt, </w:t>
      </w:r>
      <w:r>
        <w:rPr>
          <w:rStyle w:val="AttributeTok"/>
        </w:rPr>
        <w:t xml:space="preserve">j =</w:t>
      </w:r>
      <w:r>
        <w:rPr>
          <w:rStyle w:val="NormalTok"/>
        </w:rPr>
        <w:t xml:space="preserve"> v, </w:t>
      </w:r>
      <w:r>
        <w:rPr>
          <w:rStyle w:val="AttributeTok"/>
        </w:rPr>
        <w:t xml:space="preserve">value =</w:t>
      </w:r>
      <w:r>
        <w:rPr>
          <w:rStyle w:val="NormalTok"/>
        </w:rPr>
        <w:t xml:space="preserve"> </w:t>
      </w:r>
      <w:r>
        <w:rPr>
          <w:rStyle w:val="FunctionTok"/>
        </w:rPr>
        <w:t xml:space="preserve">suppressWarnings</w:t>
      </w:r>
      <w:r>
        <w:rPr>
          <w:rStyle w:val="NormalTok"/>
        </w:rPr>
        <w:t xml:space="preserve">(</w:t>
      </w:r>
      <w:r>
        <w:rPr>
          <w:rStyle w:val="FunctionTok"/>
        </w:rPr>
        <w:t xml:space="preserve">as.numeric</w:t>
      </w:r>
      <w:r>
        <w:rPr>
          <w:rStyle w:val="NormalTok"/>
        </w:rPr>
        <w:t xml:space="preserve">(dt[[v]])))</w:t>
      </w:r>
      <w:r>
        <w:br/>
      </w:r>
      <w:r>
        <w:rPr>
          <w:rStyle w:val="NormalTok"/>
        </w:rPr>
        <w:t xml:space="preserve">  </w:t>
      </w:r>
      <w:r>
        <w:rPr>
          <w:rStyle w:val="FunctionTok"/>
        </w:rPr>
        <w:t xml:space="preserve">invisible</w:t>
      </w:r>
      <w:r>
        <w:rPr>
          <w:rStyle w:val="NormalTok"/>
        </w:rPr>
        <w:t xml:space="preserve">(dt)</w:t>
      </w:r>
      <w:r>
        <w:br/>
      </w:r>
      <w:r>
        <w:rPr>
          <w:rStyle w:val="NormalTok"/>
        </w:rPr>
        <w:t xml:space="preserve">}</w:t>
      </w:r>
      <w:r>
        <w:br/>
      </w:r>
      <w:r>
        <w:br/>
      </w:r>
      <w:r>
        <w:rPr>
          <w:rStyle w:val="NormalTok"/>
        </w:rPr>
        <w:t xml:space="preserve">build_agent_index </w:t>
      </w:r>
      <w:r>
        <w:rPr>
          <w:rStyle w:val="OtherTok"/>
        </w:rPr>
        <w:t xml:space="preserve">&lt;-</w:t>
      </w:r>
      <w:r>
        <w:rPr>
          <w:rStyle w:val="NormalTok"/>
        </w:rPr>
        <w:t xml:space="preserve"> </w:t>
      </w:r>
      <w:r>
        <w:rPr>
          <w:rStyle w:val="ControlFlowTok"/>
        </w:rPr>
        <w:t xml:space="preserve">function</w:t>
      </w:r>
      <w:r>
        <w:rPr>
          <w:rStyle w:val="NormalTok"/>
        </w:rPr>
        <w:t xml:space="preserve">(base_dir, species_prefix, scenarios, runs, months_use) {</w:t>
      </w:r>
      <w:r>
        <w:br/>
      </w:r>
      <w:r>
        <w:rPr>
          <w:rStyle w:val="NormalTok"/>
        </w:rPr>
        <w:t xml:space="preserve">  idx </w:t>
      </w:r>
      <w:r>
        <w:rPr>
          <w:rStyle w:val="OtherTok"/>
        </w:rPr>
        <w:t xml:space="preserve">&lt;-</w:t>
      </w:r>
      <w:r>
        <w:rPr>
          <w:rStyle w:val="NormalTok"/>
        </w:rPr>
        <w:t xml:space="preserve"> </w:t>
      </w:r>
      <w:r>
        <w:rPr>
          <w:rStyle w:val="FunctionTok"/>
        </w:rPr>
        <w:t xml:space="preserve">CJ</w:t>
      </w:r>
      <w:r>
        <w:rPr>
          <w:rStyle w:val="NormalTok"/>
        </w:rPr>
        <w:t xml:space="preserve">(</w:t>
      </w:r>
      <w:r>
        <w:rPr>
          <w:rStyle w:val="AttributeTok"/>
        </w:rPr>
        <w:t xml:space="preserve">scenario =</w:t>
      </w:r>
      <w:r>
        <w:rPr>
          <w:rStyle w:val="NormalTok"/>
        </w:rPr>
        <w:t xml:space="preserve"> scenarios, </w:t>
      </w:r>
      <w:r>
        <w:rPr>
          <w:rStyle w:val="AttributeTok"/>
        </w:rPr>
        <w:t xml:space="preserve">run =</w:t>
      </w:r>
      <w:r>
        <w:rPr>
          <w:rStyle w:val="NormalTok"/>
        </w:rPr>
        <w:t xml:space="preserve"> runs, </w:t>
      </w:r>
      <w:r>
        <w:rPr>
          <w:rStyle w:val="AttributeTok"/>
        </w:rPr>
        <w:t xml:space="preserve">month =</w:t>
      </w:r>
      <w:r>
        <w:rPr>
          <w:rStyle w:val="NormalTok"/>
        </w:rPr>
        <w:t xml:space="preserve"> months_use)</w:t>
      </w:r>
      <w:r>
        <w:br/>
      </w:r>
      <w:r>
        <w:rPr>
          <w:rStyle w:val="NormalTok"/>
        </w:rPr>
        <w:t xml:space="preserve">  idx[, file </w:t>
      </w:r>
      <w:r>
        <w:rPr>
          <w:rStyle w:val="SpecialCharTok"/>
        </w:rPr>
        <w:t xml:space="preserve">:=</w:t>
      </w:r>
      <w:r>
        <w:rPr>
          <w:rStyle w:val="NormalTok"/>
        </w:rPr>
        <w:t xml:space="preserve"> </w:t>
      </w:r>
      <w:r>
        <w:rPr>
          <w:rStyle w:val="FunctionTok"/>
        </w:rPr>
        <w:t xml:space="preserve">file.path</w:t>
      </w:r>
      <w:r>
        <w:rPr>
          <w:rStyle w:val="NormalTok"/>
        </w:rPr>
        <w:t xml:space="preserve">(base_dir,</w:t>
      </w:r>
      <w:r>
        <w:br/>
      </w:r>
      <w:r>
        <w:rPr>
          <w:rStyle w:val="NormalTok"/>
        </w:rPr>
        <w:t xml:space="preserve">    </w:t>
      </w:r>
      <w:r>
        <w:rPr>
          <w:rStyle w:val="FunctionTok"/>
        </w:rPr>
        <w:t xml:space="preserve">paste0</w:t>
      </w:r>
      <w:r>
        <w:rPr>
          <w:rStyle w:val="NormalTok"/>
        </w:rPr>
        <w:t xml:space="preserve">(species_prefix, </w:t>
      </w:r>
      <w:r>
        <w:rPr>
          <w:rStyle w:val="StringTok"/>
        </w:rPr>
        <w:t xml:space="preserve">"_"</w:t>
      </w:r>
      <w:r>
        <w:rPr>
          <w:rStyle w:val="NormalTok"/>
        </w:rPr>
        <w:t xml:space="preserve">, scenario, </w:t>
      </w:r>
      <w:r>
        <w:rPr>
          <w:rStyle w:val="StringTok"/>
        </w:rPr>
        <w:t xml:space="preserve">"_mig_test_"</w:t>
      </w:r>
      <w:r>
        <w:rPr>
          <w:rStyle w:val="NormalTok"/>
        </w:rPr>
        <w:t xml:space="preserve">, run, </w:t>
      </w:r>
      <w:r>
        <w:rPr>
          <w:rStyle w:val="StringTok"/>
        </w:rPr>
        <w:t xml:space="preserve">"_"</w:t>
      </w:r>
      <w:r>
        <w:rPr>
          <w:rStyle w:val="NormalTok"/>
        </w:rPr>
        <w:t xml:space="preserve">, month, </w:t>
      </w:r>
      <w:r>
        <w:rPr>
          <w:rStyle w:val="StringTok"/>
        </w:rPr>
        <w:t xml:space="preserve">".csv"</w:t>
      </w:r>
      <w:r>
        <w:rPr>
          <w:rStyle w:val="NormalTok"/>
        </w:rPr>
        <w:t xml:space="preserve">))]</w:t>
      </w:r>
      <w:r>
        <w:br/>
      </w:r>
      <w:r>
        <w:rPr>
          <w:rStyle w:val="NormalTok"/>
        </w:rPr>
        <w:t xml:space="preserve">  idx[, exists </w:t>
      </w:r>
      <w:r>
        <w:rPr>
          <w:rStyle w:val="SpecialCharTok"/>
        </w:rPr>
        <w:t xml:space="preserve">:=</w:t>
      </w:r>
      <w:r>
        <w:rPr>
          <w:rStyle w:val="NormalTok"/>
        </w:rPr>
        <w:t xml:space="preserve"> </w:t>
      </w:r>
      <w:r>
        <w:rPr>
          <w:rStyle w:val="FunctionTok"/>
        </w:rPr>
        <w:t xml:space="preserve">file.exists</w:t>
      </w:r>
      <w:r>
        <w:rPr>
          <w:rStyle w:val="NormalTok"/>
        </w:rPr>
        <w:t xml:space="preserve">(file)]</w:t>
      </w:r>
      <w:r>
        <w:br/>
      </w:r>
      <w:r>
        <w:rPr>
          <w:rStyle w:val="NormalTok"/>
        </w:rPr>
        <w:t xml:space="preserve">  idx[exists </w:t>
      </w:r>
      <w:r>
        <w:rPr>
          <w:rStyle w:val="SpecialCharTok"/>
        </w:rPr>
        <w:t xml:space="preserve">==</w:t>
      </w:r>
      <w:r>
        <w:rPr>
          <w:rStyle w:val="NormalTok"/>
        </w:rPr>
        <w:t xml:space="preserve"> </w:t>
      </w:r>
      <w:r>
        <w:rPr>
          <w:rStyle w:val="ConstantTok"/>
        </w:rPr>
        <w:t xml:space="preserve">TRUE</w:t>
      </w:r>
      <w:r>
        <w:rPr>
          <w:rStyle w:val="NormalTok"/>
        </w:rPr>
        <w:t xml:space="preserve">]</w:t>
      </w:r>
      <w:r>
        <w:br/>
      </w:r>
      <w:r>
        <w:rPr>
          <w:rStyle w:val="NormalTok"/>
        </w:rPr>
        <w:t xml:space="preserve">}</w:t>
      </w:r>
      <w:r>
        <w:br/>
      </w:r>
      <w:r>
        <w:br/>
      </w:r>
      <w:r>
        <w:rPr>
          <w:rStyle w:val="NormalTok"/>
        </w:rPr>
        <w:t xml:space="preserve">prey_files </w:t>
      </w:r>
      <w:r>
        <w:rPr>
          <w:rStyle w:val="OtherTok"/>
        </w:rPr>
        <w:t xml:space="preserve">&lt;-</w:t>
      </w:r>
      <w:r>
        <w:rPr>
          <w:rStyle w:val="NormalTok"/>
        </w:rPr>
        <w:t xml:space="preserve"> </w:t>
      </w:r>
      <w:r>
        <w:rPr>
          <w:rStyle w:val="FunctionTok"/>
        </w:rPr>
        <w:t xml:space="preserve">build_agent_index</w:t>
      </w:r>
      <w:r>
        <w:rPr>
          <w:rStyle w:val="NormalTok"/>
        </w:rPr>
        <w:t xml:space="preserve">(base_dir, </w:t>
      </w:r>
      <w:r>
        <w:rPr>
          <w:rStyle w:val="StringTok"/>
        </w:rPr>
        <w:t xml:space="preserve">"results_alewives"</w:t>
      </w:r>
      <w:r>
        <w:rPr>
          <w:rStyle w:val="NormalTok"/>
        </w:rPr>
        <w:t xml:space="preserve">,    scenarios, runs, months_use)</w:t>
      </w:r>
      <w:r>
        <w:br/>
      </w:r>
      <w:r>
        <w:rPr>
          <w:rStyle w:val="NormalTok"/>
        </w:rPr>
        <w:t xml:space="preserve">pred_files </w:t>
      </w:r>
      <w:r>
        <w:rPr>
          <w:rStyle w:val="OtherTok"/>
        </w:rPr>
        <w:t xml:space="preserve">&lt;-</w:t>
      </w:r>
      <w:r>
        <w:rPr>
          <w:rStyle w:val="NormalTok"/>
        </w:rPr>
        <w:t xml:space="preserve"> </w:t>
      </w:r>
      <w:r>
        <w:rPr>
          <w:rStyle w:val="FunctionTok"/>
        </w:rPr>
        <w:t xml:space="preserve">build_agent_index</w:t>
      </w:r>
      <w:r>
        <w:rPr>
          <w:rStyle w:val="NormalTok"/>
        </w:rPr>
        <w:t xml:space="preserve">(base_dir, </w:t>
      </w:r>
      <w:r>
        <w:rPr>
          <w:rStyle w:val="StringTok"/>
        </w:rPr>
        <w:t xml:space="preserve">"results_stripedbass"</w:t>
      </w:r>
      <w:r>
        <w:rPr>
          <w:rStyle w:val="NormalTok"/>
        </w:rPr>
        <w:t xml:space="preserve">, scenarios, runs, months_use)</w:t>
      </w:r>
    </w:p>
    <w:bookmarkEnd w:id="317"/>
    <w:bookmarkStart w:id="318" w:name="datetime-conversion"/>
    <w:p>
      <w:pPr>
        <w:pStyle w:val="Heading3"/>
      </w:pPr>
      <w:r>
        <w:rPr>
          <w:rStyle w:val="SectionNumber"/>
        </w:rPr>
        <w:t xml:space="preserve">18.4.3</w:t>
      </w:r>
      <w:r>
        <w:tab/>
      </w:r>
      <w:r>
        <w:t xml:space="preserve">Datetime conversion</w:t>
      </w:r>
    </w:p>
    <w:p>
      <w:pPr>
        <w:pStyle w:val="FirstParagraph"/>
      </w:pPr>
      <w:r>
        <w:t xml:space="preserve">Each agent file records</w:t>
      </w:r>
      <w:r>
        <w:t xml:space="preserve"> </w:t>
      </w:r>
      <w:r>
        <w:rPr>
          <w:rStyle w:val="VerbatimChar"/>
        </w:rPr>
        <w:t xml:space="preserve">day</w:t>
      </w:r>
      <w:r>
        <w:t xml:space="preserve">,</w:t>
      </w:r>
      <w:r>
        <w:t xml:space="preserve"> </w:t>
      </w:r>
      <w:r>
        <w:rPr>
          <w:rStyle w:val="VerbatimChar"/>
        </w:rPr>
        <w:t xml:space="preserve">hour</w:t>
      </w:r>
      <w:r>
        <w:t xml:space="preserve">, and</w:t>
      </w:r>
      <w:r>
        <w:t xml:space="preserve"> </w:t>
      </w:r>
      <w:r>
        <w:rPr>
          <w:rStyle w:val="VerbatimChar"/>
        </w:rPr>
        <w:t xml:space="preserve">minute</w:t>
      </w:r>
      <w:r>
        <w:t xml:space="preserve"> </w:t>
      </w:r>
      <w:r>
        <w:t xml:space="preserve">relative to the simulation calendar (DOY 91 = April 1, 2023). The helper below converts these to POSIXct for time-series alignment across months and runs.</w:t>
      </w:r>
    </w:p>
    <w:p>
      <w:pPr>
        <w:pStyle w:val="SourceCode"/>
      </w:pPr>
      <w:r>
        <w:rPr>
          <w:rStyle w:val="NormalTok"/>
        </w:rPr>
        <w:t xml:space="preserve">make_datetime_from_dayhm </w:t>
      </w:r>
      <w:r>
        <w:rPr>
          <w:rStyle w:val="OtherTok"/>
        </w:rPr>
        <w:t xml:space="preserve">&lt;-</w:t>
      </w:r>
      <w:r>
        <w:rPr>
          <w:rStyle w:val="NormalTok"/>
        </w:rPr>
        <w:t xml:space="preserve"> </w:t>
      </w:r>
      <w:r>
        <w:rPr>
          <w:rStyle w:val="ControlFlowTok"/>
        </w:rPr>
        <w:t xml:space="preserve">function</w:t>
      </w:r>
      <w:r>
        <w:rPr>
          <w:rStyle w:val="NormalTok"/>
        </w:rPr>
        <w:t xml:space="preserve">(day, hour, minute,</w:t>
      </w:r>
      <w:r>
        <w:br/>
      </w:r>
      <w:r>
        <w:rPr>
          <w:rStyle w:val="NormalTok"/>
        </w:rPr>
        <w:t xml:space="preserve">                                     </w:t>
      </w:r>
      <w:r>
        <w:rPr>
          <w:rStyle w:val="AttributeTok"/>
        </w:rPr>
        <w:t xml:space="preserve">year =</w:t>
      </w:r>
      <w:r>
        <w:rPr>
          <w:rStyle w:val="NormalTok"/>
        </w:rPr>
        <w:t xml:space="preserve"> </w:t>
      </w:r>
      <w:r>
        <w:rPr>
          <w:rStyle w:val="DecValTok"/>
        </w:rPr>
        <w:t xml:space="preserve">2023</w:t>
      </w:r>
      <w:r>
        <w:rPr>
          <w:rStyle w:val="NormalTok"/>
        </w:rPr>
        <w:t xml:space="preserve">, </w:t>
      </w:r>
      <w:r>
        <w:rPr>
          <w:rStyle w:val="AttributeTok"/>
        </w:rPr>
        <w:t xml:space="preserve">tz_use =</w:t>
      </w:r>
      <w:r>
        <w:rPr>
          <w:rStyle w:val="NormalTok"/>
        </w:rPr>
        <w:t xml:space="preserve"> </w:t>
      </w:r>
      <w:r>
        <w:rPr>
          <w:rStyle w:val="StringTok"/>
        </w:rPr>
        <w:t xml:space="preserve">"UTC"</w:t>
      </w:r>
      <w:r>
        <w:rPr>
          <w:rStyle w:val="NormalTok"/>
        </w:rPr>
        <w:t xml:space="preserve">) {</w:t>
      </w:r>
      <w:r>
        <w:br/>
      </w:r>
      <w:r>
        <w:rPr>
          <w:rStyle w:val="NormalTok"/>
        </w:rPr>
        <w:t xml:space="preserve">  base </w:t>
      </w:r>
      <w:r>
        <w:rPr>
          <w:rStyle w:val="OtherTok"/>
        </w:rPr>
        <w:t xml:space="preserve">&lt;-</w:t>
      </w:r>
      <w:r>
        <w:rPr>
          <w:rStyle w:val="NormalTok"/>
        </w:rPr>
        <w:t xml:space="preserve"> </w:t>
      </w:r>
      <w:r>
        <w:rPr>
          <w:rStyle w:val="FunctionTok"/>
        </w:rPr>
        <w:t xml:space="preserve">as.POSIXct</w:t>
      </w:r>
      <w:r>
        <w:rPr>
          <w:rStyle w:val="NormalTok"/>
        </w:rPr>
        <w:t xml:space="preserve">(</w:t>
      </w:r>
      <w:r>
        <w:rPr>
          <w:rStyle w:val="FunctionTok"/>
        </w:rPr>
        <w:t xml:space="preserve">sprintf</w:t>
      </w:r>
      <w:r>
        <w:rPr>
          <w:rStyle w:val="NormalTok"/>
        </w:rPr>
        <w:t xml:space="preserve">(</w:t>
      </w:r>
      <w:r>
        <w:rPr>
          <w:rStyle w:val="StringTok"/>
        </w:rPr>
        <w:t xml:space="preserve">"%d-01-01 00:00:00"</w:t>
      </w:r>
      <w:r>
        <w:rPr>
          <w:rStyle w:val="NormalTok"/>
        </w:rPr>
        <w:t xml:space="preserve">, year), </w:t>
      </w:r>
      <w:r>
        <w:rPr>
          <w:rStyle w:val="AttributeTok"/>
        </w:rPr>
        <w:t xml:space="preserve">tz =</w:t>
      </w:r>
      <w:r>
        <w:rPr>
          <w:rStyle w:val="NormalTok"/>
        </w:rPr>
        <w:t xml:space="preserve"> tz_use)</w:t>
      </w:r>
      <w:r>
        <w:br/>
      </w:r>
      <w:r>
        <w:rPr>
          <w:rStyle w:val="NormalTok"/>
        </w:rPr>
        <w:t xml:space="preserve">  base </w:t>
      </w:r>
      <w:r>
        <w:rPr>
          <w:rStyle w:val="SpecialCharTok"/>
        </w:rPr>
        <w:t xml:space="preserve">+</w:t>
      </w:r>
      <w:r>
        <w:rPr>
          <w:rStyle w:val="NormalTok"/>
        </w:rPr>
        <w:t xml:space="preserve"> (</w:t>
      </w:r>
      <w:r>
        <w:rPr>
          <w:rStyle w:val="FunctionTok"/>
        </w:rPr>
        <w:t xml:space="preserve">as.integer</w:t>
      </w:r>
      <w:r>
        <w:rPr>
          <w:rStyle w:val="NormalTok"/>
        </w:rPr>
        <w:t xml:space="preserve">(day) </w:t>
      </w:r>
      <w:r>
        <w:rPr>
          <w:rStyle w:val="SpecialCharTok"/>
        </w:rPr>
        <w:t xml:space="preserve">-</w:t>
      </w:r>
      <w:r>
        <w:rPr>
          <w:rStyle w:val="NormalTok"/>
        </w:rPr>
        <w:t xml:space="preserve"> </w:t>
      </w:r>
      <w:r>
        <w:rPr>
          <w:rStyle w:val="DecValTok"/>
        </w:rPr>
        <w:t xml:space="preserve">1</w:t>
      </w:r>
      <w:r>
        <w:rPr>
          <w:rStyle w:val="DataTypeTok"/>
        </w:rPr>
        <w:t xml:space="preserve">L</w:t>
      </w:r>
      <w:r>
        <w:rPr>
          <w:rStyle w:val="NormalTok"/>
        </w:rPr>
        <w:t xml:space="preserve">) </w:t>
      </w:r>
      <w:r>
        <w:rPr>
          <w:rStyle w:val="SpecialCharTok"/>
        </w:rPr>
        <w:t xml:space="preserve">*</w:t>
      </w:r>
      <w:r>
        <w:rPr>
          <w:rStyle w:val="NormalTok"/>
        </w:rPr>
        <w:t xml:space="preserve"> </w:t>
      </w:r>
      <w:r>
        <w:rPr>
          <w:rStyle w:val="DecValTok"/>
        </w:rPr>
        <w:t xml:space="preserve">86400</w:t>
      </w:r>
      <w:r>
        <w:rPr>
          <w:rStyle w:val="NormalTok"/>
        </w:rPr>
        <w:t xml:space="preserve"> </w:t>
      </w:r>
      <w:r>
        <w:rPr>
          <w:rStyle w:val="SpecialCharTok"/>
        </w:rPr>
        <w:t xml:space="preserve">+</w:t>
      </w:r>
      <w:r>
        <w:br/>
      </w:r>
      <w:r>
        <w:rPr>
          <w:rStyle w:val="NormalTok"/>
        </w:rPr>
        <w:t xml:space="preserve">         </w:t>
      </w:r>
      <w:r>
        <w:rPr>
          <w:rStyle w:val="FunctionTok"/>
        </w:rPr>
        <w:t xml:space="preserve">as.integer</w:t>
      </w:r>
      <w:r>
        <w:rPr>
          <w:rStyle w:val="NormalTok"/>
        </w:rPr>
        <w:t xml:space="preserve">(hour) </w:t>
      </w:r>
      <w:r>
        <w:rPr>
          <w:rStyle w:val="SpecialCharTok"/>
        </w:rPr>
        <w:t xml:space="preserve">*</w:t>
      </w:r>
      <w:r>
        <w:rPr>
          <w:rStyle w:val="NormalTok"/>
        </w:rPr>
        <w:t xml:space="preserve"> </w:t>
      </w:r>
      <w:r>
        <w:rPr>
          <w:rStyle w:val="DecValTok"/>
        </w:rPr>
        <w:t xml:space="preserve">3600</w:t>
      </w:r>
      <w:r>
        <w:rPr>
          <w:rStyle w:val="NormalTok"/>
        </w:rPr>
        <w:t xml:space="preserve"> </w:t>
      </w:r>
      <w:r>
        <w:rPr>
          <w:rStyle w:val="SpecialCharTok"/>
        </w:rPr>
        <w:t xml:space="preserve">+</w:t>
      </w:r>
      <w:r>
        <w:br/>
      </w:r>
      <w:r>
        <w:rPr>
          <w:rStyle w:val="NormalTok"/>
        </w:rPr>
        <w:t xml:space="preserve">         </w:t>
      </w:r>
      <w:r>
        <w:rPr>
          <w:rStyle w:val="FunctionTok"/>
        </w:rPr>
        <w:t xml:space="preserve">as.integer</w:t>
      </w:r>
      <w:r>
        <w:rPr>
          <w:rStyle w:val="NormalTok"/>
        </w:rPr>
        <w:t xml:space="preserve">(minute) </w:t>
      </w:r>
      <w:r>
        <w:rPr>
          <w:rStyle w:val="SpecialCharTok"/>
        </w:rPr>
        <w:t xml:space="preserve">*</w:t>
      </w:r>
      <w:r>
        <w:rPr>
          <w:rStyle w:val="NormalTok"/>
        </w:rPr>
        <w:t xml:space="preserve"> </w:t>
      </w:r>
      <w:r>
        <w:rPr>
          <w:rStyle w:val="DecValTok"/>
        </w:rPr>
        <w:t xml:space="preserve">60</w:t>
      </w:r>
      <w:r>
        <w:br/>
      </w:r>
      <w:r>
        <w:rPr>
          <w:rStyle w:val="NormalTok"/>
        </w:rPr>
        <w:t xml:space="preserve">}</w:t>
      </w:r>
      <w:r>
        <w:br/>
      </w:r>
      <w:r>
        <w:br/>
      </w:r>
      <w:r>
        <w:rPr>
          <w:rStyle w:val="NormalTok"/>
        </w:rPr>
        <w:t xml:space="preserve">make_datetime_from_ticks </w:t>
      </w:r>
      <w:r>
        <w:rPr>
          <w:rStyle w:val="OtherTok"/>
        </w:rPr>
        <w:t xml:space="preserve">&lt;-</w:t>
      </w:r>
      <w:r>
        <w:rPr>
          <w:rStyle w:val="NormalTok"/>
        </w:rPr>
        <w:t xml:space="preserve"> </w:t>
      </w:r>
      <w:r>
        <w:rPr>
          <w:rStyle w:val="ControlFlowTok"/>
        </w:rPr>
        <w:t xml:space="preserve">function</w:t>
      </w:r>
      <w:r>
        <w:rPr>
          <w:rStyle w:val="NormalTok"/>
        </w:rPr>
        <w:t xml:space="preserve">(ticks,</w:t>
      </w:r>
      <w:r>
        <w:br/>
      </w:r>
      <w:r>
        <w:rPr>
          <w:rStyle w:val="NormalTok"/>
        </w:rPr>
        <w:t xml:space="preserve">  </w:t>
      </w:r>
      <w:r>
        <w:rPr>
          <w:rStyle w:val="AttributeTok"/>
        </w:rPr>
        <w:t xml:space="preserve">start_time =</w:t>
      </w:r>
      <w:r>
        <w:rPr>
          <w:rStyle w:val="NormalTok"/>
        </w:rPr>
        <w:t xml:space="preserve"> </w:t>
      </w:r>
      <w:r>
        <w:rPr>
          <w:rStyle w:val="FunctionTok"/>
        </w:rPr>
        <w:t xml:space="preserve">as.POSIXct</w:t>
      </w:r>
      <w:r>
        <w:rPr>
          <w:rStyle w:val="NormalTok"/>
        </w:rPr>
        <w:t xml:space="preserve">(</w:t>
      </w:r>
      <w:r>
        <w:rPr>
          <w:rStyle w:val="StringTok"/>
        </w:rPr>
        <w:t xml:space="preserve">"2023-04-01 00:00:00"</w:t>
      </w:r>
      <w:r>
        <w:rPr>
          <w:rStyle w:val="NormalTok"/>
        </w:rPr>
        <w:t xml:space="preserve">, </w:t>
      </w:r>
      <w:r>
        <w:rPr>
          <w:rStyle w:val="AttributeTok"/>
        </w:rPr>
        <w:t xml:space="preserve">tz =</w:t>
      </w:r>
      <w:r>
        <w:rPr>
          <w:rStyle w:val="NormalTok"/>
        </w:rPr>
        <w:t xml:space="preserve"> </w:t>
      </w:r>
      <w:r>
        <w:rPr>
          <w:rStyle w:val="StringTok"/>
        </w:rPr>
        <w:t xml:space="preserve">"UTC"</w:t>
      </w:r>
      <w:r>
        <w:rPr>
          <w:rStyle w:val="NormalTok"/>
        </w:rPr>
        <w:t xml:space="preserve">),</w:t>
      </w:r>
      <w:r>
        <w:br/>
      </w:r>
      <w:r>
        <w:rPr>
          <w:rStyle w:val="NormalTok"/>
        </w:rPr>
        <w:t xml:space="preserve">  </w:t>
      </w:r>
      <w:r>
        <w:rPr>
          <w:rStyle w:val="AttributeTok"/>
        </w:rPr>
        <w:t xml:space="preserve">tick_minutes =</w:t>
      </w:r>
      <w:r>
        <w:rPr>
          <w:rStyle w:val="NormalTok"/>
        </w:rPr>
        <w:t xml:space="preserve"> </w:t>
      </w:r>
      <w:r>
        <w:rPr>
          <w:rStyle w:val="DecValTok"/>
        </w:rPr>
        <w:t xml:space="preserve">5</w:t>
      </w:r>
      <w:r>
        <w:rPr>
          <w:rStyle w:val="NormalTok"/>
        </w:rPr>
        <w:t xml:space="preserve">) {</w:t>
      </w:r>
      <w:r>
        <w:br/>
      </w:r>
      <w:r>
        <w:rPr>
          <w:rStyle w:val="NormalTok"/>
        </w:rPr>
        <w:t xml:space="preserve">  start_time </w:t>
      </w:r>
      <w:r>
        <w:rPr>
          <w:rStyle w:val="SpecialCharTok"/>
        </w:rPr>
        <w:t xml:space="preserve">+</w:t>
      </w:r>
      <w:r>
        <w:rPr>
          <w:rStyle w:val="NormalTok"/>
        </w:rPr>
        <w:t xml:space="preserve"> </w:t>
      </w:r>
      <w:r>
        <w:rPr>
          <w:rStyle w:val="FunctionTok"/>
        </w:rPr>
        <w:t xml:space="preserve">as.numeric</w:t>
      </w:r>
      <w:r>
        <w:rPr>
          <w:rStyle w:val="NormalTok"/>
        </w:rPr>
        <w:t xml:space="preserve">(ticks) </w:t>
      </w:r>
      <w:r>
        <w:rPr>
          <w:rStyle w:val="SpecialCharTok"/>
        </w:rPr>
        <w:t xml:space="preserve">*</w:t>
      </w:r>
      <w:r>
        <w:rPr>
          <w:rStyle w:val="NormalTok"/>
        </w:rPr>
        <w:t xml:space="preserve"> tick_minutes </w:t>
      </w:r>
      <w:r>
        <w:rPr>
          <w:rStyle w:val="SpecialCharTok"/>
        </w:rPr>
        <w:t xml:space="preserve">*</w:t>
      </w:r>
      <w:r>
        <w:rPr>
          <w:rStyle w:val="NormalTok"/>
        </w:rPr>
        <w:t xml:space="preserve"> </w:t>
      </w:r>
      <w:r>
        <w:rPr>
          <w:rStyle w:val="DecValTok"/>
        </w:rPr>
        <w:t xml:space="preserve">60</w:t>
      </w:r>
      <w:r>
        <w:br/>
      </w:r>
      <w:r>
        <w:rPr>
          <w:rStyle w:val="NormalTok"/>
        </w:rPr>
        <w:t xml:space="preserve">}</w:t>
      </w:r>
    </w:p>
    <w:bookmarkEnd w:id="318"/>
    <w:bookmarkStart w:id="319" w:name="X703f9274e97edea9dc462d12a07a06148770c36"/>
    <w:p>
      <w:pPr>
        <w:pStyle w:val="Heading3"/>
      </w:pPr>
      <w:r>
        <w:rPr>
          <w:rStyle w:val="SectionNumber"/>
        </w:rPr>
        <w:t xml:space="preserve">18.4.4</w:t>
      </w:r>
      <w:r>
        <w:tab/>
      </w:r>
      <w:r>
        <w:t xml:space="preserve">Temporal profiles — per-agent exposure metrics over time</w:t>
      </w:r>
    </w:p>
    <w:p>
      <w:pPr>
        <w:pStyle w:val="FirstParagraph"/>
      </w:pPr>
      <w:r>
        <w:t xml:space="preserve">Temporal profiles capture how exposure metrics accumulate across the season for each species and scenario. Each agent file is streamed one at a time; within each file the last record per agent per hour is retained (state metrics are cumulative), then averaged across agents per hour per run. A mean ± 95% CI is then computed across the three replicate runs per scenario. An incremental</w:t>
      </w:r>
      <w:r>
        <w:t xml:space="preserve"> </w:t>
      </w:r>
      <w:r>
        <w:rPr>
          <w:rStyle w:val="VerbatimChar"/>
        </w:rPr>
        <w:t xml:space="preserve">mehg_exposure_duration_delta</w:t>
      </w:r>
      <w:r>
        <w:t xml:space="preserve"> </w:t>
      </w:r>
      <w:r>
        <w:t xml:space="preserve">column is derived by differencing consecutive hourly values per agent, capturing the rate of new high-exposure ticks rather than the running total.</w:t>
      </w:r>
    </w:p>
    <w:p>
      <w:pPr>
        <w:pStyle w:val="SourceCode"/>
      </w:pPr>
      <w:r>
        <w:rPr>
          <w:rStyle w:val="NormalTok"/>
        </w:rPr>
        <w:t xml:space="preserve">stream_time_profiles </w:t>
      </w:r>
      <w:r>
        <w:rPr>
          <w:rStyle w:val="OtherTok"/>
        </w:rPr>
        <w:t xml:space="preserve">&lt;-</w:t>
      </w:r>
      <w:r>
        <w:rPr>
          <w:rStyle w:val="NormalTok"/>
        </w:rPr>
        <w:t xml:space="preserve"> </w:t>
      </w:r>
      <w:r>
        <w:rPr>
          <w:rStyle w:val="ControlFlowTok"/>
        </w:rPr>
        <w:t xml:space="preserve">function</w:t>
      </w:r>
      <w:r>
        <w:rPr>
          <w:rStyle w:val="NormalTok"/>
        </w:rPr>
        <w:t xml:space="preserve">(file_df, species_label,</w:t>
      </w:r>
      <w:r>
        <w:br/>
      </w:r>
      <w:r>
        <w:rPr>
          <w:rStyle w:val="NormalTok"/>
        </w:rPr>
        <w:t xml:space="preserve">                                 </w:t>
      </w:r>
      <w:r>
        <w:rPr>
          <w:rStyle w:val="AttributeTok"/>
        </w:rPr>
        <w:t xml:space="preserve">metrics      =</w:t>
      </w:r>
      <w:r>
        <w:rPr>
          <w:rStyle w:val="NormalTok"/>
        </w:rPr>
        <w:t xml:space="preserve"> risk_metrics,</w:t>
      </w:r>
      <w:r>
        <w:br/>
      </w:r>
      <w:r>
        <w:rPr>
          <w:rStyle w:val="NormalTok"/>
        </w:rPr>
        <w:t xml:space="preserve">                                 </w:t>
      </w:r>
      <w:r>
        <w:rPr>
          <w:rStyle w:val="AttributeTok"/>
        </w:rPr>
        <w:t xml:space="preserve">months_use   =</w:t>
      </w:r>
      <w:r>
        <w:rPr>
          <w:rStyle w:val="NormalTok"/>
        </w:rPr>
        <w:t xml:space="preserve"> months_use,</w:t>
      </w:r>
      <w:r>
        <w:br/>
      </w:r>
      <w:r>
        <w:rPr>
          <w:rStyle w:val="NormalTok"/>
        </w:rPr>
        <w:t xml:space="preserve">                                 </w:t>
      </w:r>
      <w:r>
        <w:rPr>
          <w:rStyle w:val="AttributeTok"/>
        </w:rPr>
        <w:t xml:space="preserve">tick_minutes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start_time   =</w:t>
      </w:r>
      <w:r>
        <w:rPr>
          <w:rStyle w:val="NormalTok"/>
        </w:rPr>
        <w:t xml:space="preserve"> </w:t>
      </w:r>
      <w:r>
        <w:rPr>
          <w:rStyle w:val="FunctionTok"/>
        </w:rPr>
        <w:t xml:space="preserve">as.POSIXct</w:t>
      </w:r>
      <w:r>
        <w:rPr>
          <w:rStyle w:val="NormalTok"/>
        </w:rPr>
        <w:t xml:space="preserve">(</w:t>
      </w:r>
      <w:r>
        <w:rPr>
          <w:rStyle w:val="StringTok"/>
        </w:rPr>
        <w:t xml:space="preserve">"2023-04-01"</w:t>
      </w:r>
      <w:r>
        <w:rPr>
          <w:rStyle w:val="NormalTok"/>
        </w:rPr>
        <w:t xml:space="preserve">, </w:t>
      </w:r>
      <w:r>
        <w:rPr>
          <w:rStyle w:val="AttributeTok"/>
        </w:rPr>
        <w:t xml:space="preserve">tz =</w:t>
      </w:r>
      <w:r>
        <w:rPr>
          <w:rStyle w:val="NormalTok"/>
        </w:rPr>
        <w:t xml:space="preserve"> </w:t>
      </w:r>
      <w:r>
        <w:rPr>
          <w:rStyle w:val="StringTok"/>
        </w:rPr>
        <w:t xml:space="preserve">"UTC"</w:t>
      </w:r>
      <w:r>
        <w:rPr>
          <w:rStyle w:val="NormalTok"/>
        </w:rPr>
        <w:t xml:space="preserve">),</w:t>
      </w:r>
      <w:r>
        <w:br/>
      </w:r>
      <w:r>
        <w:rPr>
          <w:rStyle w:val="NormalTok"/>
        </w:rPr>
        <w:t xml:space="preserve">                                 </w:t>
      </w:r>
      <w:r>
        <w:rPr>
          <w:rStyle w:val="AttributeTok"/>
        </w:rPr>
        <w:t xml:space="preserve">gc_every     =</w:t>
      </w:r>
      <w:r>
        <w:rPr>
          <w:rStyle w:val="NormalTok"/>
        </w:rPr>
        <w:t xml:space="preserve"> </w:t>
      </w:r>
      <w:r>
        <w:rPr>
          <w:rStyle w:val="DecValTok"/>
        </w:rPr>
        <w:t xml:space="preserve">3</w:t>
      </w:r>
      <w:r>
        <w:rPr>
          <w:rStyle w:val="DataTypeTok"/>
        </w:rPr>
        <w:t xml:space="preserve">L</w:t>
      </w:r>
      <w:r>
        <w:rPr>
          <w:rStyle w:val="NormalTok"/>
        </w:rPr>
        <w:t xml:space="preserve">) {</w:t>
      </w:r>
      <w:r>
        <w:br/>
      </w:r>
      <w:r>
        <w:br/>
      </w:r>
      <w:r>
        <w:rPr>
          <w:rStyle w:val="NormalTok"/>
        </w:rPr>
        <w:t xml:space="preserve">  file_df        </w:t>
      </w:r>
      <w:r>
        <w:rPr>
          <w:rStyle w:val="OtherTok"/>
        </w:rPr>
        <w:t xml:space="preserve">&lt;-</w:t>
      </w:r>
      <w:r>
        <w:rPr>
          <w:rStyle w:val="NormalTok"/>
        </w:rPr>
        <w:t xml:space="preserve"> </w:t>
      </w:r>
      <w:r>
        <w:rPr>
          <w:rStyle w:val="FunctionTok"/>
        </w:rPr>
        <w:t xml:space="preserve">as.data.table</w:t>
      </w:r>
      <w:r>
        <w:rPr>
          <w:rStyle w:val="NormalTok"/>
        </w:rPr>
        <w:t xml:space="preserve">(file_df)[month </w:t>
      </w:r>
      <w:r>
        <w:rPr>
          <w:rStyle w:val="SpecialCharTok"/>
        </w:rPr>
        <w:t xml:space="preserve">%in%</w:t>
      </w:r>
      <w:r>
        <w:rPr>
          <w:rStyle w:val="NormalTok"/>
        </w:rPr>
        <w:t xml:space="preserve"> months_use]</w:t>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(file_df) </w:t>
      </w:r>
      <w:r>
        <w:rPr>
          <w:rStyle w:val="SpecialCharTok"/>
        </w:rPr>
        <w:t xml:space="preserve">==</w:t>
      </w:r>
      <w:r>
        <w:rPr>
          <w:rStyle w:val="NormalTok"/>
        </w:rPr>
        <w:t xml:space="preserve"> </w:t>
      </w:r>
      <w:r>
        <w:rPr>
          <w:rStyle w:val="DecValTok"/>
        </w:rPr>
        <w:t xml:space="preserve">0</w:t>
      </w:r>
      <w:r>
        <w:rPr>
          <w:rStyle w:val="NormalTok"/>
        </w:rPr>
        <w:t xml:space="preserve">) </w:t>
      </w:r>
      <w:r>
        <w:rPr>
          <w:rStyle w:val="FunctionTok"/>
        </w:rPr>
        <w:t xml:space="preserve">return</w:t>
      </w:r>
      <w:r>
        <w:rPr>
          <w:rStyle w:val="NormalTok"/>
        </w:rPr>
        <w:t xml:space="preserve">(</w:t>
      </w:r>
      <w:r>
        <w:rPr>
          <w:rStyle w:val="FunctionTok"/>
        </w:rPr>
        <w:t xml:space="preserve">data.table</w:t>
      </w:r>
      <w:r>
        <w:rPr>
          <w:rStyle w:val="NormalTok"/>
        </w:rPr>
        <w:t xml:space="preserve">())</w:t>
      </w:r>
      <w:r>
        <w:br/>
      </w:r>
      <w:r>
        <w:rPr>
          <w:rStyle w:val="NormalTok"/>
        </w:rPr>
        <w:t xml:space="preserve">  ticks_per_hour </w:t>
      </w:r>
      <w:r>
        <w:rPr>
          <w:rStyle w:val="OtherTok"/>
        </w:rPr>
        <w:t xml:space="preserve">&lt;-</w:t>
      </w:r>
      <w:r>
        <w:rPr>
          <w:rStyle w:val="NormalTok"/>
        </w:rPr>
        <w:t xml:space="preserve"> </w:t>
      </w:r>
      <w:r>
        <w:rPr>
          <w:rStyle w:val="FunctionTok"/>
        </w:rPr>
        <w:t xml:space="preserve">as.integer</w:t>
      </w:r>
      <w:r>
        <w:rPr>
          <w:rStyle w:val="NormalTok"/>
        </w:rPr>
        <w:t xml:space="preserve">(</w:t>
      </w:r>
      <w:r>
        <w:rPr>
          <w:rStyle w:val="DecValTok"/>
        </w:rPr>
        <w:t xml:space="preserve">60</w:t>
      </w:r>
      <w:r>
        <w:rPr>
          <w:rStyle w:val="NormalTok"/>
        </w:rPr>
        <w:t xml:space="preserve"> </w:t>
      </w:r>
      <w:r>
        <w:rPr>
          <w:rStyle w:val="SpecialCharTok"/>
        </w:rPr>
        <w:t xml:space="preserve">/</w:t>
      </w:r>
      <w:r>
        <w:rPr>
          <w:rStyle w:val="NormalTok"/>
        </w:rPr>
        <w:t xml:space="preserve"> tick_minutes)</w:t>
      </w:r>
      <w:r>
        <w:br/>
      </w:r>
      <w:r>
        <w:rPr>
          <w:rStyle w:val="NormalTok"/>
        </w:rPr>
        <w:t xml:space="preserve">  select_cols    </w:t>
      </w:r>
      <w:r>
        <w:rPr>
          <w:rStyle w:val="OtherTok"/>
        </w:rPr>
        <w:t xml:space="preserve">&lt;-</w:t>
      </w:r>
      <w:r>
        <w:rPr>
          <w:rStyle w:val="NormalTok"/>
        </w:rPr>
        <w:t xml:space="preserve"> </w:t>
      </w:r>
      <w:r>
        <w:rPr>
          <w:rStyle w:val="FunctionTok"/>
        </w:rPr>
        <w:t xml:space="preserve">unique</w:t>
      </w:r>
      <w:r>
        <w:rPr>
          <w:rStyle w:val="NormalTok"/>
        </w:rPr>
        <w:t xml:space="preserve">(</w:t>
      </w:r>
      <w:r>
        <w:rPr>
          <w:rStyle w:val="FunctionTok"/>
        </w:rPr>
        <w:t xml:space="preserve">c</w:t>
      </w:r>
      <w:r>
        <w:rPr>
          <w:rStyle w:val="NormalTok"/>
        </w:rPr>
        <w:t xml:space="preserve">(</w:t>
      </w:r>
      <w:r>
        <w:rPr>
          <w:rStyle w:val="StringTok"/>
        </w:rPr>
        <w:t xml:space="preserve">"id"</w:t>
      </w:r>
      <w:r>
        <w:rPr>
          <w:rStyle w:val="NormalTok"/>
        </w:rPr>
        <w:t xml:space="preserve">, </w:t>
      </w:r>
      <w:r>
        <w:rPr>
          <w:rStyle w:val="StringTok"/>
        </w:rPr>
        <w:t xml:space="preserve">"ticks"</w:t>
      </w:r>
      <w:r>
        <w:rPr>
          <w:rStyle w:val="NormalTok"/>
        </w:rPr>
        <w:t xml:space="preserve">, </w:t>
      </w:r>
      <w:r>
        <w:rPr>
          <w:rStyle w:val="StringTok"/>
        </w:rPr>
        <w:t xml:space="preserve">"day"</w:t>
      </w:r>
      <w:r>
        <w:rPr>
          <w:rStyle w:val="NormalTok"/>
        </w:rPr>
        <w:t xml:space="preserve">, metrics))</w:t>
      </w:r>
      <w:r>
        <w:br/>
      </w:r>
      <w:r>
        <w:rPr>
          <w:rStyle w:val="NormalTok"/>
        </w:rPr>
        <w:t xml:space="preserve">  out_list </w:t>
      </w:r>
      <w:r>
        <w:rPr>
          <w:rStyle w:val="OtherTok"/>
        </w:rPr>
        <w:t xml:space="preserve">&lt;-</w:t>
      </w:r>
      <w:r>
        <w:rPr>
          <w:rStyle w:val="NormalTok"/>
        </w:rPr>
        <w:t xml:space="preserve"> </w:t>
      </w:r>
      <w:r>
        <w:rPr>
          <w:rStyle w:val="FunctionTok"/>
        </w:rPr>
        <w:t xml:space="preserve">vector</w:t>
      </w:r>
      <w:r>
        <w:rPr>
          <w:rStyle w:val="NormalTok"/>
        </w:rPr>
        <w:t xml:space="preserve">(</w:t>
      </w:r>
      <w:r>
        <w:rPr>
          <w:rStyle w:val="StringTok"/>
        </w:rPr>
        <w:t xml:space="preserve">"list"</w:t>
      </w:r>
      <w:r>
        <w:rPr>
          <w:rStyle w:val="NormalTok"/>
        </w:rPr>
        <w:t xml:space="preserve">, </w:t>
      </w:r>
      <w:r>
        <w:rPr>
          <w:rStyle w:val="FunctionTok"/>
        </w:rPr>
        <w:t xml:space="preserve">nrow</w:t>
      </w:r>
      <w:r>
        <w:rPr>
          <w:rStyle w:val="NormalTok"/>
        </w:rPr>
        <w:t xml:space="preserve">(file_df))</w:t>
      </w:r>
      <w:r>
        <w:br/>
      </w:r>
      <w:r>
        <w:br/>
      </w:r>
      <w:r>
        <w:rPr>
          <w:rStyle w:val="NormalTok"/>
        </w:rPr>
        <w:t xml:space="preserve">  </w:t>
      </w:r>
      <w:r>
        <w:rPr>
          <w:rStyle w:val="ControlFlowTok"/>
        </w:rPr>
        <w:t xml:space="preserve">for</w:t>
      </w:r>
      <w:r>
        <w:rPr>
          <w:rStyle w:val="NormalTok"/>
        </w:rPr>
        <w:t xml:space="preserve"> (i </w:t>
      </w:r>
      <w:r>
        <w:rPr>
          <w:rStyle w:val="ControlFlowTok"/>
        </w:rPr>
        <w:t xml:space="preserve">in</w:t>
      </w:r>
      <w:r>
        <w:rPr>
          <w:rStyle w:val="NormalTok"/>
        </w:rPr>
        <w:t xml:space="preserve"> </w:t>
      </w:r>
      <w:r>
        <w:rPr>
          <w:rStyle w:val="FunctionTok"/>
        </w:rPr>
        <w:t xml:space="preserve">seq_len</w:t>
      </w:r>
      <w:r>
        <w:rPr>
          <w:rStyle w:val="NormalTok"/>
        </w:rPr>
        <w:t xml:space="preserve">(</w:t>
      </w:r>
      <w:r>
        <w:rPr>
          <w:rStyle w:val="FunctionTok"/>
        </w:rPr>
        <w:t xml:space="preserve">nrow</w:t>
      </w:r>
      <w:r>
        <w:rPr>
          <w:rStyle w:val="NormalTok"/>
        </w:rPr>
        <w:t xml:space="preserve">(file_df))) {</w:t>
      </w:r>
      <w:r>
        <w:br/>
      </w:r>
      <w:r>
        <w:rPr>
          <w:rStyle w:val="NormalTok"/>
        </w:rPr>
        <w:t xml:space="preserve">    dt </w:t>
      </w:r>
      <w:r>
        <w:rPr>
          <w:rStyle w:val="OtherTok"/>
        </w:rPr>
        <w:t xml:space="preserve">&lt;-</w:t>
      </w:r>
      <w:r>
        <w:rPr>
          <w:rStyle w:val="NormalTok"/>
        </w:rPr>
        <w:t xml:space="preserve"> </w:t>
      </w:r>
      <w:r>
        <w:rPr>
          <w:rStyle w:val="FunctionTok"/>
        </w:rPr>
        <w:t xml:space="preserve">fread</w:t>
      </w:r>
      <w:r>
        <w:rPr>
          <w:rStyle w:val="NormalTok"/>
        </w:rPr>
        <w:t xml:space="preserve">(file_df</w:t>
      </w:r>
      <w:r>
        <w:rPr>
          <w:rStyle w:val="SpecialCharTok"/>
        </w:rPr>
        <w:t xml:space="preserve">$</w:t>
      </w:r>
      <w:r>
        <w:rPr>
          <w:rStyle w:val="NormalTok"/>
        </w:rPr>
        <w:t xml:space="preserve">file[i], </w:t>
      </w:r>
      <w:r>
        <w:rPr>
          <w:rStyle w:val="AttributeTok"/>
        </w:rPr>
        <w:t xml:space="preserve">select =</w:t>
      </w:r>
      <w:r>
        <w:rPr>
          <w:rStyle w:val="NormalTok"/>
        </w:rPr>
        <w:t xml:space="preserve"> select_cols, </w:t>
      </w:r>
      <w:r>
        <w:rPr>
          <w:rStyle w:val="AttributeTok"/>
        </w:rPr>
        <w:t xml:space="preserve">showProgress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(dt) </w:t>
      </w:r>
      <w:r>
        <w:rPr>
          <w:rStyle w:val="SpecialCharTok"/>
        </w:rPr>
        <w:t xml:space="preserve">==</w:t>
      </w:r>
      <w:r>
        <w:rPr>
          <w:rStyle w:val="NormalTok"/>
        </w:rPr>
        <w:t xml:space="preserve"> </w:t>
      </w:r>
      <w:r>
        <w:rPr>
          <w:rStyle w:val="DecValTok"/>
        </w:rPr>
        <w:t xml:space="preserve">0</w:t>
      </w:r>
      <w:r>
        <w:rPr>
          <w:rStyle w:val="NormalTok"/>
        </w:rPr>
        <w:t xml:space="preserve">) </w:t>
      </w:r>
      <w:r>
        <w:rPr>
          <w:rStyle w:val="ControlFlowTok"/>
        </w:rPr>
        <w:t xml:space="preserve">next</w:t>
      </w:r>
      <w:r>
        <w:br/>
      </w:r>
      <w:r>
        <w:rPr>
          <w:rStyle w:val="NormalTok"/>
        </w:rPr>
        <w:t xml:space="preserve">    </w:t>
      </w:r>
      <w:r>
        <w:rPr>
          <w:rStyle w:val="FunctionTok"/>
        </w:rPr>
        <w:t xml:space="preserve">setDT</w:t>
      </w:r>
      <w:r>
        <w:rPr>
          <w:rStyle w:val="NormalTok"/>
        </w:rPr>
        <w:t xml:space="preserve">(dt)</w:t>
      </w:r>
      <w:r>
        <w:br/>
      </w:r>
      <w:r>
        <w:br/>
      </w:r>
      <w:r>
        <w:rPr>
          <w:rStyle w:val="NormalTok"/>
        </w:rPr>
        <w:t xml:space="preserve">    </w:t>
      </w:r>
      <w:r>
        <w:rPr>
          <w:rStyle w:val="ControlFlowTok"/>
        </w:rPr>
        <w:t xml:space="preserve">for</w:t>
      </w:r>
      <w:r>
        <w:rPr>
          <w:rStyle w:val="NormalTok"/>
        </w:rPr>
        <w:t xml:space="preserve"> (v </w:t>
      </w:r>
      <w:r>
        <w:rPr>
          <w:rStyle w:val="ControlFlowTok"/>
        </w:rPr>
        <w:t xml:space="preserve">in</w:t>
      </w:r>
      <w:r>
        <w:rPr>
          <w:rStyle w:val="NormalTok"/>
        </w:rPr>
        <w:t xml:space="preserve"> </w:t>
      </w:r>
      <w:r>
        <w:rPr>
          <w:rStyle w:val="FunctionTok"/>
        </w:rPr>
        <w:t xml:space="preserve">c</w:t>
      </w:r>
      <w:r>
        <w:rPr>
          <w:rStyle w:val="NormalTok"/>
        </w:rPr>
        <w:t xml:space="preserve">(</w:t>
      </w:r>
      <w:r>
        <w:rPr>
          <w:rStyle w:val="StringTok"/>
        </w:rPr>
        <w:t xml:space="preserve">"landward_migration"</w:t>
      </w:r>
      <w:r>
        <w:rPr>
          <w:rStyle w:val="NormalTok"/>
        </w:rPr>
        <w:t xml:space="preserve">,</w:t>
      </w:r>
      <w:r>
        <w:rPr>
          <w:rStyle w:val="StringTok"/>
        </w:rPr>
        <w:t xml:space="preserve">"seaward_migration"</w:t>
      </w:r>
      <w:r>
        <w:rPr>
          <w:rStyle w:val="NormalTok"/>
        </w:rPr>
        <w:t xml:space="preserve">))</w:t>
      </w:r>
      <w:r>
        <w:br/>
      </w:r>
      <w:r>
        <w:rPr>
          <w:rStyle w:val="NormalTok"/>
        </w:rPr>
        <w:t xml:space="preserve">      </w:t>
      </w:r>
      <w:r>
        <w:rPr>
          <w:rStyle w:val="ControlFlowTok"/>
        </w:rPr>
        <w:t xml:space="preserve">if</w:t>
      </w:r>
      <w:r>
        <w:rPr>
          <w:rStyle w:val="NormalTok"/>
        </w:rPr>
        <w:t xml:space="preserve"> (v </w:t>
      </w:r>
      <w:r>
        <w:rPr>
          <w:rStyle w:val="SpecialCharTok"/>
        </w:rPr>
        <w:t xml:space="preserve">%in%</w:t>
      </w:r>
      <w:r>
        <w:rPr>
          <w:rStyle w:val="NormalTok"/>
        </w:rPr>
        <w:t xml:space="preserve"> </w:t>
      </w:r>
      <w:r>
        <w:rPr>
          <w:rStyle w:val="FunctionTok"/>
        </w:rPr>
        <w:t xml:space="preserve">names</w:t>
      </w:r>
      <w:r>
        <w:rPr>
          <w:rStyle w:val="NormalTok"/>
        </w:rPr>
        <w:t xml:space="preserve">(dt)) dt[, (v) </w:t>
      </w:r>
      <w:r>
        <w:rPr>
          <w:rStyle w:val="SpecialCharTok"/>
        </w:rPr>
        <w:t xml:space="preserve">:=</w:t>
      </w:r>
      <w:r>
        <w:rPr>
          <w:rStyle w:val="NormalTok"/>
        </w:rPr>
        <w:t xml:space="preserve"> </w:t>
      </w:r>
      <w:r>
        <w:rPr>
          <w:rStyle w:val="FunctionTok"/>
        </w:rPr>
        <w:t xml:space="preserve">bool01</w:t>
      </w:r>
      <w:r>
        <w:rPr>
          <w:rStyle w:val="NormalTok"/>
        </w:rPr>
        <w:t xml:space="preserve">(</w:t>
      </w:r>
      <w:r>
        <w:rPr>
          <w:rStyle w:val="FunctionTok"/>
        </w:rPr>
        <w:t xml:space="preserve">get</w:t>
      </w:r>
      <w:r>
        <w:rPr>
          <w:rStyle w:val="NormalTok"/>
        </w:rPr>
        <w:t xml:space="preserve">(v))]</w:t>
      </w:r>
      <w:r>
        <w:br/>
      </w:r>
      <w:r>
        <w:br/>
      </w:r>
      <w:r>
        <w:rPr>
          <w:rStyle w:val="NormalTok"/>
        </w:rPr>
        <w:t xml:space="preserve">    dt[, </w:t>
      </w:r>
      <w:r>
        <w:rPr>
          <w:rStyle w:val="StringTok"/>
        </w:rPr>
        <w:t xml:space="preserve">`</w:t>
      </w:r>
      <w:r>
        <w:rPr>
          <w:rStyle w:val="AttributeTok"/>
        </w:rPr>
        <w:t xml:space="preserve">:=</w:t>
      </w:r>
      <w:r>
        <w:rPr>
          <w:rStyle w:val="StringTok"/>
        </w:rPr>
        <w:t xml:space="preserve">`</w:t>
      </w:r>
      <w:r>
        <w:rPr>
          <w:rStyle w:val="NormalTok"/>
        </w:rPr>
        <w:t xml:space="preserve">(</w:t>
      </w:r>
      <w:r>
        <w:rPr>
          <w:rStyle w:val="AttributeTok"/>
        </w:rPr>
        <w:t xml:space="preserve">ticks =</w:t>
      </w:r>
      <w:r>
        <w:rPr>
          <w:rStyle w:val="NormalTok"/>
        </w:rPr>
        <w:t xml:space="preserve"> </w:t>
      </w:r>
      <w:r>
        <w:rPr>
          <w:rStyle w:val="FunctionTok"/>
        </w:rPr>
        <w:t xml:space="preserve">as.numeric</w:t>
      </w:r>
      <w:r>
        <w:rPr>
          <w:rStyle w:val="NormalTok"/>
        </w:rPr>
        <w:t xml:space="preserve">(ticks), </w:t>
      </w:r>
      <w:r>
        <w:rPr>
          <w:rStyle w:val="AttributeTok"/>
        </w:rPr>
        <w:t xml:space="preserve">id =</w:t>
      </w:r>
      <w:r>
        <w:rPr>
          <w:rStyle w:val="NormalTok"/>
        </w:rPr>
        <w:t xml:space="preserve"> </w:t>
      </w:r>
      <w:r>
        <w:rPr>
          <w:rStyle w:val="FunctionTok"/>
        </w:rPr>
        <w:t xml:space="preserve">as.integer</w:t>
      </w:r>
      <w:r>
        <w:rPr>
          <w:rStyle w:val="NormalTok"/>
        </w:rPr>
        <w:t xml:space="preserve">(id))]</w:t>
      </w:r>
      <w:r>
        <w:br/>
      </w:r>
      <w:r>
        <w:rPr>
          <w:rStyle w:val="NormalTok"/>
        </w:rPr>
        <w:t xml:space="preserve">    dt[, hour_index </w:t>
      </w:r>
      <w:r>
        <w:rPr>
          <w:rStyle w:val="SpecialCharTok"/>
        </w:rPr>
        <w:t xml:space="preserve">:=</w:t>
      </w:r>
      <w:r>
        <w:rPr>
          <w:rStyle w:val="NormalTok"/>
        </w:rPr>
        <w:t xml:space="preserve"> </w:t>
      </w:r>
      <w:r>
        <w:rPr>
          <w:rStyle w:val="FunctionTok"/>
        </w:rPr>
        <w:t xml:space="preserve">as.integer</w:t>
      </w:r>
      <w:r>
        <w:rPr>
          <w:rStyle w:val="NormalTok"/>
        </w:rPr>
        <w:t xml:space="preserve">(</w:t>
      </w:r>
      <w:r>
        <w:rPr>
          <w:rStyle w:val="FunctionTok"/>
        </w:rPr>
        <w:t xml:space="preserve">floor</w:t>
      </w:r>
      <w:r>
        <w:rPr>
          <w:rStyle w:val="NormalTok"/>
        </w:rPr>
        <w:t xml:space="preserve">(ticks </w:t>
      </w:r>
      <w:r>
        <w:rPr>
          <w:rStyle w:val="SpecialCharTok"/>
        </w:rPr>
        <w:t xml:space="preserve">/</w:t>
      </w:r>
      <w:r>
        <w:rPr>
          <w:rStyle w:val="NormalTok"/>
        </w:rPr>
        <w:t xml:space="preserve"> ticks_per_hour))]</w:t>
      </w:r>
      <w:r>
        <w:br/>
      </w:r>
      <w:r>
        <w:rPr>
          <w:rStyle w:val="NormalTok"/>
        </w:rPr>
        <w:t xml:space="preserve">    </w:t>
      </w:r>
      <w:r>
        <w:rPr>
          <w:rStyle w:val="FunctionTok"/>
        </w:rPr>
        <w:t xml:space="preserve">setorder</w:t>
      </w:r>
      <w:r>
        <w:rPr>
          <w:rStyle w:val="NormalTok"/>
        </w:rPr>
        <w:t xml:space="preserve">(dt, id, ticks)</w:t>
      </w:r>
      <w:r>
        <w:br/>
      </w:r>
      <w:r>
        <w:br/>
      </w:r>
      <w:r>
        <w:rPr>
          <w:rStyle w:val="NormalTok"/>
        </w:rPr>
        <w:t xml:space="preserve">    </w:t>
      </w:r>
      <w:r>
        <w:rPr>
          <w:rStyle w:val="CommentTok"/>
        </w:rPr>
        <w:t xml:space="preserve"># Last record per agent per hour — state metrics are cumulative</w:t>
      </w:r>
      <w:r>
        <w:br/>
      </w:r>
      <w:r>
        <w:rPr>
          <w:rStyle w:val="NormalTok"/>
        </w:rPr>
        <w:t xml:space="preserve">    dt_hour </w:t>
      </w:r>
      <w:r>
        <w:rPr>
          <w:rStyle w:val="OtherTok"/>
        </w:rPr>
        <w:t xml:space="preserve">&lt;-</w:t>
      </w:r>
      <w:r>
        <w:rPr>
          <w:rStyle w:val="NormalTok"/>
        </w:rPr>
        <w:t xml:space="preserve"> dt[, .SD[.N], by </w:t>
      </w:r>
      <w:r>
        <w:rPr>
          <w:rStyle w:val="OtherTok"/>
        </w:rPr>
        <w:t xml:space="preserve">=</w:t>
      </w:r>
      <w:r>
        <w:rPr>
          <w:rStyle w:val="NormalTok"/>
        </w:rPr>
        <w:t xml:space="preserve"> .(id, hour_index)]</w:t>
      </w:r>
      <w:r>
        <w:br/>
      </w:r>
      <w:r>
        <w:rPr>
          <w:rStyle w:val="NormalTok"/>
        </w:rPr>
        <w:t xml:space="preserve">    </w:t>
      </w:r>
      <w:r>
        <w:rPr>
          <w:rStyle w:val="FunctionTok"/>
        </w:rPr>
        <w:t xml:space="preserve">coerce_numeric</w:t>
      </w:r>
      <w:r>
        <w:rPr>
          <w:rStyle w:val="NormalTok"/>
        </w:rPr>
        <w:t xml:space="preserve">(dt_hour, </w:t>
      </w:r>
      <w:r>
        <w:rPr>
          <w:rStyle w:val="FunctionTok"/>
        </w:rPr>
        <w:t xml:space="preserve">setdiff</w:t>
      </w:r>
      <w:r>
        <w:rPr>
          <w:rStyle w:val="NormalTok"/>
        </w:rPr>
        <w:t xml:space="preserve">(metrics, </w:t>
      </w:r>
      <w:r>
        <w:rPr>
          <w:rStyle w:val="FunctionTok"/>
        </w:rPr>
        <w:t xml:space="preserve">c</w:t>
      </w:r>
      <w:r>
        <w:rPr>
          <w:rStyle w:val="NormalTok"/>
        </w:rPr>
        <w:t xml:space="preserve">(</w:t>
      </w:r>
      <w:r>
        <w:rPr>
          <w:rStyle w:val="StringTok"/>
        </w:rPr>
        <w:t xml:space="preserve">"landward_migration"</w:t>
      </w:r>
      <w:r>
        <w:rPr>
          <w:rStyle w:val="NormalTok"/>
        </w:rPr>
        <w:t xml:space="preserve">,</w:t>
      </w:r>
      <w:r>
        <w:rPr>
          <w:rStyle w:val="StringTok"/>
        </w:rPr>
        <w:t xml:space="preserve">"seaward_migration"</w:t>
      </w:r>
      <w:r>
        <w:rPr>
          <w:rStyle w:val="NormalTok"/>
        </w:rPr>
        <w:t xml:space="preserve">)))</w:t>
      </w:r>
      <w:r>
        <w:br/>
      </w:r>
      <w:r>
        <w:br/>
      </w:r>
      <w:r>
        <w:rPr>
          <w:rStyle w:val="NormalTok"/>
        </w:rPr>
        <w:t xml:space="preserve">    </w:t>
      </w:r>
      <w:r>
        <w:rPr>
          <w:rStyle w:val="CommentTok"/>
        </w:rPr>
        <w:t xml:space="preserve"># Derive incremental exposure-duration delta per agent across hours</w:t>
      </w:r>
      <w:r>
        <w:br/>
      </w:r>
      <w:r>
        <w:rPr>
          <w:rStyle w:val="NormalTok"/>
        </w:rPr>
        <w:t xml:space="preserve">    </w:t>
      </w:r>
      <w:r>
        <w:rPr>
          <w:rStyle w:val="ControlFlowTok"/>
        </w:rPr>
        <w:t xml:space="preserve">if</w:t>
      </w:r>
      <w:r>
        <w:rPr>
          <w:rStyle w:val="NormalTok"/>
        </w:rPr>
        <w:t xml:space="preserve"> (</w:t>
      </w:r>
      <w:r>
        <w:rPr>
          <w:rStyle w:val="StringTok"/>
        </w:rPr>
        <w:t xml:space="preserve">"mehg_exposure_duration"</w:t>
      </w:r>
      <w:r>
        <w:rPr>
          <w:rStyle w:val="NormalTok"/>
        </w:rPr>
        <w:t xml:space="preserve"> </w:t>
      </w:r>
      <w:r>
        <w:rPr>
          <w:rStyle w:val="SpecialCharTok"/>
        </w:rPr>
        <w:t xml:space="preserve">%in%</w:t>
      </w:r>
      <w:r>
        <w:rPr>
          <w:rStyle w:val="NormalTok"/>
        </w:rPr>
        <w:t xml:space="preserve"> </w:t>
      </w:r>
      <w:r>
        <w:rPr>
          <w:rStyle w:val="FunctionTok"/>
        </w:rPr>
        <w:t xml:space="preserve">names</w:t>
      </w:r>
      <w:r>
        <w:rPr>
          <w:rStyle w:val="NormalTok"/>
        </w:rPr>
        <w:t xml:space="preserve">(dt_hour)) {</w:t>
      </w:r>
      <w:r>
        <w:br/>
      </w:r>
      <w:r>
        <w:rPr>
          <w:rStyle w:val="NormalTok"/>
        </w:rPr>
        <w:t xml:space="preserve">      </w:t>
      </w:r>
      <w:r>
        <w:rPr>
          <w:rStyle w:val="FunctionTok"/>
        </w:rPr>
        <w:t xml:space="preserve">setorder</w:t>
      </w:r>
      <w:r>
        <w:rPr>
          <w:rStyle w:val="NormalTok"/>
        </w:rPr>
        <w:t xml:space="preserve">(dt_hour, id, hour_index)</w:t>
      </w:r>
      <w:r>
        <w:br/>
      </w:r>
      <w:r>
        <w:rPr>
          <w:rStyle w:val="NormalTok"/>
        </w:rPr>
        <w:t xml:space="preserve">      dt_hour[, dur_prev </w:t>
      </w:r>
      <w:r>
        <w:rPr>
          <w:rStyle w:val="SpecialCharTok"/>
        </w:rPr>
        <w:t xml:space="preserve">:=</w:t>
      </w:r>
      <w:r>
        <w:rPr>
          <w:rStyle w:val="NormalTok"/>
        </w:rPr>
        <w:t xml:space="preserve"> </w:t>
      </w:r>
      <w:r>
        <w:rPr>
          <w:rStyle w:val="FunctionTok"/>
        </w:rPr>
        <w:t xml:space="preserve">shift</w:t>
      </w:r>
      <w:r>
        <w:rPr>
          <w:rStyle w:val="NormalTok"/>
        </w:rPr>
        <w:t xml:space="preserve">(mehg_exposure_duration, </w:t>
      </w:r>
      <w:r>
        <w:rPr>
          <w:rStyle w:val="DecValTok"/>
        </w:rPr>
        <w:t xml:space="preserve">1</w:t>
      </w:r>
      <w:r>
        <w:rPr>
          <w:rStyle w:val="DataTypeTok"/>
        </w:rPr>
        <w:t xml:space="preserve">L</w:t>
      </w:r>
      <w:r>
        <w:rPr>
          <w:rStyle w:val="NormalTok"/>
        </w:rPr>
        <w:t xml:space="preserve">), by </w:t>
      </w:r>
      <w:r>
        <w:rPr>
          <w:rStyle w:val="OtherTok"/>
        </w:rPr>
        <w:t xml:space="preserve">=</w:t>
      </w:r>
      <w:r>
        <w:rPr>
          <w:rStyle w:val="NormalTok"/>
        </w:rPr>
        <w:t xml:space="preserve"> id]</w:t>
      </w:r>
      <w:r>
        <w:br/>
      </w:r>
      <w:r>
        <w:rPr>
          <w:rStyle w:val="NormalTok"/>
        </w:rPr>
        <w:t xml:space="preserve">      dt_hour[, mehg_exposure_duration_delta </w:t>
      </w:r>
      <w:r>
        <w:rPr>
          <w:rStyle w:val="SpecialCharTok"/>
        </w:rPr>
        <w:t xml:space="preserve">:=</w:t>
      </w:r>
      <w:r>
        <w:br/>
      </w:r>
      <w:r>
        <w:rPr>
          <w:rStyle w:val="NormalTok"/>
        </w:rPr>
        <w:t xml:space="preserve">                  </w:t>
      </w:r>
      <w:r>
        <w:rPr>
          <w:rStyle w:val="FunctionTok"/>
        </w:rPr>
        <w:t xml:space="preserve">pmax</w:t>
      </w:r>
      <w:r>
        <w:rPr>
          <w:rStyle w:val="NormalTok"/>
        </w:rPr>
        <w:t xml:space="preserve">(mehg_exposure_duration </w:t>
      </w:r>
      <w:r>
        <w:rPr>
          <w:rStyle w:val="SpecialCharTok"/>
        </w:rPr>
        <w:t xml:space="preserve">-</w:t>
      </w:r>
      <w:r>
        <w:rPr>
          <w:rStyle w:val="NormalTok"/>
        </w:rPr>
        <w:t xml:space="preserve"> dur_prev, </w:t>
      </w:r>
      <w:r>
        <w:rPr>
          <w:rStyle w:val="DecValTok"/>
        </w:rPr>
        <w:t xml:space="preserve">0</w:t>
      </w:r>
      <w:r>
        <w:rPr>
          <w:rStyle w:val="NormalTok"/>
        </w:rPr>
        <w:t xml:space="preserve">)]</w:t>
      </w:r>
      <w:r>
        <w:br/>
      </w:r>
      <w:r>
        <w:rPr>
          <w:rStyle w:val="NormalTok"/>
        </w:rPr>
        <w:t xml:space="preserve">      dt_hour[</w:t>
      </w:r>
      <w:r>
        <w:rPr>
          <w:rStyle w:val="FunctionTok"/>
        </w:rPr>
        <w:t xml:space="preserve">is.na</w:t>
      </w:r>
      <w:r>
        <w:rPr>
          <w:rStyle w:val="NormalTok"/>
        </w:rPr>
        <w:t xml:space="preserve">(dur_prev), mehg_exposure_duration_delta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dt_hour[, dur_prev </w:t>
      </w:r>
      <w:r>
        <w:rPr>
          <w:rStyle w:val="SpecialCharTok"/>
        </w:rPr>
        <w:t xml:space="preserve">:=</w:t>
      </w:r>
      <w:r>
        <w:rPr>
          <w:rStyle w:val="NormalTok"/>
        </w:rPr>
        <w:t xml:space="preserve"> </w:t>
      </w:r>
      <w:r>
        <w:rPr>
          <w:rStyle w:val="ConstantTok"/>
        </w:rPr>
        <w:t xml:space="preserve">NULL</w:t>
      </w:r>
      <w:r>
        <w:rPr>
          <w:rStyle w:val="NormalTok"/>
        </w:rPr>
        <w:t xml:space="preserve">]</w:t>
      </w:r>
      <w:r>
        <w:br/>
      </w:r>
      <w:r>
        <w:rPr>
          <w:rStyle w:val="NormalTok"/>
        </w:rPr>
        <w:t xml:space="preserve">    }</w:t>
      </w:r>
      <w:r>
        <w:br/>
      </w:r>
      <w:r>
        <w:br/>
      </w:r>
      <w:r>
        <w:rPr>
          <w:rStyle w:val="NormalTok"/>
        </w:rPr>
        <w:t xml:space="preserve">    dt_hour[, datetime </w:t>
      </w:r>
      <w:r>
        <w:rPr>
          <w:rStyle w:val="SpecialCharTok"/>
        </w:rPr>
        <w:t xml:space="preserve">:=</w:t>
      </w:r>
      <w:r>
        <w:rPr>
          <w:rStyle w:val="NormalTok"/>
        </w:rPr>
        <w:t xml:space="preserve"> start_time </w:t>
      </w:r>
      <w:r>
        <w:rPr>
          <w:rStyle w:val="SpecialCharTok"/>
        </w:rPr>
        <w:t xml:space="preserve">+</w:t>
      </w:r>
      <w:r>
        <w:rPr>
          <w:rStyle w:val="NormalTok"/>
        </w:rPr>
        <w:t xml:space="preserve"> hour_index </w:t>
      </w:r>
      <w:r>
        <w:rPr>
          <w:rStyle w:val="SpecialCharTok"/>
        </w:rPr>
        <w:t xml:space="preserve">*</w:t>
      </w:r>
      <w:r>
        <w:rPr>
          <w:rStyle w:val="NormalTok"/>
        </w:rPr>
        <w:t xml:space="preserve"> </w:t>
      </w:r>
      <w:r>
        <w:rPr>
          <w:rStyle w:val="DecValTok"/>
        </w:rPr>
        <w:t xml:space="preserve">3600</w:t>
      </w:r>
      <w:r>
        <w:rPr>
          <w:rStyle w:val="NormalTok"/>
        </w:rPr>
        <w:t xml:space="preserve">]</w:t>
      </w:r>
      <w:r>
        <w:br/>
      </w:r>
      <w:r>
        <w:rPr>
          <w:rStyle w:val="NormalTok"/>
        </w:rPr>
        <w:t xml:space="preserve">    dt_hour[, </w:t>
      </w:r>
      <w:r>
        <w:rPr>
          <w:rStyle w:val="StringTok"/>
        </w:rPr>
        <w:t xml:space="preserve">`</w:t>
      </w:r>
      <w:r>
        <w:rPr>
          <w:rStyle w:val="AttributeTok"/>
        </w:rPr>
        <w:t xml:space="preserve">:=</w:t>
      </w:r>
      <w:r>
        <w:rPr>
          <w:rStyle w:val="StringTok"/>
        </w:rPr>
        <w:t xml:space="preserve">`</w:t>
      </w:r>
      <w:r>
        <w:rPr>
          <w:rStyle w:val="NormalTok"/>
        </w:rPr>
        <w:t xml:space="preserve">(</w:t>
      </w:r>
      <w:r>
        <w:rPr>
          <w:rStyle w:val="AttributeTok"/>
        </w:rPr>
        <w:t xml:space="preserve">run =</w:t>
      </w:r>
      <w:r>
        <w:rPr>
          <w:rStyle w:val="NormalTok"/>
        </w:rPr>
        <w:t xml:space="preserve"> file_df</w:t>
      </w:r>
      <w:r>
        <w:rPr>
          <w:rStyle w:val="SpecialCharTok"/>
        </w:rPr>
        <w:t xml:space="preserve">$</w:t>
      </w:r>
      <w:r>
        <w:rPr>
          <w:rStyle w:val="NormalTok"/>
        </w:rPr>
        <w:t xml:space="preserve">run[i], </w:t>
      </w:r>
      <w:r>
        <w:rPr>
          <w:rStyle w:val="AttributeTok"/>
        </w:rPr>
        <w:t xml:space="preserve">scenario =</w:t>
      </w:r>
      <w:r>
        <w:rPr>
          <w:rStyle w:val="NormalTok"/>
        </w:rPr>
        <w:t xml:space="preserve"> file_df</w:t>
      </w:r>
      <w:r>
        <w:rPr>
          <w:rStyle w:val="SpecialCharTok"/>
        </w:rPr>
        <w:t xml:space="preserve">$</w:t>
      </w:r>
      <w:r>
        <w:rPr>
          <w:rStyle w:val="NormalTok"/>
        </w:rPr>
        <w:t xml:space="preserve">scenario[i])]</w:t>
      </w:r>
      <w:r>
        <w:br/>
      </w:r>
      <w:r>
        <w:br/>
      </w:r>
      <w:r>
        <w:rPr>
          <w:rStyle w:val="NormalTok"/>
        </w:rPr>
        <w:t xml:space="preserve">    out_list[[i]] </w:t>
      </w:r>
      <w:r>
        <w:rPr>
          <w:rStyle w:val="OtherTok"/>
        </w:rPr>
        <w:t xml:space="preserve">&lt;-</w:t>
      </w:r>
      <w:r>
        <w:rPr>
          <w:rStyle w:val="NormalTok"/>
        </w:rPr>
        <w:t xml:space="preserve"> </w:t>
      </w:r>
      <w:r>
        <w:rPr>
          <w:rStyle w:val="FunctionTok"/>
        </w:rPr>
        <w:t xml:space="preserve">melt</w:t>
      </w:r>
      <w:r>
        <w:rPr>
          <w:rStyle w:val="NormalTok"/>
        </w:rPr>
        <w:t xml:space="preserve">(dt_hour,</w:t>
      </w:r>
      <w:r>
        <w:br/>
      </w:r>
      <w:r>
        <w:rPr>
          <w:rStyle w:val="NormalTok"/>
        </w:rPr>
        <w:t xml:space="preserve">      </w:t>
      </w:r>
      <w:r>
        <w:rPr>
          <w:rStyle w:val="AttributeTok"/>
        </w:rPr>
        <w:t xml:space="preserve">id.vars      =</w:t>
      </w:r>
      <w:r>
        <w:rPr>
          <w:rStyle w:val="NormalTok"/>
        </w:rPr>
        <w:t xml:space="preserve"> </w:t>
      </w:r>
      <w:r>
        <w:rPr>
          <w:rStyle w:val="FunctionTok"/>
        </w:rPr>
        <w:t xml:space="preserve">c</w:t>
      </w:r>
      <w:r>
        <w:rPr>
          <w:rStyle w:val="NormalTok"/>
        </w:rPr>
        <w:t xml:space="preserve">(</w:t>
      </w:r>
      <w:r>
        <w:rPr>
          <w:rStyle w:val="StringTok"/>
        </w:rPr>
        <w:t xml:space="preserve">"run"</w:t>
      </w:r>
      <w:r>
        <w:rPr>
          <w:rStyle w:val="NormalTok"/>
        </w:rPr>
        <w:t xml:space="preserve">,</w:t>
      </w:r>
      <w:r>
        <w:rPr>
          <w:rStyle w:val="StringTok"/>
        </w:rPr>
        <w:t xml:space="preserve">"scenario"</w:t>
      </w:r>
      <w:r>
        <w:rPr>
          <w:rStyle w:val="NormalTok"/>
        </w:rPr>
        <w:t xml:space="preserve">,</w:t>
      </w:r>
      <w:r>
        <w:rPr>
          <w:rStyle w:val="StringTok"/>
        </w:rPr>
        <w:t xml:space="preserve">"id"</w:t>
      </w:r>
      <w:r>
        <w:rPr>
          <w:rStyle w:val="NormalTok"/>
        </w:rPr>
        <w:t xml:space="preserve">,</w:t>
      </w:r>
      <w:r>
        <w:rPr>
          <w:rStyle w:val="StringTok"/>
        </w:rPr>
        <w:t xml:space="preserve">"datetime"</w:t>
      </w:r>
      <w:r>
        <w:rPr>
          <w:rStyle w:val="NormalTok"/>
        </w:rPr>
        <w:t xml:space="preserve">,</w:t>
      </w:r>
      <w:r>
        <w:rPr>
          <w:rStyle w:val="StringTok"/>
        </w:rPr>
        <w:t xml:space="preserve">"hour_index"</w:t>
      </w:r>
      <w:r>
        <w:rPr>
          <w:rStyle w:val="NormalTok"/>
        </w:rPr>
        <w:t xml:space="preserve">),</w:t>
      </w:r>
      <w:r>
        <w:br/>
      </w:r>
      <w:r>
        <w:rPr>
          <w:rStyle w:val="NormalTok"/>
        </w:rPr>
        <w:t xml:space="preserve">      </w:t>
      </w:r>
      <w:r>
        <w:rPr>
          <w:rStyle w:val="AttributeTok"/>
        </w:rPr>
        <w:t xml:space="preserve">measure.vars =</w:t>
      </w:r>
      <w:r>
        <w:rPr>
          <w:rStyle w:val="NormalTok"/>
        </w:rPr>
        <w:t xml:space="preserve"> </w:t>
      </w:r>
      <w:r>
        <w:rPr>
          <w:rStyle w:val="FunctionTok"/>
        </w:rPr>
        <w:t xml:space="preserve">intersect</w:t>
      </w:r>
      <w:r>
        <w:rPr>
          <w:rStyle w:val="NormalTok"/>
        </w:rPr>
        <w:t xml:space="preserve">(</w:t>
      </w:r>
      <w:r>
        <w:rPr>
          <w:rStyle w:val="FunctionTok"/>
        </w:rPr>
        <w:t xml:space="preserve">c</w:t>
      </w:r>
      <w:r>
        <w:rPr>
          <w:rStyle w:val="NormalTok"/>
        </w:rPr>
        <w:t xml:space="preserve">(metrics,</w:t>
      </w:r>
      <w:r>
        <w:rPr>
          <w:rStyle w:val="StringTok"/>
        </w:rPr>
        <w:t xml:space="preserve">"mehg_exposure_duration_delta"</w:t>
      </w:r>
      <w:r>
        <w:rPr>
          <w:rStyle w:val="NormalTok"/>
        </w:rPr>
        <w:t xml:space="preserve">), </w:t>
      </w:r>
      <w:r>
        <w:rPr>
          <w:rStyle w:val="FunctionTok"/>
        </w:rPr>
        <w:t xml:space="preserve">names</w:t>
      </w:r>
      <w:r>
        <w:rPr>
          <w:rStyle w:val="NormalTok"/>
        </w:rPr>
        <w:t xml:space="preserve">(dt_hour)),</w:t>
      </w:r>
      <w:r>
        <w:br/>
      </w:r>
      <w:r>
        <w:rPr>
          <w:rStyle w:val="NormalTok"/>
        </w:rPr>
        <w:t xml:space="preserve">      </w:t>
      </w:r>
      <w:r>
        <w:rPr>
          <w:rStyle w:val="AttributeTok"/>
        </w:rPr>
        <w:t xml:space="preserve">variable.name =</w:t>
      </w:r>
      <w:r>
        <w:rPr>
          <w:rStyle w:val="NormalTok"/>
        </w:rPr>
        <w:t xml:space="preserve"> </w:t>
      </w:r>
      <w:r>
        <w:rPr>
          <w:rStyle w:val="StringTok"/>
        </w:rPr>
        <w:t xml:space="preserve">"metric"</w:t>
      </w:r>
      <w:r>
        <w:rPr>
          <w:rStyle w:val="NormalTok"/>
        </w:rPr>
        <w:t xml:space="preserve">, </w:t>
      </w:r>
      <w:r>
        <w:rPr>
          <w:rStyle w:val="AttributeTok"/>
        </w:rPr>
        <w:t xml:space="preserve">value.name =</w:t>
      </w:r>
      <w:r>
        <w:rPr>
          <w:rStyle w:val="NormalTok"/>
        </w:rPr>
        <w:t xml:space="preserve"> </w:t>
      </w:r>
      <w:r>
        <w:rPr>
          <w:rStyle w:val="StringTok"/>
        </w:rPr>
        <w:t xml:space="preserve">"value"</w:t>
      </w:r>
      <w:r>
        <w:rPr>
          <w:rStyle w:val="NormalTok"/>
        </w:rPr>
        <w:t xml:space="preserve">,</w:t>
      </w:r>
      <w:r>
        <w:br/>
      </w:r>
      <w:r>
        <w:rPr>
          <w:rStyle w:val="NormalTok"/>
        </w:rPr>
        <w:t xml:space="preserve">      </w:t>
      </w:r>
      <w:r>
        <w:rPr>
          <w:rStyle w:val="AttributeTok"/>
        </w:rPr>
        <w:t xml:space="preserve">variable.factor =</w:t>
      </w:r>
      <w:r>
        <w:rPr>
          <w:rStyle w:val="NormalTok"/>
        </w:rPr>
        <w:t xml:space="preserve"> </w:t>
      </w:r>
      <w:r>
        <w:rPr>
          <w:rStyle w:val="ConstantTok"/>
        </w:rPr>
        <w:t xml:space="preserve">FALSE</w:t>
      </w:r>
      <w:r>
        <w:rPr>
          <w:rStyle w:val="NormalTok"/>
        </w:rPr>
        <w:t xml:space="preserve">)[</w:t>
      </w:r>
      <w:r>
        <w:rPr>
          <w:rStyle w:val="FunctionTok"/>
        </w:rPr>
        <w:t xml:space="preserve">is.finite</w:t>
      </w:r>
      <w:r>
        <w:rPr>
          <w:rStyle w:val="NormalTok"/>
        </w:rPr>
        <w:t xml:space="preserve">(value)]</w:t>
      </w:r>
      <w:r>
        <w:br/>
      </w:r>
      <w:r>
        <w:br/>
      </w:r>
      <w:r>
        <w:rPr>
          <w:rStyle w:val="NormalTok"/>
        </w:rPr>
        <w:t xml:space="preserve">    </w:t>
      </w:r>
      <w:r>
        <w:rPr>
          <w:rStyle w:val="FunctionTok"/>
        </w:rPr>
        <w:t xml:space="preserve">rm</w:t>
      </w:r>
      <w:r>
        <w:rPr>
          <w:rStyle w:val="NormalTok"/>
        </w:rPr>
        <w:t xml:space="preserve">(dt, dt_hour)</w:t>
      </w:r>
      <w:r>
        <w:br/>
      </w:r>
      <w:r>
        <w:rPr>
          <w:rStyle w:val="NormalTok"/>
        </w:rPr>
        <w:t xml:space="preserve">    </w:t>
      </w:r>
      <w:r>
        <w:rPr>
          <w:rStyle w:val="ControlFlowTok"/>
        </w:rPr>
        <w:t xml:space="preserve">if</w:t>
      </w:r>
      <w:r>
        <w:rPr>
          <w:rStyle w:val="NormalTok"/>
        </w:rPr>
        <w:t xml:space="preserve"> (i </w:t>
      </w:r>
      <w:r>
        <w:rPr>
          <w:rStyle w:val="SpecialCharTok"/>
        </w:rPr>
        <w:t xml:space="preserve">%%</w:t>
      </w:r>
      <w:r>
        <w:rPr>
          <w:rStyle w:val="NormalTok"/>
        </w:rPr>
        <w:t xml:space="preserve"> gc_every </w:t>
      </w:r>
      <w:r>
        <w:rPr>
          <w:rStyle w:val="SpecialCharTok"/>
        </w:rPr>
        <w:t xml:space="preserve">==</w:t>
      </w:r>
      <w:r>
        <w:rPr>
          <w:rStyle w:val="NormalTok"/>
        </w:rPr>
        <w:t xml:space="preserve"> </w:t>
      </w:r>
      <w:r>
        <w:rPr>
          <w:rStyle w:val="DecValTok"/>
        </w:rPr>
        <w:t xml:space="preserve">0</w:t>
      </w:r>
      <w:r>
        <w:rPr>
          <w:rStyle w:val="NormalTok"/>
        </w:rPr>
        <w:t xml:space="preserve">) </w:t>
      </w:r>
      <w:r>
        <w:rPr>
          <w:rStyle w:val="FunctionTok"/>
        </w:rPr>
        <w:t xml:space="preserve">gc</w:t>
      </w:r>
      <w:r>
        <w:rPr>
          <w:rStyle w:val="NormalTok"/>
        </w:rPr>
        <w:t xml:space="preserve">()</w:t>
      </w:r>
      <w:r>
        <w:br/>
      </w:r>
      <w:r>
        <w:rPr>
          <w:rStyle w:val="NormalTok"/>
        </w:rPr>
        <w:t xml:space="preserve">  }</w:t>
      </w:r>
      <w:r>
        <w:br/>
      </w:r>
      <w:r>
        <w:br/>
      </w:r>
      <w:r>
        <w:rPr>
          <w:rStyle w:val="NormalTok"/>
        </w:rPr>
        <w:t xml:space="preserve">  acc </w:t>
      </w:r>
      <w:r>
        <w:rPr>
          <w:rStyle w:val="OtherTok"/>
        </w:rPr>
        <w:t xml:space="preserve">&lt;-</w:t>
      </w:r>
      <w:r>
        <w:rPr>
          <w:rStyle w:val="NormalTok"/>
        </w:rPr>
        <w:t xml:space="preserve"> </w:t>
      </w:r>
      <w:r>
        <w:rPr>
          <w:rStyle w:val="FunctionTok"/>
        </w:rPr>
        <w:t xml:space="preserve">rbindlist</w:t>
      </w:r>
      <w:r>
        <w:rPr>
          <w:rStyle w:val="NormalTok"/>
        </w:rPr>
        <w:t xml:space="preserve">(out_list, </w:t>
      </w:r>
      <w:r>
        <w:rPr>
          <w:rStyle w:val="AttributeTok"/>
        </w:rPr>
        <w:t xml:space="preserve">use.names =</w:t>
      </w:r>
      <w:r>
        <w:rPr>
          <w:rStyle w:val="NormalTok"/>
        </w:rPr>
        <w:t xml:space="preserve"> </w:t>
      </w:r>
      <w:r>
        <w:rPr>
          <w:rStyle w:val="ConstantTok"/>
        </w:rPr>
        <w:t xml:space="preserve">TRUE</w:t>
      </w:r>
      <w:r>
        <w:rPr>
          <w:rStyle w:val="NormalTok"/>
        </w:rPr>
        <w:t xml:space="preserve">, </w:t>
      </w:r>
      <w:r>
        <w:rPr>
          <w:rStyle w:val="AttributeTok"/>
        </w:rPr>
        <w:t xml:space="preserve">fill =</w:t>
      </w:r>
      <w:r>
        <w:rPr>
          <w:rStyle w:val="NormalTok"/>
        </w:rPr>
        <w:t xml:space="preserve"> </w:t>
      </w:r>
      <w:r>
        <w:rPr>
          <w:rStyle w:val="ConstantTok"/>
        </w:rPr>
        <w:t xml:space="preserve">TRUE</w:t>
      </w:r>
      <w:r>
        <w:rPr>
          <w:rStyle w:val="NormalTok"/>
        </w:rPr>
        <w:t xml:space="preserve">)</w:t>
      </w:r>
      <w:r>
        <w:br/>
      </w:r>
      <w:r>
        <w:br/>
      </w:r>
      <w:r>
        <w:rPr>
          <w:rStyle w:val="NormalTok"/>
        </w:rPr>
        <w:t xml:space="preserve">  </w:t>
      </w:r>
      <w:r>
        <w:rPr>
          <w:rStyle w:val="CommentTok"/>
        </w:rPr>
        <w:t xml:space="preserve"># Mean across agents per run/scenario/hour → CI across runs</w:t>
      </w:r>
      <w:r>
        <w:br/>
      </w:r>
      <w:r>
        <w:rPr>
          <w:rStyle w:val="NormalTok"/>
        </w:rPr>
        <w:t xml:space="preserve">  run_means </w:t>
      </w:r>
      <w:r>
        <w:rPr>
          <w:rStyle w:val="OtherTok"/>
        </w:rPr>
        <w:t xml:space="preserve">&lt;-</w:t>
      </w:r>
      <w:r>
        <w:rPr>
          <w:rStyle w:val="NormalTok"/>
        </w:rPr>
        <w:t xml:space="preserve"> acc[, .(</w:t>
      </w:r>
      <w:r>
        <w:rPr>
          <w:rStyle w:val="AttributeTok"/>
        </w:rPr>
        <w:t xml:space="preserve">mean_run =</w:t>
      </w:r>
      <w:r>
        <w:rPr>
          <w:rStyle w:val="NormalTok"/>
        </w:rPr>
        <w:t xml:space="preserve"> </w:t>
      </w:r>
      <w:r>
        <w:rPr>
          <w:rStyle w:val="FunctionTok"/>
        </w:rPr>
        <w:t xml:space="preserve">mean</w:t>
      </w:r>
      <w:r>
        <w:rPr>
          <w:rStyle w:val="NormalTok"/>
        </w:rPr>
        <w:t xml:space="preserve">(value, </w:t>
      </w:r>
      <w:r>
        <w:rPr>
          <w:rStyle w:val="AttributeTok"/>
        </w:rPr>
        <w:t xml:space="preserve">na.rm =</w:t>
      </w:r>
      <w:r>
        <w:rPr>
          <w:rStyle w:val="NormalTok"/>
        </w:rPr>
        <w:t xml:space="preserve"> </w:t>
      </w:r>
      <w:r>
        <w:rPr>
          <w:rStyle w:val="ConstantTok"/>
        </w:rPr>
        <w:t xml:space="preserve">TRUE</w:t>
      </w:r>
      <w:r>
        <w:rPr>
          <w:rStyle w:val="NormalTok"/>
        </w:rPr>
        <w:t xml:space="preserve">), </w:t>
      </w:r>
      <w:r>
        <w:rPr>
          <w:rStyle w:val="AttributeTok"/>
        </w:rPr>
        <w:t xml:space="preserve">n =</w:t>
      </w:r>
      <w:r>
        <w:rPr>
          <w:rStyle w:val="NormalTok"/>
        </w:rPr>
        <w:t xml:space="preserve"> </w:t>
      </w:r>
      <w:r>
        <w:rPr>
          <w:rStyle w:val="FunctionTok"/>
        </w:rPr>
        <w:t xml:space="preserve">uniqueN</w:t>
      </w:r>
      <w:r>
        <w:rPr>
          <w:rStyle w:val="NormalTok"/>
        </w:rPr>
        <w:t xml:space="preserve">(id)),</w:t>
      </w:r>
      <w:r>
        <w:br/>
      </w:r>
      <w:r>
        <w:rPr>
          <w:rStyle w:val="NormalTok"/>
        </w:rPr>
        <w:t xml:space="preserve">                    by </w:t>
      </w:r>
      <w:r>
        <w:rPr>
          <w:rStyle w:val="OtherTok"/>
        </w:rPr>
        <w:t xml:space="preserve">=</w:t>
      </w:r>
      <w:r>
        <w:rPr>
          <w:rStyle w:val="NormalTok"/>
        </w:rPr>
        <w:t xml:space="preserve"> .(run, scenario, metric, datetime, hour_index)]</w:t>
      </w:r>
      <w:r>
        <w:br/>
      </w:r>
      <w:r>
        <w:br/>
      </w:r>
      <w:r>
        <w:rPr>
          <w:rStyle w:val="NormalTok"/>
        </w:rPr>
        <w:t xml:space="preserve">  out </w:t>
      </w:r>
      <w:r>
        <w:rPr>
          <w:rStyle w:val="OtherTok"/>
        </w:rPr>
        <w:t xml:space="preserve">&lt;-</w:t>
      </w:r>
      <w:r>
        <w:rPr>
          <w:rStyle w:val="NormalTok"/>
        </w:rPr>
        <w:t xml:space="preserve"> run_means[,</w:t>
      </w:r>
      <w:r>
        <w:br/>
      </w:r>
      <w:r>
        <w:rPr>
          <w:rStyle w:val="NormalTok"/>
        </w:rPr>
        <w:t xml:space="preserve">    .(</w:t>
      </w:r>
      <w:r>
        <w:rPr>
          <w:rStyle w:val="AttributeTok"/>
        </w:rPr>
        <w:t xml:space="preserve">n_runs  =</w:t>
      </w:r>
      <w:r>
        <w:rPr>
          <w:rStyle w:val="NormalTok"/>
        </w:rPr>
        <w:t xml:space="preserve"> </w:t>
      </w:r>
      <w:r>
        <w:rPr>
          <w:rStyle w:val="FunctionTok"/>
        </w:rPr>
        <w:t xml:space="preserve">uniqueN</w:t>
      </w:r>
      <w:r>
        <w:rPr>
          <w:rStyle w:val="NormalTok"/>
        </w:rPr>
        <w:t xml:space="preserve">(run),</w:t>
      </w:r>
      <w:r>
        <w:br/>
      </w:r>
      <w:r>
        <w:rPr>
          <w:rStyle w:val="NormalTok"/>
        </w:rPr>
        <w:t xml:space="preserve">      </w:t>
      </w:r>
      <w:r>
        <w:rPr>
          <w:rStyle w:val="AttributeTok"/>
        </w:rPr>
        <w:t xml:space="preserve">n_total =</w:t>
      </w:r>
      <w:r>
        <w:rPr>
          <w:rStyle w:val="NormalTok"/>
        </w:rPr>
        <w:t xml:space="preserve"> </w:t>
      </w:r>
      <w:r>
        <w:rPr>
          <w:rStyle w:val="FunctionTok"/>
        </w:rPr>
        <w:t xml:space="preserve">max</w:t>
      </w:r>
      <w:r>
        <w:rPr>
          <w:rStyle w:val="NormalTok"/>
        </w:rPr>
        <w:t xml:space="preserve">(n),</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(mean_run,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sd      =</w:t>
      </w:r>
      <w:r>
        <w:rPr>
          <w:rStyle w:val="NormalTok"/>
        </w:rPr>
        <w:t xml:space="preserve"> </w:t>
      </w:r>
      <w:r>
        <w:rPr>
          <w:rStyle w:val="FunctionTok"/>
        </w:rPr>
        <w:t xml:space="preserve">sd</w:t>
      </w:r>
      <w:r>
        <w:rPr>
          <w:rStyle w:val="NormalTok"/>
        </w:rPr>
        <w:t xml:space="preserve">(mean_run,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by </w:t>
      </w:r>
      <w:r>
        <w:rPr>
          <w:rStyle w:val="OtherTok"/>
        </w:rPr>
        <w:t xml:space="preserve">=</w:t>
      </w:r>
      <w:r>
        <w:rPr>
          <w:rStyle w:val="NormalTok"/>
        </w:rPr>
        <w:t xml:space="preserve"> .(scenario, metric, datetime, hour_index)]</w:t>
      </w:r>
      <w:r>
        <w:br/>
      </w:r>
      <w:r>
        <w:rPr>
          <w:rStyle w:val="NormalTok"/>
        </w:rPr>
        <w:t xml:space="preserve">  out[, </w:t>
      </w:r>
      <w:r>
        <w:rPr>
          <w:rStyle w:val="StringTok"/>
        </w:rPr>
        <w:t xml:space="preserve">`</w:t>
      </w:r>
      <w:r>
        <w:rPr>
          <w:rStyle w:val="AttributeTok"/>
        </w:rPr>
        <w:t xml:space="preserve">:=</w:t>
      </w:r>
      <w:r>
        <w:rPr>
          <w:rStyle w:val="StringTok"/>
        </w:rPr>
        <w:t xml:space="preserve">`</w:t>
      </w:r>
      <w:r>
        <w:rPr>
          <w:rStyle w:val="NormalTok"/>
        </w:rPr>
        <w:t xml:space="preserve">(</w:t>
      </w:r>
      <w:r>
        <w:rPr>
          <w:rStyle w:val="AttributeTok"/>
        </w:rPr>
        <w:t xml:space="preserve">se =</w:t>
      </w:r>
      <w:r>
        <w:rPr>
          <w:rStyle w:val="NormalTok"/>
        </w:rPr>
        <w:t xml:space="preserve"> sd </w:t>
      </w:r>
      <w:r>
        <w:rPr>
          <w:rStyle w:val="SpecialCharTok"/>
        </w:rPr>
        <w:t xml:space="preserve">/</w:t>
      </w:r>
      <w:r>
        <w:rPr>
          <w:rStyle w:val="NormalTok"/>
        </w:rPr>
        <w:t xml:space="preserve"> </w:t>
      </w:r>
      <w:r>
        <w:rPr>
          <w:rStyle w:val="FunctionTok"/>
        </w:rPr>
        <w:t xml:space="preserve">sqrt</w:t>
      </w:r>
      <w:r>
        <w:rPr>
          <w:rStyle w:val="NormalTok"/>
        </w:rPr>
        <w:t xml:space="preserve">(</w:t>
      </w:r>
      <w:r>
        <w:rPr>
          <w:rStyle w:val="FunctionTok"/>
        </w:rPr>
        <w:t xml:space="preserve">pmax</w:t>
      </w:r>
      <w:r>
        <w:rPr>
          <w:rStyle w:val="NormalTok"/>
        </w:rPr>
        <w:t xml:space="preserve">(n_runs,</w:t>
      </w:r>
      <w:r>
        <w:rPr>
          <w:rStyle w:val="DecValTok"/>
        </w:rPr>
        <w:t xml:space="preserve">1</w:t>
      </w:r>
      <w:r>
        <w:rPr>
          <w:rStyle w:val="DataTypeTok"/>
        </w:rPr>
        <w:t xml:space="preserve">L</w:t>
      </w:r>
      <w:r>
        <w:rPr>
          <w:rStyle w:val="NormalTok"/>
        </w:rPr>
        <w:t xml:space="preserve">)),</w:t>
      </w:r>
      <w:r>
        <w:br/>
      </w:r>
      <w:r>
        <w:rPr>
          <w:rStyle w:val="NormalTok"/>
        </w:rPr>
        <w:t xml:space="preserve">             </w:t>
      </w:r>
      <w:r>
        <w:rPr>
          <w:rStyle w:val="AttributeTok"/>
        </w:rPr>
        <w:t xml:space="preserve">ci_low  =</w:t>
      </w:r>
      <w:r>
        <w:rPr>
          <w:rStyle w:val="NormalTok"/>
        </w:rPr>
        <w:t xml:space="preserve"> mean </w:t>
      </w:r>
      <w:r>
        <w:rPr>
          <w:rStyle w:val="SpecialCharTok"/>
        </w:rPr>
        <w:t xml:space="preserve">-</w:t>
      </w:r>
      <w:r>
        <w:rPr>
          <w:rStyle w:val="NormalTok"/>
        </w:rPr>
        <w:t xml:space="preserve"> </w:t>
      </w:r>
      <w:r>
        <w:rPr>
          <w:rStyle w:val="FloatTok"/>
        </w:rPr>
        <w:t xml:space="preserve">1.96</w:t>
      </w:r>
      <w:r>
        <w:rPr>
          <w:rStyle w:val="NormalTok"/>
        </w:rPr>
        <w:t xml:space="preserve"> </w:t>
      </w:r>
      <w:r>
        <w:rPr>
          <w:rStyle w:val="SpecialCharTok"/>
        </w:rPr>
        <w:t xml:space="preserve">*</w:t>
      </w:r>
      <w:r>
        <w:rPr>
          <w:rStyle w:val="NormalTok"/>
        </w:rPr>
        <w:t xml:space="preserve"> sd </w:t>
      </w:r>
      <w:r>
        <w:rPr>
          <w:rStyle w:val="SpecialCharTok"/>
        </w:rPr>
        <w:t xml:space="preserve">/</w:t>
      </w:r>
      <w:r>
        <w:rPr>
          <w:rStyle w:val="NormalTok"/>
        </w:rPr>
        <w:t xml:space="preserve"> </w:t>
      </w:r>
      <w:r>
        <w:rPr>
          <w:rStyle w:val="FunctionTok"/>
        </w:rPr>
        <w:t xml:space="preserve">sqrt</w:t>
      </w:r>
      <w:r>
        <w:rPr>
          <w:rStyle w:val="NormalTok"/>
        </w:rPr>
        <w:t xml:space="preserve">(</w:t>
      </w:r>
      <w:r>
        <w:rPr>
          <w:rStyle w:val="FunctionTok"/>
        </w:rPr>
        <w:t xml:space="preserve">pmax</w:t>
      </w:r>
      <w:r>
        <w:rPr>
          <w:rStyle w:val="NormalTok"/>
        </w:rPr>
        <w:t xml:space="preserve">(n_runs,</w:t>
      </w:r>
      <w:r>
        <w:rPr>
          <w:rStyle w:val="DecValTok"/>
        </w:rPr>
        <w:t xml:space="preserve">1</w:t>
      </w:r>
      <w:r>
        <w:rPr>
          <w:rStyle w:val="DataTypeTok"/>
        </w:rPr>
        <w:t xml:space="preserve">L</w:t>
      </w:r>
      <w:r>
        <w:rPr>
          <w:rStyle w:val="NormalTok"/>
        </w:rPr>
        <w:t xml:space="preserve">)),</w:t>
      </w:r>
      <w:r>
        <w:br/>
      </w:r>
      <w:r>
        <w:rPr>
          <w:rStyle w:val="NormalTok"/>
        </w:rPr>
        <w:t xml:space="preserve">             </w:t>
      </w:r>
      <w:r>
        <w:rPr>
          <w:rStyle w:val="AttributeTok"/>
        </w:rPr>
        <w:t xml:space="preserve">ci_high =</w:t>
      </w:r>
      <w:r>
        <w:rPr>
          <w:rStyle w:val="NormalTok"/>
        </w:rPr>
        <w:t xml:space="preserve"> mean </w:t>
      </w:r>
      <w:r>
        <w:rPr>
          <w:rStyle w:val="SpecialCharTok"/>
        </w:rPr>
        <w:t xml:space="preserve">+</w:t>
      </w:r>
      <w:r>
        <w:rPr>
          <w:rStyle w:val="NormalTok"/>
        </w:rPr>
        <w:t xml:space="preserve"> </w:t>
      </w:r>
      <w:r>
        <w:rPr>
          <w:rStyle w:val="FloatTok"/>
        </w:rPr>
        <w:t xml:space="preserve">1.96</w:t>
      </w:r>
      <w:r>
        <w:rPr>
          <w:rStyle w:val="NormalTok"/>
        </w:rPr>
        <w:t xml:space="preserve"> </w:t>
      </w:r>
      <w:r>
        <w:rPr>
          <w:rStyle w:val="SpecialCharTok"/>
        </w:rPr>
        <w:t xml:space="preserve">*</w:t>
      </w:r>
      <w:r>
        <w:rPr>
          <w:rStyle w:val="NormalTok"/>
        </w:rPr>
        <w:t xml:space="preserve"> sd </w:t>
      </w:r>
      <w:r>
        <w:rPr>
          <w:rStyle w:val="SpecialCharTok"/>
        </w:rPr>
        <w:t xml:space="preserve">/</w:t>
      </w:r>
      <w:r>
        <w:rPr>
          <w:rStyle w:val="NormalTok"/>
        </w:rPr>
        <w:t xml:space="preserve"> </w:t>
      </w:r>
      <w:r>
        <w:rPr>
          <w:rStyle w:val="FunctionTok"/>
        </w:rPr>
        <w:t xml:space="preserve">sqrt</w:t>
      </w:r>
      <w:r>
        <w:rPr>
          <w:rStyle w:val="NormalTok"/>
        </w:rPr>
        <w:t xml:space="preserve">(</w:t>
      </w:r>
      <w:r>
        <w:rPr>
          <w:rStyle w:val="FunctionTok"/>
        </w:rPr>
        <w:t xml:space="preserve">pmax</w:t>
      </w:r>
      <w:r>
        <w:rPr>
          <w:rStyle w:val="NormalTok"/>
        </w:rPr>
        <w:t xml:space="preserve">(n_runs,</w:t>
      </w:r>
      <w:r>
        <w:rPr>
          <w:rStyle w:val="DecValTok"/>
        </w:rPr>
        <w:t xml:space="preserve">1</w:t>
      </w:r>
      <w:r>
        <w:rPr>
          <w:rStyle w:val="DataTypeTok"/>
        </w:rPr>
        <w:t xml:space="preserve">L</w:t>
      </w:r>
      <w:r>
        <w:rPr>
          <w:rStyle w:val="NormalTok"/>
        </w:rPr>
        <w:t xml:space="preserve">)),</w:t>
      </w:r>
      <w:r>
        <w:br/>
      </w:r>
      <w:r>
        <w:rPr>
          <w:rStyle w:val="NormalTok"/>
        </w:rPr>
        <w:t xml:space="preserve">             </w:t>
      </w:r>
      <w:r>
        <w:rPr>
          <w:rStyle w:val="AttributeTok"/>
        </w:rPr>
        <w:t xml:space="preserve">species =</w:t>
      </w:r>
      <w:r>
        <w:rPr>
          <w:rStyle w:val="NormalTok"/>
        </w:rPr>
        <w:t xml:space="preserve"> species_label)]</w:t>
      </w:r>
      <w:r>
        <w:br/>
      </w:r>
      <w:r>
        <w:rPr>
          <w:rStyle w:val="NormalTok"/>
        </w:rPr>
        <w:t xml:space="preserve">  </w:t>
      </w:r>
      <w:r>
        <w:rPr>
          <w:rStyle w:val="FunctionTok"/>
        </w:rPr>
        <w:t xml:space="preserve">setorder</w:t>
      </w:r>
      <w:r>
        <w:rPr>
          <w:rStyle w:val="NormalTok"/>
        </w:rPr>
        <w:t xml:space="preserve">(out, metric, scenario, datetime)</w:t>
      </w:r>
      <w:r>
        <w:br/>
      </w:r>
      <w:r>
        <w:rPr>
          <w:rStyle w:val="NormalTok"/>
        </w:rPr>
        <w:t xml:space="preserve">  out[]</w:t>
      </w:r>
      <w:r>
        <w:br/>
      </w:r>
      <w:r>
        <w:rPr>
          <w:rStyle w:val="NormalTok"/>
        </w:rPr>
        <w:t xml:space="preserve">}</w:t>
      </w:r>
      <w:r>
        <w:br/>
      </w:r>
      <w:r>
        <w:br/>
      </w:r>
      <w:r>
        <w:rPr>
          <w:rStyle w:val="NormalTok"/>
        </w:rPr>
        <w:t xml:space="preserve">prey_profiles_time </w:t>
      </w:r>
      <w:r>
        <w:rPr>
          <w:rStyle w:val="OtherTok"/>
        </w:rPr>
        <w:t xml:space="preserve">&lt;-</w:t>
      </w:r>
      <w:r>
        <w:rPr>
          <w:rStyle w:val="NormalTok"/>
        </w:rPr>
        <w:t xml:space="preserve"> </w:t>
      </w:r>
      <w:r>
        <w:rPr>
          <w:rStyle w:val="FunctionTok"/>
        </w:rPr>
        <w:t xml:space="preserve">stream_time_profiles</w:t>
      </w:r>
      <w:r>
        <w:rPr>
          <w:rStyle w:val="NormalTok"/>
        </w:rPr>
        <w:t xml:space="preserve">(prey_files, </w:t>
      </w:r>
      <w:r>
        <w:rPr>
          <w:rStyle w:val="StringTok"/>
        </w:rPr>
        <w:t xml:space="preserve">"Alewives"</w:t>
      </w:r>
      <w:r>
        <w:rPr>
          <w:rStyle w:val="NormalTok"/>
        </w:rPr>
        <w:t xml:space="preserve">,     </w:t>
      </w:r>
      <w:r>
        <w:rPr>
          <w:rStyle w:val="AttributeTok"/>
        </w:rPr>
        <w:t xml:space="preserve">metrics =</w:t>
      </w:r>
      <w:r>
        <w:rPr>
          <w:rStyle w:val="NormalTok"/>
        </w:rPr>
        <w:t xml:space="preserve"> risk_metrics)</w:t>
      </w:r>
      <w:r>
        <w:br/>
      </w:r>
      <w:r>
        <w:rPr>
          <w:rStyle w:val="NormalTok"/>
        </w:rPr>
        <w:t xml:space="preserve">pred_profiles_time </w:t>
      </w:r>
      <w:r>
        <w:rPr>
          <w:rStyle w:val="OtherTok"/>
        </w:rPr>
        <w:t xml:space="preserve">&lt;-</w:t>
      </w:r>
      <w:r>
        <w:rPr>
          <w:rStyle w:val="NormalTok"/>
        </w:rPr>
        <w:t xml:space="preserve"> </w:t>
      </w:r>
      <w:r>
        <w:rPr>
          <w:rStyle w:val="FunctionTok"/>
        </w:rPr>
        <w:t xml:space="preserve">stream_time_profiles</w:t>
      </w:r>
      <w:r>
        <w:rPr>
          <w:rStyle w:val="NormalTok"/>
        </w:rPr>
        <w:t xml:space="preserve">(pred_files, </w:t>
      </w:r>
      <w:r>
        <w:rPr>
          <w:rStyle w:val="StringTok"/>
        </w:rPr>
        <w:t xml:space="preserve">"Striped bass"</w:t>
      </w:r>
      <w:r>
        <w:rPr>
          <w:rStyle w:val="NormalTok"/>
        </w:rPr>
        <w:t xml:space="preserve">, </w:t>
      </w:r>
      <w:r>
        <w:rPr>
          <w:rStyle w:val="AttributeTok"/>
        </w:rPr>
        <w:t xml:space="preserve">metrics =</w:t>
      </w:r>
      <w:r>
        <w:rPr>
          <w:rStyle w:val="NormalTok"/>
        </w:rPr>
        <w:t xml:space="preserve"> risk_metrics)</w:t>
      </w:r>
      <w:r>
        <w:br/>
      </w:r>
      <w:r>
        <w:rPr>
          <w:rStyle w:val="NormalTok"/>
        </w:rPr>
        <w:t xml:space="preserve">profiles_time_dt   </w:t>
      </w:r>
      <w:r>
        <w:rPr>
          <w:rStyle w:val="OtherTok"/>
        </w:rPr>
        <w:t xml:space="preserve">&lt;-</w:t>
      </w:r>
      <w:r>
        <w:rPr>
          <w:rStyle w:val="NormalTok"/>
        </w:rPr>
        <w:t xml:space="preserve"> </w:t>
      </w:r>
      <w:r>
        <w:rPr>
          <w:rStyle w:val="FunctionTok"/>
        </w:rPr>
        <w:t xml:space="preserve">rbindlist</w:t>
      </w:r>
      <w:r>
        <w:rPr>
          <w:rStyle w:val="NormalTok"/>
        </w:rPr>
        <w:t xml:space="preserve">(</w:t>
      </w:r>
      <w:r>
        <w:rPr>
          <w:rStyle w:val="FunctionTok"/>
        </w:rPr>
        <w:t xml:space="preserve">list</w:t>
      </w:r>
      <w:r>
        <w:rPr>
          <w:rStyle w:val="NormalTok"/>
        </w:rPr>
        <w:t xml:space="preserve">(prey_profiles_time, pred_profiles_time),</w:t>
      </w:r>
      <w:r>
        <w:br/>
      </w:r>
      <w:r>
        <w:rPr>
          <w:rStyle w:val="NormalTok"/>
        </w:rPr>
        <w:t xml:space="preserve">                                </w:t>
      </w:r>
      <w:r>
        <w:rPr>
          <w:rStyle w:val="AttributeTok"/>
        </w:rPr>
        <w:t xml:space="preserve">use.names =</w:t>
      </w:r>
      <w:r>
        <w:rPr>
          <w:rStyle w:val="NormalTok"/>
        </w:rPr>
        <w:t xml:space="preserve"> </w:t>
      </w:r>
      <w:r>
        <w:rPr>
          <w:rStyle w:val="ConstantTok"/>
        </w:rPr>
        <w:t xml:space="preserve">TRUE</w:t>
      </w:r>
      <w:r>
        <w:rPr>
          <w:rStyle w:val="NormalTok"/>
        </w:rPr>
        <w:t xml:space="preserve">, </w:t>
      </w:r>
      <w:r>
        <w:rPr>
          <w:rStyle w:val="AttributeTok"/>
        </w:rPr>
        <w:t xml:space="preserve">fill =</w:t>
      </w:r>
      <w:r>
        <w:rPr>
          <w:rStyle w:val="NormalTok"/>
        </w:rPr>
        <w:t xml:space="preserve"> </w:t>
      </w:r>
      <w:r>
        <w:rPr>
          <w:rStyle w:val="ConstantTok"/>
        </w:rPr>
        <w:t xml:space="preserve">TRUE</w:t>
      </w:r>
      <w:r>
        <w:rPr>
          <w:rStyle w:val="NormalTok"/>
        </w:rPr>
        <w:t xml:space="preserve">)</w:t>
      </w:r>
      <w:r>
        <w:br/>
      </w:r>
      <w:r>
        <w:br/>
      </w:r>
      <w:r>
        <w:rPr>
          <w:rStyle w:val="FunctionTok"/>
        </w:rPr>
        <w:t xml:space="preserve">saveRDS</w:t>
      </w:r>
      <w:r>
        <w:rPr>
          <w:rStyle w:val="NormalTok"/>
        </w:rPr>
        <w:t xml:space="preserve">(profiles_time_dt, </w:t>
      </w:r>
      <w:r>
        <w:rPr>
          <w:rStyle w:val="StringTok"/>
        </w:rPr>
        <w:t xml:space="preserve">"temporal_risk_profiles.rds"</w:t>
      </w:r>
      <w:r>
        <w:rPr>
          <w:rStyle w:val="NormalTok"/>
        </w:rPr>
        <w:t xml:space="preserve">, </w:t>
      </w:r>
      <w:r>
        <w:rPr>
          <w:rStyle w:val="AttributeTok"/>
        </w:rPr>
        <w:t xml:space="preserve">compress =</w:t>
      </w:r>
      <w:r>
        <w:rPr>
          <w:rStyle w:val="NormalTok"/>
        </w:rPr>
        <w:t xml:space="preserve"> </w:t>
      </w:r>
      <w:r>
        <w:rPr>
          <w:rStyle w:val="StringTok"/>
        </w:rPr>
        <w:t xml:space="preserve">"xz"</w:t>
      </w:r>
      <w:r>
        <w:rPr>
          <w:rStyle w:val="NormalTok"/>
        </w:rPr>
        <w:t xml:space="preserve">)</w:t>
      </w:r>
      <w:r>
        <w:br/>
      </w:r>
      <w:r>
        <w:rPr>
          <w:rStyle w:val="FunctionTok"/>
        </w:rPr>
        <w:t xml:space="preserve">rm</w:t>
      </w:r>
      <w:r>
        <w:rPr>
          <w:rStyle w:val="NormalTok"/>
        </w:rPr>
        <w:t xml:space="preserve">(prey_profiles_time, pred_profiles_time, profiles_time_dt); </w:t>
      </w:r>
      <w:r>
        <w:rPr>
          <w:rStyle w:val="FunctionTok"/>
        </w:rPr>
        <w:t xml:space="preserve">gc</w:t>
      </w:r>
      <w:r>
        <w:rPr>
          <w:rStyle w:val="NormalTok"/>
        </w:rPr>
        <w:t xml:space="preserve">()</w:t>
      </w:r>
    </w:p>
    <w:bookmarkEnd w:id="319"/>
    <w:bookmarkStart w:id="320" w:name="X9974631044e992c4ab626434e596ab2722da312"/>
    <w:p>
      <w:pPr>
        <w:pStyle w:val="Heading3"/>
      </w:pPr>
      <w:r>
        <w:rPr>
          <w:rStyle w:val="SectionNumber"/>
        </w:rPr>
        <w:t xml:space="preserve">18.4.5</w:t>
      </w:r>
      <w:r>
        <w:tab/>
      </w:r>
      <w:r>
        <w:t xml:space="preserve">Agent-level space profiles — individual movement through space over time</w:t>
      </w:r>
    </w:p>
    <w:p>
      <w:pPr>
        <w:pStyle w:val="FirstParagraph"/>
      </w:pPr>
      <w:r>
        <w:t xml:space="preserve">Space profiles track where agents are each hour and what exposure metric values they carry at that location. Unlike the patch-level outputs (which aggregate the full population), these are derived from the agent files and preserve the link between individual position and individual exposure state. Each agent’s end-of-hour location is binned into spatial cells; hourly cell means are computed per run, then summarised across runs with CI. This produces a space × time × metric × scenario table that supports animation and longitudinal spatial analysis of how exposure accumulates as agents move through the estuary.</w:t>
      </w:r>
    </w:p>
    <w:p>
      <w:pPr>
        <w:pStyle w:val="SourceCode"/>
      </w:pPr>
      <w:r>
        <w:rPr>
          <w:rStyle w:val="NormalTok"/>
        </w:rPr>
        <w:t xml:space="preserve">stream_space_profiles </w:t>
      </w:r>
      <w:r>
        <w:rPr>
          <w:rStyle w:val="OtherTok"/>
        </w:rPr>
        <w:t xml:space="preserve">&lt;-</w:t>
      </w:r>
      <w:r>
        <w:rPr>
          <w:rStyle w:val="NormalTok"/>
        </w:rPr>
        <w:t xml:space="preserve"> </w:t>
      </w:r>
      <w:r>
        <w:rPr>
          <w:rStyle w:val="ControlFlowTok"/>
        </w:rPr>
        <w:t xml:space="preserve">function</w:t>
      </w:r>
      <w:r>
        <w:rPr>
          <w:rStyle w:val="NormalTok"/>
        </w:rPr>
        <w:t xml:space="preserve">(file_df, species_label,</w:t>
      </w:r>
      <w:r>
        <w:br/>
      </w:r>
      <w:r>
        <w:rPr>
          <w:rStyle w:val="NormalTok"/>
        </w:rPr>
        <w:t xml:space="preserve">                                  </w:t>
      </w:r>
      <w:r>
        <w:rPr>
          <w:rStyle w:val="AttributeTok"/>
        </w:rPr>
        <w:t xml:space="preserve">metrics       =</w:t>
      </w:r>
      <w:r>
        <w:rPr>
          <w:rStyle w:val="NormalTok"/>
        </w:rPr>
        <w:t xml:space="preserve"> risk_metrics,</w:t>
      </w:r>
      <w:r>
        <w:br/>
      </w:r>
      <w:r>
        <w:rPr>
          <w:rStyle w:val="NormalTok"/>
        </w:rPr>
        <w:t xml:space="preserve">                                  </w:t>
      </w:r>
      <w:r>
        <w:rPr>
          <w:rStyle w:val="AttributeTok"/>
        </w:rPr>
        <w:t xml:space="preserve">months_use    =</w:t>
      </w:r>
      <w:r>
        <w:rPr>
          <w:rStyle w:val="NormalTok"/>
        </w:rPr>
        <w:t xml:space="preserve"> months_use,</w:t>
      </w:r>
      <w:r>
        <w:br/>
      </w:r>
      <w:r>
        <w:rPr>
          <w:rStyle w:val="NormalTok"/>
        </w:rPr>
        <w:t xml:space="preserve">                                  </w:t>
      </w:r>
      <w:r>
        <w:rPr>
          <w:rStyle w:val="AttributeTok"/>
        </w:rPr>
        <w:t xml:space="preserve">tick_minutes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start_time    =</w:t>
      </w:r>
      <w:r>
        <w:rPr>
          <w:rStyle w:val="NormalTok"/>
        </w:rPr>
        <w:t xml:space="preserve"> </w:t>
      </w:r>
      <w:r>
        <w:rPr>
          <w:rStyle w:val="FunctionTok"/>
        </w:rPr>
        <w:t xml:space="preserve">as.POSIXct</w:t>
      </w:r>
      <w:r>
        <w:rPr>
          <w:rStyle w:val="NormalTok"/>
        </w:rPr>
        <w:t xml:space="preserve">(</w:t>
      </w:r>
      <w:r>
        <w:rPr>
          <w:rStyle w:val="StringTok"/>
        </w:rPr>
        <w:t xml:space="preserve">"2023-04-01"</w:t>
      </w:r>
      <w:r>
        <w:rPr>
          <w:rStyle w:val="NormalTok"/>
        </w:rPr>
        <w:t xml:space="preserve">, </w:t>
      </w:r>
      <w:r>
        <w:rPr>
          <w:rStyle w:val="AttributeTok"/>
        </w:rPr>
        <w:t xml:space="preserve">tz =</w:t>
      </w:r>
      <w:r>
        <w:rPr>
          <w:rStyle w:val="NormalTok"/>
        </w:rPr>
        <w:t xml:space="preserve"> </w:t>
      </w:r>
      <w:r>
        <w:rPr>
          <w:rStyle w:val="StringTok"/>
        </w:rPr>
        <w:t xml:space="preserve">"UTC"</w:t>
      </w:r>
      <w:r>
        <w:rPr>
          <w:rStyle w:val="NormalTok"/>
        </w:rPr>
        <w:t xml:space="preserve">),</w:t>
      </w:r>
      <w:r>
        <w:br/>
      </w:r>
      <w:r>
        <w:rPr>
          <w:rStyle w:val="NormalTok"/>
        </w:rPr>
        <w:t xml:space="preserve">                                  </w:t>
      </w:r>
      <w:r>
        <w:rPr>
          <w:rStyle w:val="AttributeTok"/>
        </w:rPr>
        <w:t xml:space="preserve">px_bin_width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py_bin_width  =</w:t>
      </w:r>
      <w:r>
        <w:rPr>
          <w:rStyle w:val="NormalTok"/>
        </w:rPr>
        <w:t xml:space="preserve"> </w:t>
      </w:r>
      <w:r>
        <w:rPr>
          <w:rStyle w:val="DecValTok"/>
        </w:rPr>
        <w:t xml:space="preserve">1</w:t>
      </w:r>
      <w:r>
        <w:rPr>
          <w:rStyle w:val="NormalTok"/>
        </w:rPr>
        <w:t xml:space="preserve">,</w:t>
      </w:r>
      <w:r>
        <w:br/>
      </w:r>
      <w:r>
        <w:rPr>
          <w:rStyle w:val="NormalTok"/>
        </w:rPr>
        <w:t xml:space="preserve">                                  </w:t>
      </w:r>
      <w:r>
        <w:rPr>
          <w:rStyle w:val="AttributeTok"/>
        </w:rPr>
        <w:t xml:space="preserve">x_bin_width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y_bin_width   =</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gc_every      =</w:t>
      </w:r>
      <w:r>
        <w:rPr>
          <w:rStyle w:val="NormalTok"/>
        </w:rPr>
        <w:t xml:space="preserve"> </w:t>
      </w:r>
      <w:r>
        <w:rPr>
          <w:rStyle w:val="DecValTok"/>
        </w:rPr>
        <w:t xml:space="preserve">3</w:t>
      </w:r>
      <w:r>
        <w:rPr>
          <w:rStyle w:val="DataTypeTok"/>
        </w:rPr>
        <w:t xml:space="preserve">L</w:t>
      </w:r>
      <w:r>
        <w:rPr>
          <w:rStyle w:val="NormalTok"/>
        </w:rPr>
        <w:t xml:space="preserve">) {</w:t>
      </w:r>
      <w:r>
        <w:br/>
      </w:r>
      <w:r>
        <w:br/>
      </w:r>
      <w:r>
        <w:rPr>
          <w:rStyle w:val="NormalTok"/>
        </w:rPr>
        <w:t xml:space="preserve">  file_df        </w:t>
      </w:r>
      <w:r>
        <w:rPr>
          <w:rStyle w:val="OtherTok"/>
        </w:rPr>
        <w:t xml:space="preserve">&lt;-</w:t>
      </w:r>
      <w:r>
        <w:rPr>
          <w:rStyle w:val="NormalTok"/>
        </w:rPr>
        <w:t xml:space="preserve"> </w:t>
      </w:r>
      <w:r>
        <w:rPr>
          <w:rStyle w:val="FunctionTok"/>
        </w:rPr>
        <w:t xml:space="preserve">as.data.table</w:t>
      </w:r>
      <w:r>
        <w:rPr>
          <w:rStyle w:val="NormalTok"/>
        </w:rPr>
        <w:t xml:space="preserve">(file_df)[month </w:t>
      </w:r>
      <w:r>
        <w:rPr>
          <w:rStyle w:val="SpecialCharTok"/>
        </w:rPr>
        <w:t xml:space="preserve">%in%</w:t>
      </w:r>
      <w:r>
        <w:rPr>
          <w:rStyle w:val="NormalTok"/>
        </w:rPr>
        <w:t xml:space="preserve"> months_use]</w:t>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(file_df) </w:t>
      </w:r>
      <w:r>
        <w:rPr>
          <w:rStyle w:val="SpecialCharTok"/>
        </w:rPr>
        <w:t xml:space="preserve">==</w:t>
      </w:r>
      <w:r>
        <w:rPr>
          <w:rStyle w:val="NormalTok"/>
        </w:rPr>
        <w:t xml:space="preserve"> </w:t>
      </w:r>
      <w:r>
        <w:rPr>
          <w:rStyle w:val="DecValTok"/>
        </w:rPr>
        <w:t xml:space="preserve">0</w:t>
      </w:r>
      <w:r>
        <w:rPr>
          <w:rStyle w:val="NormalTok"/>
        </w:rPr>
        <w:t xml:space="preserve">) </w:t>
      </w:r>
      <w:r>
        <w:rPr>
          <w:rStyle w:val="FunctionTok"/>
        </w:rPr>
        <w:t xml:space="preserve">return</w:t>
      </w:r>
      <w:r>
        <w:rPr>
          <w:rStyle w:val="NormalTok"/>
        </w:rPr>
        <w:t xml:space="preserve">(</w:t>
      </w:r>
      <w:r>
        <w:rPr>
          <w:rStyle w:val="FunctionTok"/>
        </w:rPr>
        <w:t xml:space="preserve">data.table</w:t>
      </w:r>
      <w:r>
        <w:rPr>
          <w:rStyle w:val="NormalTok"/>
        </w:rPr>
        <w:t xml:space="preserve">())</w:t>
      </w:r>
      <w:r>
        <w:br/>
      </w:r>
      <w:r>
        <w:rPr>
          <w:rStyle w:val="NormalTok"/>
        </w:rPr>
        <w:t xml:space="preserve">  ticks_per_hour </w:t>
      </w:r>
      <w:r>
        <w:rPr>
          <w:rStyle w:val="OtherTok"/>
        </w:rPr>
        <w:t xml:space="preserve">&lt;-</w:t>
      </w:r>
      <w:r>
        <w:rPr>
          <w:rStyle w:val="NormalTok"/>
        </w:rPr>
        <w:t xml:space="preserve"> </w:t>
      </w:r>
      <w:r>
        <w:rPr>
          <w:rStyle w:val="FunctionTok"/>
        </w:rPr>
        <w:t xml:space="preserve">as.integer</w:t>
      </w:r>
      <w:r>
        <w:rPr>
          <w:rStyle w:val="NormalTok"/>
        </w:rPr>
        <w:t xml:space="preserve">(</w:t>
      </w:r>
      <w:r>
        <w:rPr>
          <w:rStyle w:val="DecValTok"/>
        </w:rPr>
        <w:t xml:space="preserve">60</w:t>
      </w:r>
      <w:r>
        <w:rPr>
          <w:rStyle w:val="NormalTok"/>
        </w:rPr>
        <w:t xml:space="preserve"> </w:t>
      </w:r>
      <w:r>
        <w:rPr>
          <w:rStyle w:val="SpecialCharTok"/>
        </w:rPr>
        <w:t xml:space="preserve">/</w:t>
      </w:r>
      <w:r>
        <w:rPr>
          <w:rStyle w:val="NormalTok"/>
        </w:rPr>
        <w:t xml:space="preserve"> tick_minutes)</w:t>
      </w:r>
      <w:r>
        <w:br/>
      </w:r>
      <w:r>
        <w:rPr>
          <w:rStyle w:val="NormalTok"/>
        </w:rPr>
        <w:t xml:space="preserve">  add_delta      </w:t>
      </w:r>
      <w:r>
        <w:rPr>
          <w:rStyle w:val="OtherTok"/>
        </w:rPr>
        <w:t xml:space="preserve">&lt;-</w:t>
      </w:r>
      <w:r>
        <w:rPr>
          <w:rStyle w:val="NormalTok"/>
        </w:rPr>
        <w:t xml:space="preserve"> </w:t>
      </w:r>
      <w:r>
        <w:rPr>
          <w:rStyle w:val="StringTok"/>
        </w:rPr>
        <w:t xml:space="preserve">"mehg_exposure_duration"</w:t>
      </w:r>
      <w:r>
        <w:rPr>
          <w:rStyle w:val="NormalTok"/>
        </w:rPr>
        <w:t xml:space="preserve"> </w:t>
      </w:r>
      <w:r>
        <w:rPr>
          <w:rStyle w:val="SpecialCharTok"/>
        </w:rPr>
        <w:t xml:space="preserve">%in%</w:t>
      </w:r>
      <w:r>
        <w:rPr>
          <w:rStyle w:val="NormalTok"/>
        </w:rPr>
        <w:t xml:space="preserve"> metrics</w:t>
      </w:r>
      <w:r>
        <w:br/>
      </w:r>
      <w:r>
        <w:rPr>
          <w:rStyle w:val="NormalTok"/>
        </w:rPr>
        <w:t xml:space="preserve">  metrics_out    </w:t>
      </w:r>
      <w:r>
        <w:rPr>
          <w:rStyle w:val="OtherTok"/>
        </w:rPr>
        <w:t xml:space="preserve">&lt;-</w:t>
      </w:r>
      <w:r>
        <w:rPr>
          <w:rStyle w:val="NormalTok"/>
        </w:rPr>
        <w:t xml:space="preserve"> </w:t>
      </w:r>
      <w:r>
        <w:rPr>
          <w:rStyle w:val="ControlFlowTok"/>
        </w:rPr>
        <w:t xml:space="preserve">if</w:t>
      </w:r>
      <w:r>
        <w:rPr>
          <w:rStyle w:val="NormalTok"/>
        </w:rPr>
        <w:t xml:space="preserve"> (add_delta) </w:t>
      </w:r>
      <w:r>
        <w:rPr>
          <w:rStyle w:val="FunctionTok"/>
        </w:rPr>
        <w:t xml:space="preserve">unique</w:t>
      </w:r>
      <w:r>
        <w:rPr>
          <w:rStyle w:val="NormalTok"/>
        </w:rPr>
        <w:t xml:space="preserve">(</w:t>
      </w:r>
      <w:r>
        <w:rPr>
          <w:rStyle w:val="FunctionTok"/>
        </w:rPr>
        <w:t xml:space="preserve">c</w:t>
      </w:r>
      <w:r>
        <w:rPr>
          <w:rStyle w:val="NormalTok"/>
        </w:rPr>
        <w:t xml:space="preserve">(metrics, </w:t>
      </w:r>
      <w:r>
        <w:rPr>
          <w:rStyle w:val="StringTok"/>
        </w:rPr>
        <w:t xml:space="preserve">"mehg_exposure_duration_delta"</w:t>
      </w:r>
      <w:r>
        <w:rPr>
          <w:rStyle w:val="NormalTok"/>
        </w:rPr>
        <w:t xml:space="preserve">)) </w:t>
      </w:r>
      <w:r>
        <w:rPr>
          <w:rStyle w:val="ControlFlowTok"/>
        </w:rPr>
        <w:t xml:space="preserve">else</w:t>
      </w:r>
      <w:r>
        <w:rPr>
          <w:rStyle w:val="NormalTok"/>
        </w:rPr>
        <w:t xml:space="preserve"> metrics</w:t>
      </w:r>
      <w:r>
        <w:br/>
      </w:r>
      <w:r>
        <w:rPr>
          <w:rStyle w:val="NormalTok"/>
        </w:rPr>
        <w:t xml:space="preserve">  select_cols    </w:t>
      </w:r>
      <w:r>
        <w:rPr>
          <w:rStyle w:val="OtherTok"/>
        </w:rPr>
        <w:t xml:space="preserve">&lt;-</w:t>
      </w:r>
      <w:r>
        <w:rPr>
          <w:rStyle w:val="NormalTok"/>
        </w:rPr>
        <w:t xml:space="preserve"> </w:t>
      </w:r>
      <w:r>
        <w:rPr>
          <w:rStyle w:val="FunctionTok"/>
        </w:rPr>
        <w:t xml:space="preserve">unique</w:t>
      </w:r>
      <w:r>
        <w:rPr>
          <w:rStyle w:val="NormalTok"/>
        </w:rPr>
        <w:t xml:space="preserve">(</w:t>
      </w:r>
      <w:r>
        <w:rPr>
          <w:rStyle w:val="FunctionTok"/>
        </w:rPr>
        <w:t xml:space="preserve">c</w:t>
      </w:r>
      <w:r>
        <w:rPr>
          <w:rStyle w:val="NormalTok"/>
        </w:rPr>
        <w:t xml:space="preserve">(</w:t>
      </w:r>
      <w:r>
        <w:rPr>
          <w:rStyle w:val="StringTok"/>
        </w:rPr>
        <w:t xml:space="preserve">"id"</w:t>
      </w:r>
      <w:r>
        <w:rPr>
          <w:rStyle w:val="NormalTok"/>
        </w:rPr>
        <w:t xml:space="preserve">,</w:t>
      </w:r>
      <w:r>
        <w:rPr>
          <w:rStyle w:val="StringTok"/>
        </w:rPr>
        <w:t xml:space="preserve">"ticks"</w:t>
      </w:r>
      <w:r>
        <w:rPr>
          <w:rStyle w:val="NormalTok"/>
        </w:rPr>
        <w:t xml:space="preserve">,</w:t>
      </w:r>
      <w:r>
        <w:rPr>
          <w:rStyle w:val="StringTok"/>
        </w:rPr>
        <w:t xml:space="preserve">"day"</w:t>
      </w:r>
      <w:r>
        <w:rPr>
          <w:rStyle w:val="NormalTok"/>
        </w:rPr>
        <w:t xml:space="preserve">,</w:t>
      </w:r>
      <w:r>
        <w:rPr>
          <w:rStyle w:val="StringTok"/>
        </w:rPr>
        <w:t xml:space="preserve">"pxcor"</w:t>
      </w:r>
      <w:r>
        <w:rPr>
          <w:rStyle w:val="NormalTok"/>
        </w:rPr>
        <w:t xml:space="preserve">,</w:t>
      </w:r>
      <w:r>
        <w:rPr>
          <w:rStyle w:val="StringTok"/>
        </w:rPr>
        <w:t xml:space="preserve">"pycor"</w:t>
      </w:r>
      <w:r>
        <w:rPr>
          <w:rStyle w:val="NormalTok"/>
        </w:rPr>
        <w:t xml:space="preserve">,</w:t>
      </w:r>
      <w:r>
        <w:rPr>
          <w:rStyle w:val="StringTok"/>
        </w:rPr>
        <w:t xml:space="preserve">"xcor"</w:t>
      </w:r>
      <w:r>
        <w:rPr>
          <w:rStyle w:val="NormalTok"/>
        </w:rPr>
        <w:t xml:space="preserve">,</w:t>
      </w:r>
      <w:r>
        <w:rPr>
          <w:rStyle w:val="StringTok"/>
        </w:rPr>
        <w:t xml:space="preserve">"ycor"</w:t>
      </w:r>
      <w:r>
        <w:rPr>
          <w:rStyle w:val="NormalTok"/>
        </w:rPr>
        <w:t xml:space="preserve">, metrics))</w:t>
      </w:r>
      <w:r>
        <w:br/>
      </w:r>
      <w:r>
        <w:rPr>
          <w:rStyle w:val="NormalTok"/>
        </w:rPr>
        <w:t xml:space="preserve">  out_list </w:t>
      </w:r>
      <w:r>
        <w:rPr>
          <w:rStyle w:val="OtherTok"/>
        </w:rPr>
        <w:t xml:space="preserve">&lt;-</w:t>
      </w:r>
      <w:r>
        <w:rPr>
          <w:rStyle w:val="NormalTok"/>
        </w:rPr>
        <w:t xml:space="preserve"> </w:t>
      </w:r>
      <w:r>
        <w:rPr>
          <w:rStyle w:val="FunctionTok"/>
        </w:rPr>
        <w:t xml:space="preserve">vector</w:t>
      </w:r>
      <w:r>
        <w:rPr>
          <w:rStyle w:val="NormalTok"/>
        </w:rPr>
        <w:t xml:space="preserve">(</w:t>
      </w:r>
      <w:r>
        <w:rPr>
          <w:rStyle w:val="StringTok"/>
        </w:rPr>
        <w:t xml:space="preserve">"list"</w:t>
      </w:r>
      <w:r>
        <w:rPr>
          <w:rStyle w:val="NormalTok"/>
        </w:rPr>
        <w:t xml:space="preserve">, </w:t>
      </w:r>
      <w:r>
        <w:rPr>
          <w:rStyle w:val="FunctionTok"/>
        </w:rPr>
        <w:t xml:space="preserve">nrow</w:t>
      </w:r>
      <w:r>
        <w:rPr>
          <w:rStyle w:val="NormalTok"/>
        </w:rPr>
        <w:t xml:space="preserve">(file_df))</w:t>
      </w:r>
      <w:r>
        <w:br/>
      </w:r>
      <w:r>
        <w:rPr>
          <w:rStyle w:val="NormalTok"/>
        </w:rPr>
        <w:t xml:space="preserve">  out_i    </w:t>
      </w:r>
      <w:r>
        <w:rPr>
          <w:rStyle w:val="OtherTok"/>
        </w:rPr>
        <w:t xml:space="preserve">&lt;-</w:t>
      </w:r>
      <w:r>
        <w:rPr>
          <w:rStyle w:val="NormalTok"/>
        </w:rPr>
        <w:t xml:space="preserve"> </w:t>
      </w:r>
      <w:r>
        <w:rPr>
          <w:rStyle w:val="DecValTok"/>
        </w:rPr>
        <w:t xml:space="preserve">0</w:t>
      </w:r>
      <w:r>
        <w:rPr>
          <w:rStyle w:val="DataTypeTok"/>
        </w:rPr>
        <w:t xml:space="preserve">L</w:t>
      </w:r>
      <w:r>
        <w:br/>
      </w:r>
      <w:r>
        <w:br/>
      </w:r>
      <w:r>
        <w:rPr>
          <w:rStyle w:val="NormalTok"/>
        </w:rPr>
        <w:t xml:space="preserve">  </w:t>
      </w:r>
      <w:r>
        <w:rPr>
          <w:rStyle w:val="ControlFlowTok"/>
        </w:rPr>
        <w:t xml:space="preserve">for</w:t>
      </w:r>
      <w:r>
        <w:rPr>
          <w:rStyle w:val="NormalTok"/>
        </w:rPr>
        <w:t xml:space="preserve"> (i </w:t>
      </w:r>
      <w:r>
        <w:rPr>
          <w:rStyle w:val="ControlFlowTok"/>
        </w:rPr>
        <w:t xml:space="preserve">in</w:t>
      </w:r>
      <w:r>
        <w:rPr>
          <w:rStyle w:val="NormalTok"/>
        </w:rPr>
        <w:t xml:space="preserve"> </w:t>
      </w:r>
      <w:r>
        <w:rPr>
          <w:rStyle w:val="FunctionTok"/>
        </w:rPr>
        <w:t xml:space="preserve">seq_len</w:t>
      </w:r>
      <w:r>
        <w:rPr>
          <w:rStyle w:val="NormalTok"/>
        </w:rPr>
        <w:t xml:space="preserve">(</w:t>
      </w:r>
      <w:r>
        <w:rPr>
          <w:rStyle w:val="FunctionTok"/>
        </w:rPr>
        <w:t xml:space="preserve">nrow</w:t>
      </w:r>
      <w:r>
        <w:rPr>
          <w:rStyle w:val="NormalTok"/>
        </w:rPr>
        <w:t xml:space="preserve">(file_df))) {</w:t>
      </w:r>
      <w:r>
        <w:br/>
      </w:r>
      <w:r>
        <w:rPr>
          <w:rStyle w:val="NormalTok"/>
        </w:rPr>
        <w:t xml:space="preserve">    dt </w:t>
      </w:r>
      <w:r>
        <w:rPr>
          <w:rStyle w:val="OtherTok"/>
        </w:rPr>
        <w:t xml:space="preserve">&lt;-</w:t>
      </w:r>
      <w:r>
        <w:rPr>
          <w:rStyle w:val="NormalTok"/>
        </w:rPr>
        <w:t xml:space="preserve"> </w:t>
      </w:r>
      <w:r>
        <w:rPr>
          <w:rStyle w:val="FunctionTok"/>
        </w:rPr>
        <w:t xml:space="preserve">fread</w:t>
      </w:r>
      <w:r>
        <w:rPr>
          <w:rStyle w:val="NormalTok"/>
        </w:rPr>
        <w:t xml:space="preserve">(file_df</w:t>
      </w:r>
      <w:r>
        <w:rPr>
          <w:rStyle w:val="SpecialCharTok"/>
        </w:rPr>
        <w:t xml:space="preserve">$</w:t>
      </w:r>
      <w:r>
        <w:rPr>
          <w:rStyle w:val="NormalTok"/>
        </w:rPr>
        <w:t xml:space="preserve">file[i], </w:t>
      </w:r>
      <w:r>
        <w:rPr>
          <w:rStyle w:val="AttributeTok"/>
        </w:rPr>
        <w:t xml:space="preserve">select =</w:t>
      </w:r>
      <w:r>
        <w:rPr>
          <w:rStyle w:val="NormalTok"/>
        </w:rPr>
        <w:t xml:space="preserve"> select_cols, </w:t>
      </w:r>
      <w:r>
        <w:rPr>
          <w:rStyle w:val="AttributeTok"/>
        </w:rPr>
        <w:t xml:space="preserve">showProgress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(dt) </w:t>
      </w:r>
      <w:r>
        <w:rPr>
          <w:rStyle w:val="SpecialCharTok"/>
        </w:rPr>
        <w:t xml:space="preserve">==</w:t>
      </w:r>
      <w:r>
        <w:rPr>
          <w:rStyle w:val="NormalTok"/>
        </w:rPr>
        <w:t xml:space="preserve"> </w:t>
      </w:r>
      <w:r>
        <w:rPr>
          <w:rStyle w:val="DecValTok"/>
        </w:rPr>
        <w:t xml:space="preserve">0</w:t>
      </w:r>
      <w:r>
        <w:rPr>
          <w:rStyle w:val="NormalTok"/>
        </w:rPr>
        <w:t xml:space="preserve">) </w:t>
      </w:r>
      <w:r>
        <w:rPr>
          <w:rStyle w:val="ControlFlowTok"/>
        </w:rPr>
        <w:t xml:space="preserve">next</w:t>
      </w:r>
      <w:r>
        <w:br/>
      </w:r>
      <w:r>
        <w:rPr>
          <w:rStyle w:val="NormalTok"/>
        </w:rPr>
        <w:t xml:space="preserve">    </w:t>
      </w:r>
      <w:r>
        <w:rPr>
          <w:rStyle w:val="FunctionTok"/>
        </w:rPr>
        <w:t xml:space="preserve">setDT</w:t>
      </w:r>
      <w:r>
        <w:rPr>
          <w:rStyle w:val="NormalTok"/>
        </w:rPr>
        <w:t xml:space="preserve">(dt)</w:t>
      </w:r>
      <w:r>
        <w:br/>
      </w:r>
      <w:r>
        <w:br/>
      </w:r>
      <w:r>
        <w:rPr>
          <w:rStyle w:val="NormalTok"/>
        </w:rPr>
        <w:t xml:space="preserve">    </w:t>
      </w:r>
      <w:r>
        <w:rPr>
          <w:rStyle w:val="ControlFlowTok"/>
        </w:rPr>
        <w:t xml:space="preserve">for</w:t>
      </w:r>
      <w:r>
        <w:rPr>
          <w:rStyle w:val="NormalTok"/>
        </w:rPr>
        <w:t xml:space="preserve"> (v </w:t>
      </w:r>
      <w:r>
        <w:rPr>
          <w:rStyle w:val="ControlFlowTok"/>
        </w:rPr>
        <w:t xml:space="preserve">in</w:t>
      </w:r>
      <w:r>
        <w:rPr>
          <w:rStyle w:val="NormalTok"/>
        </w:rPr>
        <w:t xml:space="preserve"> </w:t>
      </w:r>
      <w:r>
        <w:rPr>
          <w:rStyle w:val="FunctionTok"/>
        </w:rPr>
        <w:t xml:space="preserve">c</w:t>
      </w:r>
      <w:r>
        <w:rPr>
          <w:rStyle w:val="NormalTok"/>
        </w:rPr>
        <w:t xml:space="preserve">(</w:t>
      </w:r>
      <w:r>
        <w:rPr>
          <w:rStyle w:val="StringTok"/>
        </w:rPr>
        <w:t xml:space="preserve">"landward_migration"</w:t>
      </w:r>
      <w:r>
        <w:rPr>
          <w:rStyle w:val="NormalTok"/>
        </w:rPr>
        <w:t xml:space="preserve">,</w:t>
      </w:r>
      <w:r>
        <w:rPr>
          <w:rStyle w:val="StringTok"/>
        </w:rPr>
        <w:t xml:space="preserve">"seaward_migration"</w:t>
      </w:r>
      <w:r>
        <w:rPr>
          <w:rStyle w:val="NormalTok"/>
        </w:rPr>
        <w:t xml:space="preserve">))</w:t>
      </w:r>
      <w:r>
        <w:br/>
      </w:r>
      <w:r>
        <w:rPr>
          <w:rStyle w:val="NormalTok"/>
        </w:rPr>
        <w:t xml:space="preserve">      </w:t>
      </w:r>
      <w:r>
        <w:rPr>
          <w:rStyle w:val="ControlFlowTok"/>
        </w:rPr>
        <w:t xml:space="preserve">if</w:t>
      </w:r>
      <w:r>
        <w:rPr>
          <w:rStyle w:val="NormalTok"/>
        </w:rPr>
        <w:t xml:space="preserve"> (v </w:t>
      </w:r>
      <w:r>
        <w:rPr>
          <w:rStyle w:val="SpecialCharTok"/>
        </w:rPr>
        <w:t xml:space="preserve">%in%</w:t>
      </w:r>
      <w:r>
        <w:rPr>
          <w:rStyle w:val="NormalTok"/>
        </w:rPr>
        <w:t xml:space="preserve"> </w:t>
      </w:r>
      <w:r>
        <w:rPr>
          <w:rStyle w:val="FunctionTok"/>
        </w:rPr>
        <w:t xml:space="preserve">names</w:t>
      </w:r>
      <w:r>
        <w:rPr>
          <w:rStyle w:val="NormalTok"/>
        </w:rPr>
        <w:t xml:space="preserve">(dt)) dt[, (v) </w:t>
      </w:r>
      <w:r>
        <w:rPr>
          <w:rStyle w:val="SpecialCharTok"/>
        </w:rPr>
        <w:t xml:space="preserve">:=</w:t>
      </w:r>
      <w:r>
        <w:rPr>
          <w:rStyle w:val="NormalTok"/>
        </w:rPr>
        <w:t xml:space="preserve"> </w:t>
      </w:r>
      <w:r>
        <w:rPr>
          <w:rStyle w:val="FunctionTok"/>
        </w:rPr>
        <w:t xml:space="preserve">bool01</w:t>
      </w:r>
      <w:r>
        <w:rPr>
          <w:rStyle w:val="NormalTok"/>
        </w:rPr>
        <w:t xml:space="preserve">(</w:t>
      </w:r>
      <w:r>
        <w:rPr>
          <w:rStyle w:val="FunctionTok"/>
        </w:rPr>
        <w:t xml:space="preserve">get</w:t>
      </w:r>
      <w:r>
        <w:rPr>
          <w:rStyle w:val="NormalTok"/>
        </w:rPr>
        <w:t xml:space="preserve">(v))]</w:t>
      </w:r>
      <w:r>
        <w:br/>
      </w:r>
      <w:r>
        <w:br/>
      </w:r>
      <w:r>
        <w:rPr>
          <w:rStyle w:val="NormalTok"/>
        </w:rPr>
        <w:t xml:space="preserve">    dt[, </w:t>
      </w:r>
      <w:r>
        <w:rPr>
          <w:rStyle w:val="StringTok"/>
        </w:rPr>
        <w:t xml:space="preserve">`</w:t>
      </w:r>
      <w:r>
        <w:rPr>
          <w:rStyle w:val="AttributeTok"/>
        </w:rPr>
        <w:t xml:space="preserve">:=</w:t>
      </w:r>
      <w:r>
        <w:rPr>
          <w:rStyle w:val="StringTok"/>
        </w:rPr>
        <w:t xml:space="preserve">`</w:t>
      </w:r>
      <w:r>
        <w:rPr>
          <w:rStyle w:val="NormalTok"/>
        </w:rPr>
        <w:t xml:space="preserve">(</w:t>
      </w:r>
      <w:r>
        <w:rPr>
          <w:rStyle w:val="AttributeTok"/>
        </w:rPr>
        <w:t xml:space="preserve">ticks =</w:t>
      </w:r>
      <w:r>
        <w:rPr>
          <w:rStyle w:val="NormalTok"/>
        </w:rPr>
        <w:t xml:space="preserve"> </w:t>
      </w:r>
      <w:r>
        <w:rPr>
          <w:rStyle w:val="FunctionTok"/>
        </w:rPr>
        <w:t xml:space="preserve">as.numeric</w:t>
      </w:r>
      <w:r>
        <w:rPr>
          <w:rStyle w:val="NormalTok"/>
        </w:rPr>
        <w:t xml:space="preserve">(ticks), </w:t>
      </w:r>
      <w:r>
        <w:rPr>
          <w:rStyle w:val="AttributeTok"/>
        </w:rPr>
        <w:t xml:space="preserve">id =</w:t>
      </w:r>
      <w:r>
        <w:rPr>
          <w:rStyle w:val="NormalTok"/>
        </w:rPr>
        <w:t xml:space="preserve"> </w:t>
      </w:r>
      <w:r>
        <w:rPr>
          <w:rStyle w:val="FunctionTok"/>
        </w:rPr>
        <w:t xml:space="preserve">as.integer</w:t>
      </w:r>
      <w:r>
        <w:rPr>
          <w:rStyle w:val="NormalTok"/>
        </w:rPr>
        <w:t xml:space="preserve">(id))]</w:t>
      </w:r>
      <w:r>
        <w:br/>
      </w:r>
      <w:r>
        <w:rPr>
          <w:rStyle w:val="NormalTok"/>
        </w:rPr>
        <w:t xml:space="preserve">    dt[, hour_index </w:t>
      </w:r>
      <w:r>
        <w:rPr>
          <w:rStyle w:val="SpecialCharTok"/>
        </w:rPr>
        <w:t xml:space="preserve">:=</w:t>
      </w:r>
      <w:r>
        <w:rPr>
          <w:rStyle w:val="NormalTok"/>
        </w:rPr>
        <w:t xml:space="preserve"> </w:t>
      </w:r>
      <w:r>
        <w:rPr>
          <w:rStyle w:val="FunctionTok"/>
        </w:rPr>
        <w:t xml:space="preserve">as.integer</w:t>
      </w:r>
      <w:r>
        <w:rPr>
          <w:rStyle w:val="NormalTok"/>
        </w:rPr>
        <w:t xml:space="preserve">(</w:t>
      </w:r>
      <w:r>
        <w:rPr>
          <w:rStyle w:val="FunctionTok"/>
        </w:rPr>
        <w:t xml:space="preserve">floor</w:t>
      </w:r>
      <w:r>
        <w:rPr>
          <w:rStyle w:val="NormalTok"/>
        </w:rPr>
        <w:t xml:space="preserve">(ticks </w:t>
      </w:r>
      <w:r>
        <w:rPr>
          <w:rStyle w:val="SpecialCharTok"/>
        </w:rPr>
        <w:t xml:space="preserve">/</w:t>
      </w:r>
      <w:r>
        <w:rPr>
          <w:rStyle w:val="NormalTok"/>
        </w:rPr>
        <w:t xml:space="preserve"> ticks_per_hour))]</w:t>
      </w:r>
      <w:r>
        <w:br/>
      </w:r>
      <w:r>
        <w:rPr>
          <w:rStyle w:val="NormalTok"/>
        </w:rPr>
        <w:t xml:space="preserve">    </w:t>
      </w:r>
      <w:r>
        <w:rPr>
          <w:rStyle w:val="FunctionTok"/>
        </w:rPr>
        <w:t xml:space="preserve">setorder</w:t>
      </w:r>
      <w:r>
        <w:rPr>
          <w:rStyle w:val="NormalTok"/>
        </w:rPr>
        <w:t xml:space="preserve">(dt, id, ticks)</w:t>
      </w:r>
      <w:r>
        <w:br/>
      </w:r>
      <w:r>
        <w:br/>
      </w:r>
      <w:r>
        <w:rPr>
          <w:rStyle w:val="NormalTok"/>
        </w:rPr>
        <w:t xml:space="preserve">    </w:t>
      </w:r>
      <w:r>
        <w:rPr>
          <w:rStyle w:val="CommentTok"/>
        </w:rPr>
        <w:t xml:space="preserve"># End-of-hour record per agent — captures where the agent ended up</w:t>
      </w:r>
      <w:r>
        <w:br/>
      </w:r>
      <w:r>
        <w:rPr>
          <w:rStyle w:val="NormalTok"/>
        </w:rPr>
        <w:t xml:space="preserve">    dt_end </w:t>
      </w:r>
      <w:r>
        <w:rPr>
          <w:rStyle w:val="OtherTok"/>
        </w:rPr>
        <w:t xml:space="preserve">&lt;-</w:t>
      </w:r>
      <w:r>
        <w:rPr>
          <w:rStyle w:val="NormalTok"/>
        </w:rPr>
        <w:t xml:space="preserve"> dt[, .SD[.N], by </w:t>
      </w:r>
      <w:r>
        <w:rPr>
          <w:rStyle w:val="OtherTok"/>
        </w:rPr>
        <w:t xml:space="preserve">=</w:t>
      </w:r>
      <w:r>
        <w:rPr>
          <w:rStyle w:val="NormalTok"/>
        </w:rPr>
        <w:t xml:space="preserve"> .(id, hour_index)]</w:t>
      </w:r>
      <w:r>
        <w:br/>
      </w:r>
      <w:r>
        <w:rPr>
          <w:rStyle w:val="NormalTok"/>
        </w:rPr>
        <w:t xml:space="preserve">    </w:t>
      </w:r>
      <w:r>
        <w:rPr>
          <w:rStyle w:val="FunctionTok"/>
        </w:rPr>
        <w:t xml:space="preserve">coerce_numeric</w:t>
      </w:r>
      <w:r>
        <w:rPr>
          <w:rStyle w:val="NormalTok"/>
        </w:rPr>
        <w:t xml:space="preserve">(dt_end, </w:t>
      </w:r>
      <w:r>
        <w:rPr>
          <w:rStyle w:val="FunctionTok"/>
        </w:rPr>
        <w:t xml:space="preserve">setdiff</w:t>
      </w:r>
      <w:r>
        <w:rPr>
          <w:rStyle w:val="NormalTok"/>
        </w:rPr>
        <w:t xml:space="preserve">(metrics, </w:t>
      </w:r>
      <w:r>
        <w:rPr>
          <w:rStyle w:val="FunctionTok"/>
        </w:rPr>
        <w:t xml:space="preserve">c</w:t>
      </w:r>
      <w:r>
        <w:rPr>
          <w:rStyle w:val="NormalTok"/>
        </w:rPr>
        <w:t xml:space="preserve">(</w:t>
      </w:r>
      <w:r>
        <w:rPr>
          <w:rStyle w:val="StringTok"/>
        </w:rPr>
        <w:t xml:space="preserve">"landward_migration"</w:t>
      </w:r>
      <w:r>
        <w:rPr>
          <w:rStyle w:val="NormalTok"/>
        </w:rPr>
        <w:t xml:space="preserve">,</w:t>
      </w:r>
      <w:r>
        <w:rPr>
          <w:rStyle w:val="StringTok"/>
        </w:rPr>
        <w:t xml:space="preserve">"seaward_migration"</w:t>
      </w:r>
      <w:r>
        <w:rPr>
          <w:rStyle w:val="NormalTok"/>
        </w:rPr>
        <w:t xml:space="preserve">)))</w:t>
      </w:r>
      <w:r>
        <w:br/>
      </w:r>
      <w:r>
        <w:br/>
      </w:r>
      <w:r>
        <w:rPr>
          <w:rStyle w:val="NormalTok"/>
        </w:rPr>
        <w:t xml:space="preserve">    </w:t>
      </w:r>
      <w:r>
        <w:rPr>
          <w:rStyle w:val="CommentTok"/>
        </w:rPr>
        <w:t xml:space="preserve"># Incremental exposure-duration delta per agent</w:t>
      </w:r>
      <w:r>
        <w:br/>
      </w:r>
      <w:r>
        <w:rPr>
          <w:rStyle w:val="NormalTok"/>
        </w:rPr>
        <w:t xml:space="preserve">    </w:t>
      </w:r>
      <w:r>
        <w:rPr>
          <w:rStyle w:val="ControlFlowTok"/>
        </w:rPr>
        <w:t xml:space="preserve">if</w:t>
      </w:r>
      <w:r>
        <w:rPr>
          <w:rStyle w:val="NormalTok"/>
        </w:rPr>
        <w:t xml:space="preserve"> (add_delta </w:t>
      </w:r>
      <w:r>
        <w:rPr>
          <w:rStyle w:val="SpecialCharTok"/>
        </w:rPr>
        <w:t xml:space="preserve">&amp;&amp;</w:t>
      </w:r>
      <w:r>
        <w:rPr>
          <w:rStyle w:val="NormalTok"/>
        </w:rPr>
        <w:t xml:space="preserve"> </w:t>
      </w:r>
      <w:r>
        <w:rPr>
          <w:rStyle w:val="StringTok"/>
        </w:rPr>
        <w:t xml:space="preserve">"mehg_exposure_duration"</w:t>
      </w:r>
      <w:r>
        <w:rPr>
          <w:rStyle w:val="NormalTok"/>
        </w:rPr>
        <w:t xml:space="preserve"> </w:t>
      </w:r>
      <w:r>
        <w:rPr>
          <w:rStyle w:val="SpecialCharTok"/>
        </w:rPr>
        <w:t xml:space="preserve">%in%</w:t>
      </w:r>
      <w:r>
        <w:rPr>
          <w:rStyle w:val="NormalTok"/>
        </w:rPr>
        <w:t xml:space="preserve"> </w:t>
      </w:r>
      <w:r>
        <w:rPr>
          <w:rStyle w:val="FunctionTok"/>
        </w:rPr>
        <w:t xml:space="preserve">names</w:t>
      </w:r>
      <w:r>
        <w:rPr>
          <w:rStyle w:val="NormalTok"/>
        </w:rPr>
        <w:t xml:space="preserve">(dt_end)) {</w:t>
      </w:r>
      <w:r>
        <w:br/>
      </w:r>
      <w:r>
        <w:rPr>
          <w:rStyle w:val="NormalTok"/>
        </w:rPr>
        <w:t xml:space="preserve">      </w:t>
      </w:r>
      <w:r>
        <w:rPr>
          <w:rStyle w:val="FunctionTok"/>
        </w:rPr>
        <w:t xml:space="preserve">setorder</w:t>
      </w:r>
      <w:r>
        <w:rPr>
          <w:rStyle w:val="NormalTok"/>
        </w:rPr>
        <w:t xml:space="preserve">(dt_end, id, hour_index)</w:t>
      </w:r>
      <w:r>
        <w:br/>
      </w:r>
      <w:r>
        <w:rPr>
          <w:rStyle w:val="NormalTok"/>
        </w:rPr>
        <w:t xml:space="preserve">      dt_end[, dur_prev </w:t>
      </w:r>
      <w:r>
        <w:rPr>
          <w:rStyle w:val="SpecialCharTok"/>
        </w:rPr>
        <w:t xml:space="preserve">:=</w:t>
      </w:r>
      <w:r>
        <w:rPr>
          <w:rStyle w:val="NormalTok"/>
        </w:rPr>
        <w:t xml:space="preserve"> </w:t>
      </w:r>
      <w:r>
        <w:rPr>
          <w:rStyle w:val="FunctionTok"/>
        </w:rPr>
        <w:t xml:space="preserve">shift</w:t>
      </w:r>
      <w:r>
        <w:rPr>
          <w:rStyle w:val="NormalTok"/>
        </w:rPr>
        <w:t xml:space="preserve">(mehg_exposure_duration, </w:t>
      </w:r>
      <w:r>
        <w:rPr>
          <w:rStyle w:val="DecValTok"/>
        </w:rPr>
        <w:t xml:space="preserve">1</w:t>
      </w:r>
      <w:r>
        <w:rPr>
          <w:rStyle w:val="DataTypeTok"/>
        </w:rPr>
        <w:t xml:space="preserve">L</w:t>
      </w:r>
      <w:r>
        <w:rPr>
          <w:rStyle w:val="NormalTok"/>
        </w:rPr>
        <w:t xml:space="preserve">), by </w:t>
      </w:r>
      <w:r>
        <w:rPr>
          <w:rStyle w:val="OtherTok"/>
        </w:rPr>
        <w:t xml:space="preserve">=</w:t>
      </w:r>
      <w:r>
        <w:rPr>
          <w:rStyle w:val="NormalTok"/>
        </w:rPr>
        <w:t xml:space="preserve"> id]</w:t>
      </w:r>
      <w:r>
        <w:br/>
      </w:r>
      <w:r>
        <w:rPr>
          <w:rStyle w:val="NormalTok"/>
        </w:rPr>
        <w:t xml:space="preserve">      dt_end[, mehg_exposure_duration_delta </w:t>
      </w:r>
      <w:r>
        <w:rPr>
          <w:rStyle w:val="SpecialCharTok"/>
        </w:rPr>
        <w:t xml:space="preserve">:=</w:t>
      </w:r>
      <w:r>
        <w:br/>
      </w:r>
      <w:r>
        <w:rPr>
          <w:rStyle w:val="NormalTok"/>
        </w:rPr>
        <w:t xml:space="preserve">                  </w:t>
      </w:r>
      <w:r>
        <w:rPr>
          <w:rStyle w:val="FunctionTok"/>
        </w:rPr>
        <w:t xml:space="preserve">pmax</w:t>
      </w:r>
      <w:r>
        <w:rPr>
          <w:rStyle w:val="NormalTok"/>
        </w:rPr>
        <w:t xml:space="preserve">(mehg_exposure_duration </w:t>
      </w:r>
      <w:r>
        <w:rPr>
          <w:rStyle w:val="SpecialCharTok"/>
        </w:rPr>
        <w:t xml:space="preserve">-</w:t>
      </w:r>
      <w:r>
        <w:rPr>
          <w:rStyle w:val="NormalTok"/>
        </w:rPr>
        <w:t xml:space="preserve"> dur_prev, </w:t>
      </w:r>
      <w:r>
        <w:rPr>
          <w:rStyle w:val="DecValTok"/>
        </w:rPr>
        <w:t xml:space="preserve">0</w:t>
      </w:r>
      <w:r>
        <w:rPr>
          <w:rStyle w:val="NormalTok"/>
        </w:rPr>
        <w:t xml:space="preserve">)]</w:t>
      </w:r>
      <w:r>
        <w:br/>
      </w:r>
      <w:r>
        <w:rPr>
          <w:rStyle w:val="NormalTok"/>
        </w:rPr>
        <w:t xml:space="preserve">      dt_end[</w:t>
      </w:r>
      <w:r>
        <w:rPr>
          <w:rStyle w:val="FunctionTok"/>
        </w:rPr>
        <w:t xml:space="preserve">is.na</w:t>
      </w:r>
      <w:r>
        <w:rPr>
          <w:rStyle w:val="NormalTok"/>
        </w:rPr>
        <w:t xml:space="preserve">(dur_prev), mehg_exposure_duration_delta </w:t>
      </w:r>
      <w:r>
        <w:rPr>
          <w:rStyle w:val="SpecialCharTok"/>
        </w:rPr>
        <w:t xml:space="preserve">:=</w:t>
      </w:r>
      <w:r>
        <w:rPr>
          <w:rStyle w:val="NormalTok"/>
        </w:rPr>
        <w:t xml:space="preserve"> </w:t>
      </w:r>
      <w:r>
        <w:rPr>
          <w:rStyle w:val="DecValTok"/>
        </w:rPr>
        <w:t xml:space="preserve">0</w:t>
      </w:r>
      <w:r>
        <w:rPr>
          <w:rStyle w:val="NormalTok"/>
        </w:rPr>
        <w:t xml:space="preserve">]</w:t>
      </w:r>
      <w:r>
        <w:br/>
      </w:r>
      <w:r>
        <w:rPr>
          <w:rStyle w:val="NormalTok"/>
        </w:rPr>
        <w:t xml:space="preserve">      dt_end[, dur_prev </w:t>
      </w:r>
      <w:r>
        <w:rPr>
          <w:rStyle w:val="SpecialCharTok"/>
        </w:rPr>
        <w:t xml:space="preserve">:=</w:t>
      </w:r>
      <w:r>
        <w:rPr>
          <w:rStyle w:val="NormalTok"/>
        </w:rPr>
        <w:t xml:space="preserve"> </w:t>
      </w:r>
      <w:r>
        <w:rPr>
          <w:rStyle w:val="ConstantTok"/>
        </w:rPr>
        <w:t xml:space="preserve">NULL</w:t>
      </w:r>
      <w:r>
        <w:rPr>
          <w:rStyle w:val="NormalTok"/>
        </w:rPr>
        <w:t xml:space="preserve">]</w:t>
      </w:r>
      <w:r>
        <w:br/>
      </w:r>
      <w:r>
        <w:rPr>
          <w:rStyle w:val="NormalTok"/>
        </w:rPr>
        <w:t xml:space="preserve">    }</w:t>
      </w:r>
      <w:r>
        <w:br/>
      </w:r>
      <w:r>
        <w:br/>
      </w:r>
      <w:r>
        <w:rPr>
          <w:rStyle w:val="NormalTok"/>
        </w:rPr>
        <w:t xml:space="preserve">    </w:t>
      </w:r>
      <w:r>
        <w:rPr>
          <w:rStyle w:val="CommentTok"/>
        </w:rPr>
        <w:t xml:space="preserve"># Spatial bins from end-of-hour agent position</w:t>
      </w:r>
      <w:r>
        <w:br/>
      </w:r>
      <w:r>
        <w:rPr>
          <w:rStyle w:val="NormalTok"/>
        </w:rPr>
        <w:t xml:space="preserve">    dt_end[, </w:t>
      </w:r>
      <w:r>
        <w:rPr>
          <w:rStyle w:val="StringTok"/>
        </w:rPr>
        <w:t xml:space="preserve">`</w:t>
      </w:r>
      <w:r>
        <w:rPr>
          <w:rStyle w:val="AttributeTok"/>
        </w:rPr>
        <w:t xml:space="preserve">:=</w:t>
      </w:r>
      <w:r>
        <w:rPr>
          <w:rStyle w:val="StringTok"/>
        </w:rPr>
        <w:t xml:space="preserve">`</w:t>
      </w:r>
      <w:r>
        <w:rPr>
          <w:rStyle w:val="NormalTok"/>
        </w:rPr>
        <w:t xml:space="preserve">(</w:t>
      </w:r>
      <w:r>
        <w:br/>
      </w:r>
      <w:r>
        <w:rPr>
          <w:rStyle w:val="NormalTok"/>
        </w:rPr>
        <w:t xml:space="preserve">      </w:t>
      </w:r>
      <w:r>
        <w:rPr>
          <w:rStyle w:val="AttributeTok"/>
        </w:rPr>
        <w:t xml:space="preserve">px_bin =</w:t>
      </w:r>
      <w:r>
        <w:rPr>
          <w:rStyle w:val="NormalTok"/>
        </w:rPr>
        <w:t xml:space="preserve"> </w:t>
      </w:r>
      <w:r>
        <w:rPr>
          <w:rStyle w:val="FunctionTok"/>
        </w:rPr>
        <w:t xml:space="preserve">as.integer</w:t>
      </w:r>
      <w:r>
        <w:rPr>
          <w:rStyle w:val="NormalTok"/>
        </w:rPr>
        <w:t xml:space="preserve">(</w:t>
      </w:r>
      <w:r>
        <w:rPr>
          <w:rStyle w:val="FunctionTok"/>
        </w:rPr>
        <w:t xml:space="preserve">floor</w:t>
      </w:r>
      <w:r>
        <w:rPr>
          <w:rStyle w:val="NormalTok"/>
        </w:rPr>
        <w:t xml:space="preserve">(</w:t>
      </w:r>
      <w:r>
        <w:rPr>
          <w:rStyle w:val="FunctionTok"/>
        </w:rPr>
        <w:t xml:space="preserve">as.numeric</w:t>
      </w:r>
      <w:r>
        <w:rPr>
          <w:rStyle w:val="NormalTok"/>
        </w:rPr>
        <w:t xml:space="preserve">(pxcor) </w:t>
      </w:r>
      <w:r>
        <w:rPr>
          <w:rStyle w:val="SpecialCharTok"/>
        </w:rPr>
        <w:t xml:space="preserve">/</w:t>
      </w:r>
      <w:r>
        <w:rPr>
          <w:rStyle w:val="NormalTok"/>
        </w:rPr>
        <w:t xml:space="preserve"> px_bin_width)),</w:t>
      </w:r>
      <w:r>
        <w:br/>
      </w:r>
      <w:r>
        <w:rPr>
          <w:rStyle w:val="NormalTok"/>
        </w:rPr>
        <w:t xml:space="preserve">      </w:t>
      </w:r>
      <w:r>
        <w:rPr>
          <w:rStyle w:val="AttributeTok"/>
        </w:rPr>
        <w:t xml:space="preserve">py_bin =</w:t>
      </w:r>
      <w:r>
        <w:rPr>
          <w:rStyle w:val="NormalTok"/>
        </w:rPr>
        <w:t xml:space="preserve"> </w:t>
      </w:r>
      <w:r>
        <w:rPr>
          <w:rStyle w:val="FunctionTok"/>
        </w:rPr>
        <w:t xml:space="preserve">as.integer</w:t>
      </w:r>
      <w:r>
        <w:rPr>
          <w:rStyle w:val="NormalTok"/>
        </w:rPr>
        <w:t xml:space="preserve">(</w:t>
      </w:r>
      <w:r>
        <w:rPr>
          <w:rStyle w:val="FunctionTok"/>
        </w:rPr>
        <w:t xml:space="preserve">floor</w:t>
      </w:r>
      <w:r>
        <w:rPr>
          <w:rStyle w:val="NormalTok"/>
        </w:rPr>
        <w:t xml:space="preserve">(</w:t>
      </w:r>
      <w:r>
        <w:rPr>
          <w:rStyle w:val="FunctionTok"/>
        </w:rPr>
        <w:t xml:space="preserve">as.numeric</w:t>
      </w:r>
      <w:r>
        <w:rPr>
          <w:rStyle w:val="NormalTok"/>
        </w:rPr>
        <w:t xml:space="preserve">(pycor) </w:t>
      </w:r>
      <w:r>
        <w:rPr>
          <w:rStyle w:val="SpecialCharTok"/>
        </w:rPr>
        <w:t xml:space="preserve">/</w:t>
      </w:r>
      <w:r>
        <w:rPr>
          <w:rStyle w:val="NormalTok"/>
        </w:rPr>
        <w:t xml:space="preserve"> py_bin_width)),</w:t>
      </w:r>
      <w:r>
        <w:br/>
      </w:r>
      <w:r>
        <w:rPr>
          <w:rStyle w:val="NormalTok"/>
        </w:rPr>
        <w:t xml:space="preserve">      </w:t>
      </w:r>
      <w:r>
        <w:rPr>
          <w:rStyle w:val="AttributeTok"/>
        </w:rPr>
        <w:t xml:space="preserve">x_bin  =</w:t>
      </w:r>
      <w:r>
        <w:rPr>
          <w:rStyle w:val="NormalTok"/>
        </w:rPr>
        <w:t xml:space="preserve"> </w:t>
      </w:r>
      <w:r>
        <w:rPr>
          <w:rStyle w:val="FunctionTok"/>
        </w:rPr>
        <w:t xml:space="preserve">as.integer</w:t>
      </w:r>
      <w:r>
        <w:rPr>
          <w:rStyle w:val="NormalTok"/>
        </w:rPr>
        <w:t xml:space="preserve">(</w:t>
      </w:r>
      <w:r>
        <w:rPr>
          <w:rStyle w:val="FunctionTok"/>
        </w:rPr>
        <w:t xml:space="preserve">floor</w:t>
      </w:r>
      <w:r>
        <w:rPr>
          <w:rStyle w:val="NormalTok"/>
        </w:rPr>
        <w:t xml:space="preserve">(</w:t>
      </w:r>
      <w:r>
        <w:rPr>
          <w:rStyle w:val="FunctionTok"/>
        </w:rPr>
        <w:t xml:space="preserve">as.numeric</w:t>
      </w:r>
      <w:r>
        <w:rPr>
          <w:rStyle w:val="NormalTok"/>
        </w:rPr>
        <w:t xml:space="preserve">(xcor)  </w:t>
      </w:r>
      <w:r>
        <w:rPr>
          <w:rStyle w:val="SpecialCharTok"/>
        </w:rPr>
        <w:t xml:space="preserve">/</w:t>
      </w:r>
      <w:r>
        <w:rPr>
          <w:rStyle w:val="NormalTok"/>
        </w:rPr>
        <w:t xml:space="preserve"> x_bin_width)),</w:t>
      </w:r>
      <w:r>
        <w:br/>
      </w:r>
      <w:r>
        <w:rPr>
          <w:rStyle w:val="NormalTok"/>
        </w:rPr>
        <w:t xml:space="preserve">      </w:t>
      </w:r>
      <w:r>
        <w:rPr>
          <w:rStyle w:val="AttributeTok"/>
        </w:rPr>
        <w:t xml:space="preserve">y_bin  =</w:t>
      </w:r>
      <w:r>
        <w:rPr>
          <w:rStyle w:val="NormalTok"/>
        </w:rPr>
        <w:t xml:space="preserve"> </w:t>
      </w:r>
      <w:r>
        <w:rPr>
          <w:rStyle w:val="FunctionTok"/>
        </w:rPr>
        <w:t xml:space="preserve">as.integer</w:t>
      </w:r>
      <w:r>
        <w:rPr>
          <w:rStyle w:val="NormalTok"/>
        </w:rPr>
        <w:t xml:space="preserve">(</w:t>
      </w:r>
      <w:r>
        <w:rPr>
          <w:rStyle w:val="FunctionTok"/>
        </w:rPr>
        <w:t xml:space="preserve">floor</w:t>
      </w:r>
      <w:r>
        <w:rPr>
          <w:rStyle w:val="NormalTok"/>
        </w:rPr>
        <w:t xml:space="preserve">(</w:t>
      </w:r>
      <w:r>
        <w:rPr>
          <w:rStyle w:val="FunctionTok"/>
        </w:rPr>
        <w:t xml:space="preserve">as.numeric</w:t>
      </w:r>
      <w:r>
        <w:rPr>
          <w:rStyle w:val="NormalTok"/>
        </w:rPr>
        <w:t xml:space="preserve">(ycor)  </w:t>
      </w:r>
      <w:r>
        <w:rPr>
          <w:rStyle w:val="SpecialCharTok"/>
        </w:rPr>
        <w:t xml:space="preserve">/</w:t>
      </w:r>
      <w:r>
        <w:rPr>
          <w:rStyle w:val="NormalTok"/>
        </w:rPr>
        <w:t xml:space="preserve"> y_bin_width))</w:t>
      </w:r>
      <w:r>
        <w:br/>
      </w:r>
      <w:r>
        <w:rPr>
          <w:rStyle w:val="NormalTok"/>
        </w:rPr>
        <w:t xml:space="preserve">    )]</w:t>
      </w:r>
      <w:r>
        <w:br/>
      </w:r>
      <w:r>
        <w:br/>
      </w:r>
      <w:r>
        <w:rPr>
          <w:rStyle w:val="NormalTok"/>
        </w:rPr>
        <w:t xml:space="preserve">    </w:t>
      </w:r>
      <w:r>
        <w:rPr>
          <w:rStyle w:val="CommentTok"/>
        </w:rPr>
        <w:t xml:space="preserve"># Hourly cell means across agents (population mean per spatial bin per hour)</w:t>
      </w:r>
      <w:r>
        <w:br/>
      </w:r>
      <w:r>
        <w:rPr>
          <w:rStyle w:val="NormalTok"/>
        </w:rPr>
        <w:t xml:space="preserve">    hour_wide </w:t>
      </w:r>
      <w:r>
        <w:rPr>
          <w:rStyle w:val="OtherTok"/>
        </w:rPr>
        <w:t xml:space="preserve">&lt;-</w:t>
      </w:r>
      <w:r>
        <w:rPr>
          <w:rStyle w:val="NormalTok"/>
        </w:rPr>
        <w:t xml:space="preserve"> dt_end[,</w:t>
      </w:r>
      <w:r>
        <w:br/>
      </w:r>
      <w:r>
        <w:rPr>
          <w:rStyle w:val="NormalTok"/>
        </w:rPr>
        <w:t xml:space="preserve">      </w:t>
      </w:r>
      <w:r>
        <w:rPr>
          <w:rStyle w:val="FunctionTok"/>
        </w:rPr>
        <w:t xml:space="preserve">c</w:t>
      </w:r>
      <w:r>
        <w:rPr>
          <w:rStyle w:val="NormalTok"/>
        </w:rPr>
        <w:t xml:space="preserve">(.(</w:t>
      </w:r>
      <w:r>
        <w:rPr>
          <w:rStyle w:val="AttributeTok"/>
        </w:rPr>
        <w:t xml:space="preserve">ticks =</w:t>
      </w:r>
      <w:r>
        <w:rPr>
          <w:rStyle w:val="NormalTok"/>
        </w:rPr>
        <w:t xml:space="preserve"> </w:t>
      </w:r>
      <w:r>
        <w:rPr>
          <w:rStyle w:val="FunctionTok"/>
        </w:rPr>
        <w:t xml:space="preserve">mean</w:t>
      </w:r>
      <w:r>
        <w:rPr>
          <w:rStyle w:val="NormalTok"/>
        </w:rPr>
        <w:t xml:space="preserve">(ticks,</w:t>
      </w:r>
      <w:r>
        <w:rPr>
          <w:rStyle w:val="AttributeTok"/>
        </w:rPr>
        <w:t xml:space="preserve">na.rm=</w:t>
      </w:r>
      <w:r>
        <w:rPr>
          <w:rStyle w:val="ConstantTok"/>
        </w:rPr>
        <w:t xml:space="preserve">TRUE</w:t>
      </w:r>
      <w:r>
        <w:rPr>
          <w:rStyle w:val="NormalTok"/>
        </w:rPr>
        <w:t xml:space="preserve">), </w:t>
      </w:r>
      <w:r>
        <w:rPr>
          <w:rStyle w:val="AttributeTok"/>
        </w:rPr>
        <w:t xml:space="preserve">day =</w:t>
      </w:r>
      <w:r>
        <w:rPr>
          <w:rStyle w:val="NormalTok"/>
        </w:rPr>
        <w:t xml:space="preserve"> </w:t>
      </w:r>
      <w:r>
        <w:rPr>
          <w:rStyle w:val="FunctionTok"/>
        </w:rPr>
        <w:t xml:space="preserve">mean</w:t>
      </w:r>
      <w:r>
        <w:rPr>
          <w:rStyle w:val="NormalTok"/>
        </w:rPr>
        <w:t xml:space="preserve">(day,</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pxcor =</w:t>
      </w:r>
      <w:r>
        <w:rPr>
          <w:rStyle w:val="NormalTok"/>
        </w:rPr>
        <w:t xml:space="preserve"> </w:t>
      </w:r>
      <w:r>
        <w:rPr>
          <w:rStyle w:val="FunctionTok"/>
        </w:rPr>
        <w:t xml:space="preserve">mean</w:t>
      </w:r>
      <w:r>
        <w:rPr>
          <w:rStyle w:val="NormalTok"/>
        </w:rPr>
        <w:t xml:space="preserve">(pxcor,</w:t>
      </w:r>
      <w:r>
        <w:rPr>
          <w:rStyle w:val="AttributeTok"/>
        </w:rPr>
        <w:t xml:space="preserve">na.rm=</w:t>
      </w:r>
      <w:r>
        <w:rPr>
          <w:rStyle w:val="ConstantTok"/>
        </w:rPr>
        <w:t xml:space="preserve">TRUE</w:t>
      </w:r>
      <w:r>
        <w:rPr>
          <w:rStyle w:val="NormalTok"/>
        </w:rPr>
        <w:t xml:space="preserve">), </w:t>
      </w:r>
      <w:r>
        <w:rPr>
          <w:rStyle w:val="AttributeTok"/>
        </w:rPr>
        <w:t xml:space="preserve">pycor =</w:t>
      </w:r>
      <w:r>
        <w:rPr>
          <w:rStyle w:val="NormalTok"/>
        </w:rPr>
        <w:t xml:space="preserve"> </w:t>
      </w:r>
      <w:r>
        <w:rPr>
          <w:rStyle w:val="FunctionTok"/>
        </w:rPr>
        <w:t xml:space="preserve">mean</w:t>
      </w:r>
      <w:r>
        <w:rPr>
          <w:rStyle w:val="NormalTok"/>
        </w:rPr>
        <w:t xml:space="preserve">(pycor,</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xcor  =</w:t>
      </w:r>
      <w:r>
        <w:rPr>
          <w:rStyle w:val="NormalTok"/>
        </w:rPr>
        <w:t xml:space="preserve"> </w:t>
      </w:r>
      <w:r>
        <w:rPr>
          <w:rStyle w:val="FunctionTok"/>
        </w:rPr>
        <w:t xml:space="preserve">mean</w:t>
      </w:r>
      <w:r>
        <w:rPr>
          <w:rStyle w:val="NormalTok"/>
        </w:rPr>
        <w:t xml:space="preserve">(xcor, </w:t>
      </w:r>
      <w:r>
        <w:rPr>
          <w:rStyle w:val="AttributeTok"/>
        </w:rPr>
        <w:t xml:space="preserve">na.rm=</w:t>
      </w:r>
      <w:r>
        <w:rPr>
          <w:rStyle w:val="ConstantTok"/>
        </w:rPr>
        <w:t xml:space="preserve">TRUE</w:t>
      </w:r>
      <w:r>
        <w:rPr>
          <w:rStyle w:val="NormalTok"/>
        </w:rPr>
        <w:t xml:space="preserve">), </w:t>
      </w:r>
      <w:r>
        <w:rPr>
          <w:rStyle w:val="AttributeTok"/>
        </w:rPr>
        <w:t xml:space="preserve">ycor  =</w:t>
      </w:r>
      <w:r>
        <w:rPr>
          <w:rStyle w:val="NormalTok"/>
        </w:rPr>
        <w:t xml:space="preserve"> </w:t>
      </w:r>
      <w:r>
        <w:rPr>
          <w:rStyle w:val="FunctionTok"/>
        </w:rPr>
        <w:t xml:space="preserve">mean</w:t>
      </w:r>
      <w:r>
        <w:rPr>
          <w:rStyle w:val="NormalTok"/>
        </w:rPr>
        <w:t xml:space="preserve">(ycor,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FunctionTok"/>
        </w:rPr>
        <w:t xml:space="preserve">lapply</w:t>
      </w:r>
      <w:r>
        <w:rPr>
          <w:rStyle w:val="NormalTok"/>
        </w:rPr>
        <w:t xml:space="preserve">(.SD, </w:t>
      </w:r>
      <w:r>
        <w:rPr>
          <w:rStyle w:val="ControlFlowTok"/>
        </w:rPr>
        <w:t xml:space="preserve">function</w:t>
      </w:r>
      <w:r>
        <w:rPr>
          <w:rStyle w:val="NormalTok"/>
        </w:rPr>
        <w:t xml:space="preserve">(x) </w:t>
      </w:r>
      <w:r>
        <w:rPr>
          <w:rStyle w:val="FunctionTok"/>
        </w:rPr>
        <w:t xml:space="preserve">mean</w:t>
      </w:r>
      <w:r>
        <w:rPr>
          <w:rStyle w:val="NormalTok"/>
        </w:rPr>
        <w:t xml:space="preserve">(</w:t>
      </w:r>
      <w:r>
        <w:rPr>
          <w:rStyle w:val="FunctionTok"/>
        </w:rPr>
        <w:t xml:space="preserve">as.numeric</w:t>
      </w:r>
      <w:r>
        <w:rPr>
          <w:rStyle w:val="NormalTok"/>
        </w:rPr>
        <w:t xml:space="preserve">(x),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by </w:t>
      </w:r>
      <w:r>
        <w:rPr>
          <w:rStyle w:val="OtherTok"/>
        </w:rPr>
        <w:t xml:space="preserve">=</w:t>
      </w:r>
      <w:r>
        <w:rPr>
          <w:rStyle w:val="NormalTok"/>
        </w:rPr>
        <w:t xml:space="preserve"> .(hour_index, px_bin, py_bin, x_bin, y_bin),</w:t>
      </w:r>
      <w:r>
        <w:br/>
      </w:r>
      <w:r>
        <w:rPr>
          <w:rStyle w:val="NormalTok"/>
        </w:rPr>
        <w:t xml:space="preserve">      .SDcols </w:t>
      </w:r>
      <w:r>
        <w:rPr>
          <w:rStyle w:val="OtherTok"/>
        </w:rPr>
        <w:t xml:space="preserve">=</w:t>
      </w:r>
      <w:r>
        <w:rPr>
          <w:rStyle w:val="NormalTok"/>
        </w:rPr>
        <w:t xml:space="preserve"> </w:t>
      </w:r>
      <w:r>
        <w:rPr>
          <w:rStyle w:val="FunctionTok"/>
        </w:rPr>
        <w:t xml:space="preserve">intersect</w:t>
      </w:r>
      <w:r>
        <w:rPr>
          <w:rStyle w:val="NormalTok"/>
        </w:rPr>
        <w:t xml:space="preserve">(metrics_out, </w:t>
      </w:r>
      <w:r>
        <w:rPr>
          <w:rStyle w:val="FunctionTok"/>
        </w:rPr>
        <w:t xml:space="preserve">names</w:t>
      </w:r>
      <w:r>
        <w:rPr>
          <w:rStyle w:val="NormalTok"/>
        </w:rPr>
        <w:t xml:space="preserve">(dt_end))</w:t>
      </w:r>
      <w:r>
        <w:br/>
      </w:r>
      <w:r>
        <w:rPr>
          <w:rStyle w:val="NormalTok"/>
        </w:rPr>
        <w:t xml:space="preserve">    ]</w:t>
      </w:r>
      <w:r>
        <w:br/>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(hour_wide) </w:t>
      </w:r>
      <w:r>
        <w:rPr>
          <w:rStyle w:val="SpecialCharTok"/>
        </w:rPr>
        <w:t xml:space="preserve">==</w:t>
      </w:r>
      <w:r>
        <w:rPr>
          <w:rStyle w:val="NormalTok"/>
        </w:rPr>
        <w:t xml:space="preserve"> </w:t>
      </w:r>
      <w:r>
        <w:rPr>
          <w:rStyle w:val="DecValTok"/>
        </w:rPr>
        <w:t xml:space="preserve">0</w:t>
      </w:r>
      <w:r>
        <w:rPr>
          <w:rStyle w:val="NormalTok"/>
        </w:rPr>
        <w:t xml:space="preserve">) { </w:t>
      </w:r>
      <w:r>
        <w:rPr>
          <w:rStyle w:val="FunctionTok"/>
        </w:rPr>
        <w:t xml:space="preserve">rm</w:t>
      </w:r>
      <w:r>
        <w:rPr>
          <w:rStyle w:val="NormalTok"/>
        </w:rPr>
        <w:t xml:space="preserve">(dt, dt_end, hour_wide); </w:t>
      </w:r>
      <w:r>
        <w:rPr>
          <w:rStyle w:val="ControlFlowTok"/>
        </w:rPr>
        <w:t xml:space="preserve">next</w:t>
      </w:r>
      <w:r>
        <w:rPr>
          <w:rStyle w:val="NormalTok"/>
        </w:rPr>
        <w:t xml:space="preserve"> }</w:t>
      </w:r>
      <w:r>
        <w:br/>
      </w:r>
      <w:r>
        <w:br/>
      </w:r>
      <w:r>
        <w:rPr>
          <w:rStyle w:val="NormalTok"/>
        </w:rPr>
        <w:t xml:space="preserve">    hour_wide[, datetime </w:t>
      </w:r>
      <w:r>
        <w:rPr>
          <w:rStyle w:val="SpecialCharTok"/>
        </w:rPr>
        <w:t xml:space="preserve">:=</w:t>
      </w:r>
      <w:r>
        <w:rPr>
          <w:rStyle w:val="NormalTok"/>
        </w:rPr>
        <w:t xml:space="preserve"> start_time </w:t>
      </w:r>
      <w:r>
        <w:rPr>
          <w:rStyle w:val="SpecialCharTok"/>
        </w:rPr>
        <w:t xml:space="preserve">+</w:t>
      </w:r>
      <w:r>
        <w:rPr>
          <w:rStyle w:val="NormalTok"/>
        </w:rPr>
        <w:t xml:space="preserve"> hour_index </w:t>
      </w:r>
      <w:r>
        <w:rPr>
          <w:rStyle w:val="SpecialCharTok"/>
        </w:rPr>
        <w:t xml:space="preserve">*</w:t>
      </w:r>
      <w:r>
        <w:rPr>
          <w:rStyle w:val="NormalTok"/>
        </w:rPr>
        <w:t xml:space="preserve"> </w:t>
      </w:r>
      <w:r>
        <w:rPr>
          <w:rStyle w:val="DecValTok"/>
        </w:rPr>
        <w:t xml:space="preserve">3600</w:t>
      </w:r>
      <w:r>
        <w:rPr>
          <w:rStyle w:val="NormalTok"/>
        </w:rPr>
        <w:t xml:space="preserve">]</w:t>
      </w:r>
      <w:r>
        <w:br/>
      </w:r>
      <w:r>
        <w:rPr>
          <w:rStyle w:val="NormalTok"/>
        </w:rPr>
        <w:t xml:space="preserve">    hour_wide[, </w:t>
      </w:r>
      <w:r>
        <w:rPr>
          <w:rStyle w:val="StringTok"/>
        </w:rPr>
        <w:t xml:space="preserve">`</w:t>
      </w:r>
      <w:r>
        <w:rPr>
          <w:rStyle w:val="AttributeTok"/>
        </w:rPr>
        <w:t xml:space="preserve">:=</w:t>
      </w:r>
      <w:r>
        <w:rPr>
          <w:rStyle w:val="StringTok"/>
        </w:rPr>
        <w:t xml:space="preserve">`</w:t>
      </w:r>
      <w:r>
        <w:rPr>
          <w:rStyle w:val="NormalTok"/>
        </w:rPr>
        <w:t xml:space="preserve">(</w:t>
      </w:r>
      <w:r>
        <w:rPr>
          <w:rStyle w:val="AttributeTok"/>
        </w:rPr>
        <w:t xml:space="preserve">run =</w:t>
      </w:r>
      <w:r>
        <w:rPr>
          <w:rStyle w:val="NormalTok"/>
        </w:rPr>
        <w:t xml:space="preserve"> file_df</w:t>
      </w:r>
      <w:r>
        <w:rPr>
          <w:rStyle w:val="SpecialCharTok"/>
        </w:rPr>
        <w:t xml:space="preserve">$</w:t>
      </w:r>
      <w:r>
        <w:rPr>
          <w:rStyle w:val="NormalTok"/>
        </w:rPr>
        <w:t xml:space="preserve">run[i], </w:t>
      </w:r>
      <w:r>
        <w:rPr>
          <w:rStyle w:val="AttributeTok"/>
        </w:rPr>
        <w:t xml:space="preserve">scenario =</w:t>
      </w:r>
      <w:r>
        <w:rPr>
          <w:rStyle w:val="NormalTok"/>
        </w:rPr>
        <w:t xml:space="preserve"> file_df</w:t>
      </w:r>
      <w:r>
        <w:rPr>
          <w:rStyle w:val="SpecialCharTok"/>
        </w:rPr>
        <w:t xml:space="preserve">$</w:t>
      </w:r>
      <w:r>
        <w:rPr>
          <w:rStyle w:val="NormalTok"/>
        </w:rPr>
        <w:t xml:space="preserve">scenario[i],</w:t>
      </w:r>
      <w:r>
        <w:br/>
      </w:r>
      <w:r>
        <w:rPr>
          <w:rStyle w:val="NormalTok"/>
        </w:rPr>
        <w:t xml:space="preserve">                     </w:t>
      </w:r>
      <w:r>
        <w:rPr>
          <w:rStyle w:val="AttributeTok"/>
        </w:rPr>
        <w:t xml:space="preserve">px_bin_center =</w:t>
      </w:r>
      <w:r>
        <w:rPr>
          <w:rStyle w:val="NormalTok"/>
        </w:rPr>
        <w:t xml:space="preserve"> (px_bin </w:t>
      </w:r>
      <w:r>
        <w:rPr>
          <w:rStyle w:val="SpecialCharTok"/>
        </w:rPr>
        <w:t xml:space="preserve">+</w:t>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px_bin_width,</w:t>
      </w:r>
      <w:r>
        <w:br/>
      </w:r>
      <w:r>
        <w:rPr>
          <w:rStyle w:val="NormalTok"/>
        </w:rPr>
        <w:t xml:space="preserve">                     </w:t>
      </w:r>
      <w:r>
        <w:rPr>
          <w:rStyle w:val="AttributeTok"/>
        </w:rPr>
        <w:t xml:space="preserve">py_bin_center =</w:t>
      </w:r>
      <w:r>
        <w:rPr>
          <w:rStyle w:val="NormalTok"/>
        </w:rPr>
        <w:t xml:space="preserve"> (py_bin </w:t>
      </w:r>
      <w:r>
        <w:rPr>
          <w:rStyle w:val="SpecialCharTok"/>
        </w:rPr>
        <w:t xml:space="preserve">+</w:t>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py_bin_width,</w:t>
      </w:r>
      <w:r>
        <w:br/>
      </w:r>
      <w:r>
        <w:rPr>
          <w:rStyle w:val="NormalTok"/>
        </w:rPr>
        <w:t xml:space="preserve">                     </w:t>
      </w:r>
      <w:r>
        <w:rPr>
          <w:rStyle w:val="AttributeTok"/>
        </w:rPr>
        <w:t xml:space="preserve">x_bin_center  =</w:t>
      </w:r>
      <w:r>
        <w:rPr>
          <w:rStyle w:val="NormalTok"/>
        </w:rPr>
        <w:t xml:space="preserve"> (x_bin  </w:t>
      </w:r>
      <w:r>
        <w:rPr>
          <w:rStyle w:val="SpecialCharTok"/>
        </w:rPr>
        <w:t xml:space="preserve">+</w:t>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x_bin_width,</w:t>
      </w:r>
      <w:r>
        <w:br/>
      </w:r>
      <w:r>
        <w:rPr>
          <w:rStyle w:val="NormalTok"/>
        </w:rPr>
        <w:t xml:space="preserve">                     </w:t>
      </w:r>
      <w:r>
        <w:rPr>
          <w:rStyle w:val="AttributeTok"/>
        </w:rPr>
        <w:t xml:space="preserve">y_bin_center  =</w:t>
      </w:r>
      <w:r>
        <w:rPr>
          <w:rStyle w:val="NormalTok"/>
        </w:rPr>
        <w:t xml:space="preserve"> (y_bin  </w:t>
      </w:r>
      <w:r>
        <w:rPr>
          <w:rStyle w:val="SpecialCharTok"/>
        </w:rPr>
        <w:t xml:space="preserve">+</w:t>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y_bin_width)]</w:t>
      </w:r>
      <w:r>
        <w:br/>
      </w:r>
      <w:r>
        <w:br/>
      </w:r>
      <w:r>
        <w:rPr>
          <w:rStyle w:val="NormalTok"/>
        </w:rPr>
        <w:t xml:space="preserve">    hour_long </w:t>
      </w:r>
      <w:r>
        <w:rPr>
          <w:rStyle w:val="OtherTok"/>
        </w:rPr>
        <w:t xml:space="preserve">&lt;-</w:t>
      </w:r>
      <w:r>
        <w:rPr>
          <w:rStyle w:val="NormalTok"/>
        </w:rPr>
        <w:t xml:space="preserve"> </w:t>
      </w:r>
      <w:r>
        <w:rPr>
          <w:rStyle w:val="FunctionTok"/>
        </w:rPr>
        <w:t xml:space="preserve">melt</w:t>
      </w:r>
      <w:r>
        <w:rPr>
          <w:rStyle w:val="NormalTok"/>
        </w:rPr>
        <w:t xml:space="preserve">(hour_wide,</w:t>
      </w:r>
      <w:r>
        <w:br/>
      </w:r>
      <w:r>
        <w:rPr>
          <w:rStyle w:val="NormalTok"/>
        </w:rPr>
        <w:t xml:space="preserve">      </w:t>
      </w:r>
      <w:r>
        <w:rPr>
          <w:rStyle w:val="AttributeTok"/>
        </w:rPr>
        <w:t xml:space="preserve">id.vars =</w:t>
      </w:r>
      <w:r>
        <w:rPr>
          <w:rStyle w:val="NormalTok"/>
        </w:rPr>
        <w:t xml:space="preserve"> </w:t>
      </w:r>
      <w:r>
        <w:rPr>
          <w:rStyle w:val="FunctionTok"/>
        </w:rPr>
        <w:t xml:space="preserve">c</w:t>
      </w:r>
      <w:r>
        <w:rPr>
          <w:rStyle w:val="NormalTok"/>
        </w:rPr>
        <w:t xml:space="preserve">(</w:t>
      </w:r>
      <w:r>
        <w:rPr>
          <w:rStyle w:val="StringTok"/>
        </w:rPr>
        <w:t xml:space="preserve">"run"</w:t>
      </w:r>
      <w:r>
        <w:rPr>
          <w:rStyle w:val="NormalTok"/>
        </w:rPr>
        <w:t xml:space="preserve">,</w:t>
      </w:r>
      <w:r>
        <w:rPr>
          <w:rStyle w:val="StringTok"/>
        </w:rPr>
        <w:t xml:space="preserve">"scenario"</w:t>
      </w:r>
      <w:r>
        <w:rPr>
          <w:rStyle w:val="NormalTok"/>
        </w:rPr>
        <w:t xml:space="preserve">,</w:t>
      </w:r>
      <w:r>
        <w:rPr>
          <w:rStyle w:val="StringTok"/>
        </w:rPr>
        <w:t xml:space="preserve">"datetime"</w:t>
      </w:r>
      <w:r>
        <w:rPr>
          <w:rStyle w:val="NormalTok"/>
        </w:rPr>
        <w:t xml:space="preserve">,</w:t>
      </w:r>
      <w:r>
        <w:rPr>
          <w:rStyle w:val="StringTok"/>
        </w:rPr>
        <w:t xml:space="preserve">"hour_index"</w:t>
      </w:r>
      <w:r>
        <w:rPr>
          <w:rStyle w:val="NormalTok"/>
        </w:rPr>
        <w:t xml:space="preserve">,</w:t>
      </w:r>
      <w:r>
        <w:rPr>
          <w:rStyle w:val="StringTok"/>
        </w:rPr>
        <w:t xml:space="preserve">"ticks"</w:t>
      </w:r>
      <w:r>
        <w:rPr>
          <w:rStyle w:val="NormalTok"/>
        </w:rPr>
        <w:t xml:space="preserve">,</w:t>
      </w:r>
      <w:r>
        <w:rPr>
          <w:rStyle w:val="StringTok"/>
        </w:rPr>
        <w:t xml:space="preserve">"day"</w:t>
      </w:r>
      <w:r>
        <w:rPr>
          <w:rStyle w:val="NormalTok"/>
        </w:rPr>
        <w:t xml:space="preserve">,</w:t>
      </w:r>
      <w:r>
        <w:br/>
      </w:r>
      <w:r>
        <w:rPr>
          <w:rStyle w:val="NormalTok"/>
        </w:rPr>
        <w:t xml:space="preserve">                  </w:t>
      </w:r>
      <w:r>
        <w:rPr>
          <w:rStyle w:val="StringTok"/>
        </w:rPr>
        <w:t xml:space="preserve">"pxcor"</w:t>
      </w:r>
      <w:r>
        <w:rPr>
          <w:rStyle w:val="NormalTok"/>
        </w:rPr>
        <w:t xml:space="preserve">,</w:t>
      </w:r>
      <w:r>
        <w:rPr>
          <w:rStyle w:val="StringTok"/>
        </w:rPr>
        <w:t xml:space="preserve">"pycor"</w:t>
      </w:r>
      <w:r>
        <w:rPr>
          <w:rStyle w:val="NormalTok"/>
        </w:rPr>
        <w:t xml:space="preserve">,</w:t>
      </w:r>
      <w:r>
        <w:rPr>
          <w:rStyle w:val="StringTok"/>
        </w:rPr>
        <w:t xml:space="preserve">"xcor"</w:t>
      </w:r>
      <w:r>
        <w:rPr>
          <w:rStyle w:val="NormalTok"/>
        </w:rPr>
        <w:t xml:space="preserve">,</w:t>
      </w:r>
      <w:r>
        <w:rPr>
          <w:rStyle w:val="StringTok"/>
        </w:rPr>
        <w:t xml:space="preserve">"ycor"</w:t>
      </w:r>
      <w:r>
        <w:rPr>
          <w:rStyle w:val="NormalTok"/>
        </w:rPr>
        <w:t xml:space="preserve">,</w:t>
      </w:r>
      <w:r>
        <w:br/>
      </w:r>
      <w:r>
        <w:rPr>
          <w:rStyle w:val="NormalTok"/>
        </w:rPr>
        <w:t xml:space="preserve">                  </w:t>
      </w:r>
      <w:r>
        <w:rPr>
          <w:rStyle w:val="StringTok"/>
        </w:rPr>
        <w:t xml:space="preserve">"px_bin"</w:t>
      </w:r>
      <w:r>
        <w:rPr>
          <w:rStyle w:val="NormalTok"/>
        </w:rPr>
        <w:t xml:space="preserve">,</w:t>
      </w:r>
      <w:r>
        <w:rPr>
          <w:rStyle w:val="StringTok"/>
        </w:rPr>
        <w:t xml:space="preserve">"py_bin"</w:t>
      </w:r>
      <w:r>
        <w:rPr>
          <w:rStyle w:val="NormalTok"/>
        </w:rPr>
        <w:t xml:space="preserve">,</w:t>
      </w:r>
      <w:r>
        <w:rPr>
          <w:rStyle w:val="StringTok"/>
        </w:rPr>
        <w:t xml:space="preserve">"x_bin"</w:t>
      </w:r>
      <w:r>
        <w:rPr>
          <w:rStyle w:val="NormalTok"/>
        </w:rPr>
        <w:t xml:space="preserve">,</w:t>
      </w:r>
      <w:r>
        <w:rPr>
          <w:rStyle w:val="StringTok"/>
        </w:rPr>
        <w:t xml:space="preserve">"y_bin"</w:t>
      </w:r>
      <w:r>
        <w:rPr>
          <w:rStyle w:val="NormalTok"/>
        </w:rPr>
        <w:t xml:space="preserve">,</w:t>
      </w:r>
      <w:r>
        <w:br/>
      </w:r>
      <w:r>
        <w:rPr>
          <w:rStyle w:val="NormalTok"/>
        </w:rPr>
        <w:t xml:space="preserve">                  </w:t>
      </w:r>
      <w:r>
        <w:rPr>
          <w:rStyle w:val="StringTok"/>
        </w:rPr>
        <w:t xml:space="preserve">"px_bin_center"</w:t>
      </w:r>
      <w:r>
        <w:rPr>
          <w:rStyle w:val="NormalTok"/>
        </w:rPr>
        <w:t xml:space="preserve">,</w:t>
      </w:r>
      <w:r>
        <w:rPr>
          <w:rStyle w:val="StringTok"/>
        </w:rPr>
        <w:t xml:space="preserve">"py_bin_center"</w:t>
      </w:r>
      <w:r>
        <w:rPr>
          <w:rStyle w:val="NormalTok"/>
        </w:rPr>
        <w:t xml:space="preserve">,</w:t>
      </w:r>
      <w:r>
        <w:rPr>
          <w:rStyle w:val="StringTok"/>
        </w:rPr>
        <w:t xml:space="preserve">"x_bin_center"</w:t>
      </w:r>
      <w:r>
        <w:rPr>
          <w:rStyle w:val="NormalTok"/>
        </w:rPr>
        <w:t xml:space="preserve">,</w:t>
      </w:r>
      <w:r>
        <w:rPr>
          <w:rStyle w:val="StringTok"/>
        </w:rPr>
        <w:t xml:space="preserve">"y_bin_center"</w:t>
      </w:r>
      <w:r>
        <w:rPr>
          <w:rStyle w:val="NormalTok"/>
        </w:rPr>
        <w:t xml:space="preserve">),</w:t>
      </w:r>
      <w:r>
        <w:br/>
      </w:r>
      <w:r>
        <w:rPr>
          <w:rStyle w:val="NormalTok"/>
        </w:rPr>
        <w:t xml:space="preserve">      </w:t>
      </w:r>
      <w:r>
        <w:rPr>
          <w:rStyle w:val="AttributeTok"/>
        </w:rPr>
        <w:t xml:space="preserve">measure.vars  =</w:t>
      </w:r>
      <w:r>
        <w:rPr>
          <w:rStyle w:val="NormalTok"/>
        </w:rPr>
        <w:t xml:space="preserve"> </w:t>
      </w:r>
      <w:r>
        <w:rPr>
          <w:rStyle w:val="FunctionTok"/>
        </w:rPr>
        <w:t xml:space="preserve">intersect</w:t>
      </w:r>
      <w:r>
        <w:rPr>
          <w:rStyle w:val="NormalTok"/>
        </w:rPr>
        <w:t xml:space="preserve">(metrics_out, </w:t>
      </w:r>
      <w:r>
        <w:rPr>
          <w:rStyle w:val="FunctionTok"/>
        </w:rPr>
        <w:t xml:space="preserve">names</w:t>
      </w:r>
      <w:r>
        <w:rPr>
          <w:rStyle w:val="NormalTok"/>
        </w:rPr>
        <w:t xml:space="preserve">(hour_wide)),</w:t>
      </w:r>
      <w:r>
        <w:br/>
      </w:r>
      <w:r>
        <w:rPr>
          <w:rStyle w:val="NormalTok"/>
        </w:rPr>
        <w:t xml:space="preserve">      </w:t>
      </w:r>
      <w:r>
        <w:rPr>
          <w:rStyle w:val="AttributeTok"/>
        </w:rPr>
        <w:t xml:space="preserve">variable.name =</w:t>
      </w:r>
      <w:r>
        <w:rPr>
          <w:rStyle w:val="NormalTok"/>
        </w:rPr>
        <w:t xml:space="preserve"> </w:t>
      </w:r>
      <w:r>
        <w:rPr>
          <w:rStyle w:val="StringTok"/>
        </w:rPr>
        <w:t xml:space="preserve">"metric"</w:t>
      </w:r>
      <w:r>
        <w:rPr>
          <w:rStyle w:val="NormalTok"/>
        </w:rPr>
        <w:t xml:space="preserve">, </w:t>
      </w:r>
      <w:r>
        <w:rPr>
          <w:rStyle w:val="AttributeTok"/>
        </w:rPr>
        <w:t xml:space="preserve">value.name =</w:t>
      </w:r>
      <w:r>
        <w:rPr>
          <w:rStyle w:val="NormalTok"/>
        </w:rPr>
        <w:t xml:space="preserve"> </w:t>
      </w:r>
      <w:r>
        <w:rPr>
          <w:rStyle w:val="StringTok"/>
        </w:rPr>
        <w:t xml:space="preserve">"mean_t"</w:t>
      </w:r>
      <w:r>
        <w:rPr>
          <w:rStyle w:val="NormalTok"/>
        </w:rPr>
        <w:t xml:space="preserve">,</w:t>
      </w:r>
      <w:r>
        <w:br/>
      </w:r>
      <w:r>
        <w:rPr>
          <w:rStyle w:val="NormalTok"/>
        </w:rPr>
        <w:t xml:space="preserve">      </w:t>
      </w:r>
      <w:r>
        <w:rPr>
          <w:rStyle w:val="AttributeTok"/>
        </w:rPr>
        <w:t xml:space="preserve">variable.factor =</w:t>
      </w:r>
      <w:r>
        <w:rPr>
          <w:rStyle w:val="NormalTok"/>
        </w:rPr>
        <w:t xml:space="preserve"> </w:t>
      </w:r>
      <w:r>
        <w:rPr>
          <w:rStyle w:val="ConstantTok"/>
        </w:rPr>
        <w:t xml:space="preserve">FALSE</w:t>
      </w:r>
      <w:r>
        <w:rPr>
          <w:rStyle w:val="NormalTok"/>
        </w:rPr>
        <w:t xml:space="preserve">)[</w:t>
      </w:r>
      <w:r>
        <w:rPr>
          <w:rStyle w:val="FunctionTok"/>
        </w:rPr>
        <w:t xml:space="preserve">is.finite</w:t>
      </w:r>
      <w:r>
        <w:rPr>
          <w:rStyle w:val="NormalTok"/>
        </w:rPr>
        <w:t xml:space="preserve">(mean_t)]</w:t>
      </w:r>
      <w:r>
        <w:br/>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(hour_long) </w:t>
      </w:r>
      <w:r>
        <w:rPr>
          <w:rStyle w:val="SpecialCharTok"/>
        </w:rPr>
        <w:t xml:space="preserve">&gt;</w:t>
      </w:r>
      <w:r>
        <w:rPr>
          <w:rStyle w:val="NormalTok"/>
        </w:rPr>
        <w:t xml:space="preserve"> </w:t>
      </w:r>
      <w:r>
        <w:rPr>
          <w:rStyle w:val="DecValTok"/>
        </w:rPr>
        <w:t xml:space="preserve">0</w:t>
      </w:r>
      <w:r>
        <w:rPr>
          <w:rStyle w:val="NormalTok"/>
        </w:rPr>
        <w:t xml:space="preserve">) { out_i </w:t>
      </w:r>
      <w:r>
        <w:rPr>
          <w:rStyle w:val="OtherTok"/>
        </w:rPr>
        <w:t xml:space="preserve">&lt;-</w:t>
      </w:r>
      <w:r>
        <w:rPr>
          <w:rStyle w:val="NormalTok"/>
        </w:rPr>
        <w:t xml:space="preserve"> out_i </w:t>
      </w:r>
      <w:r>
        <w:rPr>
          <w:rStyle w:val="SpecialCharTok"/>
        </w:rPr>
        <w:t xml:space="preserve">+</w:t>
      </w:r>
      <w:r>
        <w:rPr>
          <w:rStyle w:val="NormalTok"/>
        </w:rPr>
        <w:t xml:space="preserve"> </w:t>
      </w:r>
      <w:r>
        <w:rPr>
          <w:rStyle w:val="DecValTok"/>
        </w:rPr>
        <w:t xml:space="preserve">1</w:t>
      </w:r>
      <w:r>
        <w:rPr>
          <w:rStyle w:val="DataTypeTok"/>
        </w:rPr>
        <w:t xml:space="preserve">L</w:t>
      </w:r>
      <w:r>
        <w:rPr>
          <w:rStyle w:val="NormalTok"/>
        </w:rPr>
        <w:t xml:space="preserve">; out_list[[out_i]] </w:t>
      </w:r>
      <w:r>
        <w:rPr>
          <w:rStyle w:val="OtherTok"/>
        </w:rPr>
        <w:t xml:space="preserve">&lt;-</w:t>
      </w:r>
      <w:r>
        <w:rPr>
          <w:rStyle w:val="NormalTok"/>
        </w:rPr>
        <w:t xml:space="preserve"> hour_long }</w:t>
      </w:r>
      <w:r>
        <w:br/>
      </w:r>
      <w:r>
        <w:rPr>
          <w:rStyle w:val="NormalTok"/>
        </w:rPr>
        <w:t xml:space="preserve">    </w:t>
      </w:r>
      <w:r>
        <w:rPr>
          <w:rStyle w:val="FunctionTok"/>
        </w:rPr>
        <w:t xml:space="preserve">rm</w:t>
      </w:r>
      <w:r>
        <w:rPr>
          <w:rStyle w:val="NormalTok"/>
        </w:rPr>
        <w:t xml:space="preserve">(dt, dt_end, hour_wide, hour_long)</w:t>
      </w:r>
      <w:r>
        <w:br/>
      </w:r>
      <w:r>
        <w:rPr>
          <w:rStyle w:val="NormalTok"/>
        </w:rPr>
        <w:t xml:space="preserve">    </w:t>
      </w:r>
      <w:r>
        <w:rPr>
          <w:rStyle w:val="ControlFlowTok"/>
        </w:rPr>
        <w:t xml:space="preserve">if</w:t>
      </w:r>
      <w:r>
        <w:rPr>
          <w:rStyle w:val="NormalTok"/>
        </w:rPr>
        <w:t xml:space="preserve"> (i </w:t>
      </w:r>
      <w:r>
        <w:rPr>
          <w:rStyle w:val="SpecialCharTok"/>
        </w:rPr>
        <w:t xml:space="preserve">%%</w:t>
      </w:r>
      <w:r>
        <w:rPr>
          <w:rStyle w:val="NormalTok"/>
        </w:rPr>
        <w:t xml:space="preserve"> gc_every </w:t>
      </w:r>
      <w:r>
        <w:rPr>
          <w:rStyle w:val="SpecialCharTok"/>
        </w:rPr>
        <w:t xml:space="preserve">==</w:t>
      </w:r>
      <w:r>
        <w:rPr>
          <w:rStyle w:val="NormalTok"/>
        </w:rPr>
        <w:t xml:space="preserve"> </w:t>
      </w:r>
      <w:r>
        <w:rPr>
          <w:rStyle w:val="DecValTok"/>
        </w:rPr>
        <w:t xml:space="preserve">0</w:t>
      </w:r>
      <w:r>
        <w:rPr>
          <w:rStyle w:val="NormalTok"/>
        </w:rPr>
        <w:t xml:space="preserve">) </w:t>
      </w:r>
      <w:r>
        <w:rPr>
          <w:rStyle w:val="FunctionTok"/>
        </w:rPr>
        <w:t xml:space="preserve">gc</w:t>
      </w:r>
      <w:r>
        <w:rPr>
          <w:rStyle w:val="NormalTok"/>
        </w:rPr>
        <w:t xml:space="preserve">()</w:t>
      </w:r>
      <w:r>
        <w:br/>
      </w:r>
      <w:r>
        <w:rPr>
          <w:rStyle w:val="NormalTok"/>
        </w:rPr>
        <w:t xml:space="preserve">  }</w:t>
      </w:r>
      <w:r>
        <w:br/>
      </w:r>
      <w:r>
        <w:br/>
      </w:r>
      <w:r>
        <w:rPr>
          <w:rStyle w:val="NormalTok"/>
        </w:rPr>
        <w:t xml:space="preserve">  </w:t>
      </w:r>
      <w:r>
        <w:rPr>
          <w:rStyle w:val="ControlFlowTok"/>
        </w:rPr>
        <w:t xml:space="preserve">if</w:t>
      </w:r>
      <w:r>
        <w:rPr>
          <w:rStyle w:val="NormalTok"/>
        </w:rPr>
        <w:t xml:space="preserve"> (out_i </w:t>
      </w:r>
      <w:r>
        <w:rPr>
          <w:rStyle w:val="SpecialCharTok"/>
        </w:rPr>
        <w:t xml:space="preserve">==</w:t>
      </w:r>
      <w:r>
        <w:rPr>
          <w:rStyle w:val="NormalTok"/>
        </w:rPr>
        <w:t xml:space="preserve"> </w:t>
      </w:r>
      <w:r>
        <w:rPr>
          <w:rStyle w:val="DecValTok"/>
        </w:rPr>
        <w:t xml:space="preserve">0</w:t>
      </w:r>
      <w:r>
        <w:rPr>
          <w:rStyle w:val="DataTypeTok"/>
        </w:rPr>
        <w:t xml:space="preserve">L</w:t>
      </w:r>
      <w:r>
        <w:rPr>
          <w:rStyle w:val="NormalTok"/>
        </w:rPr>
        <w:t xml:space="preserve">) </w:t>
      </w:r>
      <w:r>
        <w:rPr>
          <w:rStyle w:val="FunctionTok"/>
        </w:rPr>
        <w:t xml:space="preserve">return</w:t>
      </w:r>
      <w:r>
        <w:rPr>
          <w:rStyle w:val="NormalTok"/>
        </w:rPr>
        <w:t xml:space="preserve">(</w:t>
      </w:r>
      <w:r>
        <w:rPr>
          <w:rStyle w:val="FunctionTok"/>
        </w:rPr>
        <w:t xml:space="preserve">data.table</w:t>
      </w:r>
      <w:r>
        <w:rPr>
          <w:rStyle w:val="NormalTok"/>
        </w:rPr>
        <w:t xml:space="preserve">())</w:t>
      </w:r>
      <w:r>
        <w:br/>
      </w:r>
      <w:r>
        <w:rPr>
          <w:rStyle w:val="NormalTok"/>
        </w:rPr>
        <w:t xml:space="preserve">  acc </w:t>
      </w:r>
      <w:r>
        <w:rPr>
          <w:rStyle w:val="OtherTok"/>
        </w:rPr>
        <w:t xml:space="preserve">&lt;-</w:t>
      </w:r>
      <w:r>
        <w:rPr>
          <w:rStyle w:val="NormalTok"/>
        </w:rPr>
        <w:t xml:space="preserve"> </w:t>
      </w:r>
      <w:r>
        <w:rPr>
          <w:rStyle w:val="FunctionTok"/>
        </w:rPr>
        <w:t xml:space="preserve">rbindlist</w:t>
      </w:r>
      <w:r>
        <w:rPr>
          <w:rStyle w:val="NormalTok"/>
        </w:rPr>
        <w:t xml:space="preserve">(out_list[</w:t>
      </w:r>
      <w:r>
        <w:rPr>
          <w:rStyle w:val="FunctionTok"/>
        </w:rPr>
        <w:t xml:space="preserve">seq_len</w:t>
      </w:r>
      <w:r>
        <w:rPr>
          <w:rStyle w:val="NormalTok"/>
        </w:rPr>
        <w:t xml:space="preserve">(out_i)], </w:t>
      </w:r>
      <w:r>
        <w:rPr>
          <w:rStyle w:val="AttributeTok"/>
        </w:rPr>
        <w:t xml:space="preserve">use.names =</w:t>
      </w:r>
      <w:r>
        <w:rPr>
          <w:rStyle w:val="NormalTok"/>
        </w:rPr>
        <w:t xml:space="preserve"> </w:t>
      </w:r>
      <w:r>
        <w:rPr>
          <w:rStyle w:val="ConstantTok"/>
        </w:rPr>
        <w:t xml:space="preserve">TRUE</w:t>
      </w:r>
      <w:r>
        <w:rPr>
          <w:rStyle w:val="NormalTok"/>
        </w:rPr>
        <w:t xml:space="preserve">, </w:t>
      </w:r>
      <w:r>
        <w:rPr>
          <w:rStyle w:val="AttributeTok"/>
        </w:rPr>
        <w:t xml:space="preserve">fill =</w:t>
      </w:r>
      <w:r>
        <w:rPr>
          <w:rStyle w:val="NormalTok"/>
        </w:rPr>
        <w:t xml:space="preserve"> </w:t>
      </w:r>
      <w:r>
        <w:rPr>
          <w:rStyle w:val="ConstantTok"/>
        </w:rPr>
        <w:t xml:space="preserve">TRUE</w:t>
      </w:r>
      <w:r>
        <w:rPr>
          <w:rStyle w:val="NormalTok"/>
        </w:rPr>
        <w:t xml:space="preserve">)</w:t>
      </w:r>
      <w:r>
        <w:br/>
      </w:r>
      <w:r>
        <w:br/>
      </w:r>
      <w:r>
        <w:rPr>
          <w:rStyle w:val="NormalTok"/>
        </w:rPr>
        <w:t xml:space="preserve">  </w:t>
      </w:r>
      <w:r>
        <w:rPr>
          <w:rStyle w:val="CommentTok"/>
        </w:rPr>
        <w:t xml:space="preserve"># Run-level mean per spatial bin × hour × metric</w:t>
      </w:r>
      <w:r>
        <w:br/>
      </w:r>
      <w:r>
        <w:rPr>
          <w:rStyle w:val="NormalTok"/>
        </w:rPr>
        <w:t xml:space="preserve">  run_cell </w:t>
      </w:r>
      <w:r>
        <w:rPr>
          <w:rStyle w:val="OtherTok"/>
        </w:rPr>
        <w:t xml:space="preserve">&lt;-</w:t>
      </w:r>
      <w:r>
        <w:rPr>
          <w:rStyle w:val="NormalTok"/>
        </w:rPr>
        <w:t xml:space="preserve"> acc[,</w:t>
      </w:r>
      <w:r>
        <w:br/>
      </w:r>
      <w:r>
        <w:rPr>
          <w:rStyle w:val="NormalTok"/>
        </w:rPr>
        <w:t xml:space="preserve">    .(</w:t>
      </w:r>
      <w:r>
        <w:rPr>
          <w:rStyle w:val="AttributeTok"/>
        </w:rPr>
        <w:t xml:space="preserve">mean_run =</w:t>
      </w:r>
      <w:r>
        <w:rPr>
          <w:rStyle w:val="NormalTok"/>
        </w:rPr>
        <w:t xml:space="preserve"> </w:t>
      </w:r>
      <w:r>
        <w:rPr>
          <w:rStyle w:val="FunctionTok"/>
        </w:rPr>
        <w:t xml:space="preserve">mean</w:t>
      </w:r>
      <w:r>
        <w:rPr>
          <w:rStyle w:val="NormalTok"/>
        </w:rPr>
        <w:t xml:space="preserve">(mean_t,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ticks =</w:t>
      </w:r>
      <w:r>
        <w:rPr>
          <w:rStyle w:val="NormalTok"/>
        </w:rPr>
        <w:t xml:space="preserve"> </w:t>
      </w:r>
      <w:r>
        <w:rPr>
          <w:rStyle w:val="FunctionTok"/>
        </w:rPr>
        <w:t xml:space="preserve">mean</w:t>
      </w:r>
      <w:r>
        <w:rPr>
          <w:rStyle w:val="NormalTok"/>
        </w:rPr>
        <w:t xml:space="preserve">(ticks,</w:t>
      </w:r>
      <w:r>
        <w:rPr>
          <w:rStyle w:val="AttributeTok"/>
        </w:rPr>
        <w:t xml:space="preserve">na.rm=</w:t>
      </w:r>
      <w:r>
        <w:rPr>
          <w:rStyle w:val="ConstantTok"/>
        </w:rPr>
        <w:t xml:space="preserve">TRUE</w:t>
      </w:r>
      <w:r>
        <w:rPr>
          <w:rStyle w:val="NormalTok"/>
        </w:rPr>
        <w:t xml:space="preserve">), </w:t>
      </w:r>
      <w:r>
        <w:rPr>
          <w:rStyle w:val="AttributeTok"/>
        </w:rPr>
        <w:t xml:space="preserve">day =</w:t>
      </w:r>
      <w:r>
        <w:rPr>
          <w:rStyle w:val="NormalTok"/>
        </w:rPr>
        <w:t xml:space="preserve"> </w:t>
      </w:r>
      <w:r>
        <w:rPr>
          <w:rStyle w:val="FunctionTok"/>
        </w:rPr>
        <w:t xml:space="preserve">mean</w:t>
      </w:r>
      <w:r>
        <w:rPr>
          <w:rStyle w:val="NormalTok"/>
        </w:rPr>
        <w:t xml:space="preserve">(day,</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pxcor =</w:t>
      </w:r>
      <w:r>
        <w:rPr>
          <w:rStyle w:val="NormalTok"/>
        </w:rPr>
        <w:t xml:space="preserve"> </w:t>
      </w:r>
      <w:r>
        <w:rPr>
          <w:rStyle w:val="FunctionTok"/>
        </w:rPr>
        <w:t xml:space="preserve">mean</w:t>
      </w:r>
      <w:r>
        <w:rPr>
          <w:rStyle w:val="NormalTok"/>
        </w:rPr>
        <w:t xml:space="preserve">(pxcor,</w:t>
      </w:r>
      <w:r>
        <w:rPr>
          <w:rStyle w:val="AttributeTok"/>
        </w:rPr>
        <w:t xml:space="preserve">na.rm=</w:t>
      </w:r>
      <w:r>
        <w:rPr>
          <w:rStyle w:val="ConstantTok"/>
        </w:rPr>
        <w:t xml:space="preserve">TRUE</w:t>
      </w:r>
      <w:r>
        <w:rPr>
          <w:rStyle w:val="NormalTok"/>
        </w:rPr>
        <w:t xml:space="preserve">), </w:t>
      </w:r>
      <w:r>
        <w:rPr>
          <w:rStyle w:val="AttributeTok"/>
        </w:rPr>
        <w:t xml:space="preserve">pycor =</w:t>
      </w:r>
      <w:r>
        <w:rPr>
          <w:rStyle w:val="NormalTok"/>
        </w:rPr>
        <w:t xml:space="preserve"> </w:t>
      </w:r>
      <w:r>
        <w:rPr>
          <w:rStyle w:val="FunctionTok"/>
        </w:rPr>
        <w:t xml:space="preserve">mean</w:t>
      </w:r>
      <w:r>
        <w:rPr>
          <w:rStyle w:val="NormalTok"/>
        </w:rPr>
        <w:t xml:space="preserve">(pycor,</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xcor  =</w:t>
      </w:r>
      <w:r>
        <w:rPr>
          <w:rStyle w:val="NormalTok"/>
        </w:rPr>
        <w:t xml:space="preserve"> </w:t>
      </w:r>
      <w:r>
        <w:rPr>
          <w:rStyle w:val="FunctionTok"/>
        </w:rPr>
        <w:t xml:space="preserve">mean</w:t>
      </w:r>
      <w:r>
        <w:rPr>
          <w:rStyle w:val="NormalTok"/>
        </w:rPr>
        <w:t xml:space="preserve">(xcor, </w:t>
      </w:r>
      <w:r>
        <w:rPr>
          <w:rStyle w:val="AttributeTok"/>
        </w:rPr>
        <w:t xml:space="preserve">na.rm=</w:t>
      </w:r>
      <w:r>
        <w:rPr>
          <w:rStyle w:val="ConstantTok"/>
        </w:rPr>
        <w:t xml:space="preserve">TRUE</w:t>
      </w:r>
      <w:r>
        <w:rPr>
          <w:rStyle w:val="NormalTok"/>
        </w:rPr>
        <w:t xml:space="preserve">), </w:t>
      </w:r>
      <w:r>
        <w:rPr>
          <w:rStyle w:val="AttributeTok"/>
        </w:rPr>
        <w:t xml:space="preserve">ycor  =</w:t>
      </w:r>
      <w:r>
        <w:rPr>
          <w:rStyle w:val="NormalTok"/>
        </w:rPr>
        <w:t xml:space="preserve"> </w:t>
      </w:r>
      <w:r>
        <w:rPr>
          <w:rStyle w:val="FunctionTok"/>
        </w:rPr>
        <w:t xml:space="preserve">mean</w:t>
      </w:r>
      <w:r>
        <w:rPr>
          <w:rStyle w:val="NormalTok"/>
        </w:rPr>
        <w:t xml:space="preserve">(ycor, </w:t>
      </w:r>
      <w:r>
        <w:rPr>
          <w:rStyle w:val="AttributeTok"/>
        </w:rPr>
        <w:t xml:space="preserve">na.rm=</w:t>
      </w:r>
      <w:r>
        <w:rPr>
          <w:rStyle w:val="ConstantTok"/>
        </w:rPr>
        <w:t xml:space="preserve">TRUE</w:t>
      </w:r>
      <w:r>
        <w:rPr>
          <w:rStyle w:val="NormalTok"/>
        </w:rPr>
        <w:t xml:space="preserve">)),</w:t>
      </w:r>
      <w:r>
        <w:br/>
      </w:r>
      <w:r>
        <w:rPr>
          <w:rStyle w:val="NormalTok"/>
        </w:rPr>
        <w:t xml:space="preserve">    by </w:t>
      </w:r>
      <w:r>
        <w:rPr>
          <w:rStyle w:val="OtherTok"/>
        </w:rPr>
        <w:t xml:space="preserve">=</w:t>
      </w:r>
      <w:r>
        <w:rPr>
          <w:rStyle w:val="NormalTok"/>
        </w:rPr>
        <w:t xml:space="preserve"> .(run, scenario, datetime, hour_index,</w:t>
      </w:r>
      <w:r>
        <w:br/>
      </w:r>
      <w:r>
        <w:rPr>
          <w:rStyle w:val="NormalTok"/>
        </w:rPr>
        <w:t xml:space="preserve">           px_bin, py_bin, x_bin, y_bin,</w:t>
      </w:r>
      <w:r>
        <w:br/>
      </w:r>
      <w:r>
        <w:rPr>
          <w:rStyle w:val="NormalTok"/>
        </w:rPr>
        <w:t xml:space="preserve">           px_bin_center, py_bin_center, x_bin_center, y_bin_center, metric)</w:t>
      </w:r>
      <w:r>
        <w:br/>
      </w:r>
      <w:r>
        <w:rPr>
          <w:rStyle w:val="NormalTok"/>
        </w:rPr>
        <w:t xml:space="preserve">  ]</w:t>
      </w:r>
      <w:r>
        <w:br/>
      </w:r>
      <w:r>
        <w:br/>
      </w:r>
      <w:r>
        <w:rPr>
          <w:rStyle w:val="NormalTok"/>
        </w:rPr>
        <w:t xml:space="preserve">  </w:t>
      </w:r>
      <w:r>
        <w:rPr>
          <w:rStyle w:val="CommentTok"/>
        </w:rPr>
        <w:t xml:space="preserve"># CI across runs</w:t>
      </w:r>
      <w:r>
        <w:br/>
      </w:r>
      <w:r>
        <w:rPr>
          <w:rStyle w:val="NormalTok"/>
        </w:rPr>
        <w:t xml:space="preserve">  out </w:t>
      </w:r>
      <w:r>
        <w:rPr>
          <w:rStyle w:val="OtherTok"/>
        </w:rPr>
        <w:t xml:space="preserve">&lt;-</w:t>
      </w:r>
      <w:r>
        <w:rPr>
          <w:rStyle w:val="NormalTok"/>
        </w:rPr>
        <w:t xml:space="preserve"> run_cell[,</w:t>
      </w:r>
      <w:r>
        <w:br/>
      </w:r>
      <w:r>
        <w:rPr>
          <w:rStyle w:val="NormalTok"/>
        </w:rPr>
        <w:t xml:space="preserve">    .(</w:t>
      </w:r>
      <w:r>
        <w:rPr>
          <w:rStyle w:val="AttributeTok"/>
        </w:rPr>
        <w:t xml:space="preserve">n_runs =</w:t>
      </w:r>
      <w:r>
        <w:rPr>
          <w:rStyle w:val="NormalTok"/>
        </w:rPr>
        <w:t xml:space="preserve"> </w:t>
      </w:r>
      <w:r>
        <w:rPr>
          <w:rStyle w:val="FunctionTok"/>
        </w:rPr>
        <w:t xml:space="preserve">uniqueN</w:t>
      </w:r>
      <w:r>
        <w:rPr>
          <w:rStyle w:val="NormalTok"/>
        </w:rPr>
        <w:t xml:space="preserve">(run),</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(mean_run,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sd     =</w:t>
      </w:r>
      <w:r>
        <w:rPr>
          <w:rStyle w:val="NormalTok"/>
        </w:rPr>
        <w:t xml:space="preserve"> </w:t>
      </w:r>
      <w:r>
        <w:rPr>
          <w:rStyle w:val="FunctionTok"/>
        </w:rPr>
        <w:t xml:space="preserve">sd</w:t>
      </w:r>
      <w:r>
        <w:rPr>
          <w:rStyle w:val="NormalTok"/>
        </w:rPr>
        <w:t xml:space="preserve">(mean_run,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ticks  =</w:t>
      </w:r>
      <w:r>
        <w:rPr>
          <w:rStyle w:val="NormalTok"/>
        </w:rPr>
        <w:t xml:space="preserve"> </w:t>
      </w:r>
      <w:r>
        <w:rPr>
          <w:rStyle w:val="FunctionTok"/>
        </w:rPr>
        <w:t xml:space="preserve">mean</w:t>
      </w:r>
      <w:r>
        <w:rPr>
          <w:rStyle w:val="NormalTok"/>
        </w:rPr>
        <w:t xml:space="preserve">(ticks,</w:t>
      </w:r>
      <w:r>
        <w:rPr>
          <w:rStyle w:val="AttributeTok"/>
        </w:rPr>
        <w:t xml:space="preserve">na.rm=</w:t>
      </w:r>
      <w:r>
        <w:rPr>
          <w:rStyle w:val="ConstantTok"/>
        </w:rPr>
        <w:t xml:space="preserve">TRUE</w:t>
      </w:r>
      <w:r>
        <w:rPr>
          <w:rStyle w:val="NormalTok"/>
        </w:rPr>
        <w:t xml:space="preserve">), </w:t>
      </w:r>
      <w:r>
        <w:rPr>
          <w:rStyle w:val="AttributeTok"/>
        </w:rPr>
        <w:t xml:space="preserve">day =</w:t>
      </w:r>
      <w:r>
        <w:rPr>
          <w:rStyle w:val="NormalTok"/>
        </w:rPr>
        <w:t xml:space="preserve"> </w:t>
      </w:r>
      <w:r>
        <w:rPr>
          <w:rStyle w:val="FunctionTok"/>
        </w:rPr>
        <w:t xml:space="preserve">mean</w:t>
      </w:r>
      <w:r>
        <w:rPr>
          <w:rStyle w:val="NormalTok"/>
        </w:rPr>
        <w:t xml:space="preserve">(day,</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pxcor  =</w:t>
      </w:r>
      <w:r>
        <w:rPr>
          <w:rStyle w:val="NormalTok"/>
        </w:rPr>
        <w:t xml:space="preserve"> </w:t>
      </w:r>
      <w:r>
        <w:rPr>
          <w:rStyle w:val="FunctionTok"/>
        </w:rPr>
        <w:t xml:space="preserve">mean</w:t>
      </w:r>
      <w:r>
        <w:rPr>
          <w:rStyle w:val="NormalTok"/>
        </w:rPr>
        <w:t xml:space="preserve">(pxcor,</w:t>
      </w:r>
      <w:r>
        <w:rPr>
          <w:rStyle w:val="AttributeTok"/>
        </w:rPr>
        <w:t xml:space="preserve">na.rm=</w:t>
      </w:r>
      <w:r>
        <w:rPr>
          <w:rStyle w:val="ConstantTok"/>
        </w:rPr>
        <w:t xml:space="preserve">TRUE</w:t>
      </w:r>
      <w:r>
        <w:rPr>
          <w:rStyle w:val="NormalTok"/>
        </w:rPr>
        <w:t xml:space="preserve">), </w:t>
      </w:r>
      <w:r>
        <w:rPr>
          <w:rStyle w:val="AttributeTok"/>
        </w:rPr>
        <w:t xml:space="preserve">pycor =</w:t>
      </w:r>
      <w:r>
        <w:rPr>
          <w:rStyle w:val="NormalTok"/>
        </w:rPr>
        <w:t xml:space="preserve"> </w:t>
      </w:r>
      <w:r>
        <w:rPr>
          <w:rStyle w:val="FunctionTok"/>
        </w:rPr>
        <w:t xml:space="preserve">mean</w:t>
      </w:r>
      <w:r>
        <w:rPr>
          <w:rStyle w:val="NormalTok"/>
        </w:rPr>
        <w:t xml:space="preserve">(pycor,</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xcor   =</w:t>
      </w:r>
      <w:r>
        <w:rPr>
          <w:rStyle w:val="NormalTok"/>
        </w:rPr>
        <w:t xml:space="preserve"> </w:t>
      </w:r>
      <w:r>
        <w:rPr>
          <w:rStyle w:val="FunctionTok"/>
        </w:rPr>
        <w:t xml:space="preserve">mean</w:t>
      </w:r>
      <w:r>
        <w:rPr>
          <w:rStyle w:val="NormalTok"/>
        </w:rPr>
        <w:t xml:space="preserve">(xcor, </w:t>
      </w:r>
      <w:r>
        <w:rPr>
          <w:rStyle w:val="AttributeTok"/>
        </w:rPr>
        <w:t xml:space="preserve">na.rm=</w:t>
      </w:r>
      <w:r>
        <w:rPr>
          <w:rStyle w:val="ConstantTok"/>
        </w:rPr>
        <w:t xml:space="preserve">TRUE</w:t>
      </w:r>
      <w:r>
        <w:rPr>
          <w:rStyle w:val="NormalTok"/>
        </w:rPr>
        <w:t xml:space="preserve">), </w:t>
      </w:r>
      <w:r>
        <w:rPr>
          <w:rStyle w:val="AttributeTok"/>
        </w:rPr>
        <w:t xml:space="preserve">ycor  =</w:t>
      </w:r>
      <w:r>
        <w:rPr>
          <w:rStyle w:val="NormalTok"/>
        </w:rPr>
        <w:t xml:space="preserve"> </w:t>
      </w:r>
      <w:r>
        <w:rPr>
          <w:rStyle w:val="FunctionTok"/>
        </w:rPr>
        <w:t xml:space="preserve">mean</w:t>
      </w:r>
      <w:r>
        <w:rPr>
          <w:rStyle w:val="NormalTok"/>
        </w:rPr>
        <w:t xml:space="preserve">(ycor, </w:t>
      </w:r>
      <w:r>
        <w:rPr>
          <w:rStyle w:val="AttributeTok"/>
        </w:rPr>
        <w:t xml:space="preserve">na.rm=</w:t>
      </w:r>
      <w:r>
        <w:rPr>
          <w:rStyle w:val="ConstantTok"/>
        </w:rPr>
        <w:t xml:space="preserve">TRUE</w:t>
      </w:r>
      <w:r>
        <w:rPr>
          <w:rStyle w:val="NormalTok"/>
        </w:rPr>
        <w:t xml:space="preserve">)),</w:t>
      </w:r>
      <w:r>
        <w:br/>
      </w:r>
      <w:r>
        <w:rPr>
          <w:rStyle w:val="NormalTok"/>
        </w:rPr>
        <w:t xml:space="preserve">    by </w:t>
      </w:r>
      <w:r>
        <w:rPr>
          <w:rStyle w:val="OtherTok"/>
        </w:rPr>
        <w:t xml:space="preserve">=</w:t>
      </w:r>
      <w:r>
        <w:rPr>
          <w:rStyle w:val="NormalTok"/>
        </w:rPr>
        <w:t xml:space="preserve"> .(scenario, datetime, hour_index,</w:t>
      </w:r>
      <w:r>
        <w:br/>
      </w:r>
      <w:r>
        <w:rPr>
          <w:rStyle w:val="NormalTok"/>
        </w:rPr>
        <w:t xml:space="preserve">           px_bin, py_bin, x_bin, y_bin,</w:t>
      </w:r>
      <w:r>
        <w:br/>
      </w:r>
      <w:r>
        <w:rPr>
          <w:rStyle w:val="NormalTok"/>
        </w:rPr>
        <w:t xml:space="preserve">           px_bin_center, py_bin_center, x_bin_center, y_bin_center, metric)</w:t>
      </w:r>
      <w:r>
        <w:br/>
      </w:r>
      <w:r>
        <w:rPr>
          <w:rStyle w:val="NormalTok"/>
        </w:rPr>
        <w:t xml:space="preserve">  ]</w:t>
      </w:r>
      <w:r>
        <w:br/>
      </w:r>
      <w:r>
        <w:rPr>
          <w:rStyle w:val="NormalTok"/>
        </w:rPr>
        <w:t xml:space="preserve">  out[, </w:t>
      </w:r>
      <w:r>
        <w:rPr>
          <w:rStyle w:val="StringTok"/>
        </w:rPr>
        <w:t xml:space="preserve">`</w:t>
      </w:r>
      <w:r>
        <w:rPr>
          <w:rStyle w:val="AttributeTok"/>
        </w:rPr>
        <w:t xml:space="preserve">:=</w:t>
      </w:r>
      <w:r>
        <w:rPr>
          <w:rStyle w:val="StringTok"/>
        </w:rPr>
        <w:t xml:space="preserve">`</w:t>
      </w:r>
      <w:r>
        <w:rPr>
          <w:rStyle w:val="NormalTok"/>
        </w:rPr>
        <w:t xml:space="preserve">(</w:t>
      </w:r>
      <w:r>
        <w:rPr>
          <w:rStyle w:val="AttributeTok"/>
        </w:rPr>
        <w:t xml:space="preserve">se =</w:t>
      </w:r>
      <w:r>
        <w:rPr>
          <w:rStyle w:val="NormalTok"/>
        </w:rPr>
        <w:t xml:space="preserve"> sd </w:t>
      </w:r>
      <w:r>
        <w:rPr>
          <w:rStyle w:val="SpecialCharTok"/>
        </w:rPr>
        <w:t xml:space="preserve">/</w:t>
      </w:r>
      <w:r>
        <w:rPr>
          <w:rStyle w:val="NormalTok"/>
        </w:rPr>
        <w:t xml:space="preserve"> </w:t>
      </w:r>
      <w:r>
        <w:rPr>
          <w:rStyle w:val="FunctionTok"/>
        </w:rPr>
        <w:t xml:space="preserve">sqrt</w:t>
      </w:r>
      <w:r>
        <w:rPr>
          <w:rStyle w:val="NormalTok"/>
        </w:rPr>
        <w:t xml:space="preserve">(</w:t>
      </w:r>
      <w:r>
        <w:rPr>
          <w:rStyle w:val="FunctionTok"/>
        </w:rPr>
        <w:t xml:space="preserve">pmax</w:t>
      </w:r>
      <w:r>
        <w:rPr>
          <w:rStyle w:val="NormalTok"/>
        </w:rPr>
        <w:t xml:space="preserve">(n_runs,</w:t>
      </w:r>
      <w:r>
        <w:rPr>
          <w:rStyle w:val="DecValTok"/>
        </w:rPr>
        <w:t xml:space="preserve">1</w:t>
      </w:r>
      <w:r>
        <w:rPr>
          <w:rStyle w:val="DataTypeTok"/>
        </w:rPr>
        <w:t xml:space="preserve">L</w:t>
      </w:r>
      <w:r>
        <w:rPr>
          <w:rStyle w:val="NormalTok"/>
        </w:rPr>
        <w:t xml:space="preserve">)),</w:t>
      </w:r>
      <w:r>
        <w:br/>
      </w:r>
      <w:r>
        <w:rPr>
          <w:rStyle w:val="NormalTok"/>
        </w:rPr>
        <w:t xml:space="preserve">             </w:t>
      </w:r>
      <w:r>
        <w:rPr>
          <w:rStyle w:val="AttributeTok"/>
        </w:rPr>
        <w:t xml:space="preserve">ci_low  =</w:t>
      </w:r>
      <w:r>
        <w:rPr>
          <w:rStyle w:val="NormalTok"/>
        </w:rPr>
        <w:t xml:space="preserve"> mean </w:t>
      </w:r>
      <w:r>
        <w:rPr>
          <w:rStyle w:val="SpecialCharTok"/>
        </w:rPr>
        <w:t xml:space="preserve">-</w:t>
      </w:r>
      <w:r>
        <w:rPr>
          <w:rStyle w:val="NormalTok"/>
        </w:rPr>
        <w:t xml:space="preserve"> </w:t>
      </w:r>
      <w:r>
        <w:rPr>
          <w:rStyle w:val="FloatTok"/>
        </w:rPr>
        <w:t xml:space="preserve">1.96</w:t>
      </w:r>
      <w:r>
        <w:rPr>
          <w:rStyle w:val="NormalTok"/>
        </w:rPr>
        <w:t xml:space="preserve"> </w:t>
      </w:r>
      <w:r>
        <w:rPr>
          <w:rStyle w:val="SpecialCharTok"/>
        </w:rPr>
        <w:t xml:space="preserve">*</w:t>
      </w:r>
      <w:r>
        <w:rPr>
          <w:rStyle w:val="NormalTok"/>
        </w:rPr>
        <w:t xml:space="preserve"> sd </w:t>
      </w:r>
      <w:r>
        <w:rPr>
          <w:rStyle w:val="SpecialCharTok"/>
        </w:rPr>
        <w:t xml:space="preserve">/</w:t>
      </w:r>
      <w:r>
        <w:rPr>
          <w:rStyle w:val="NormalTok"/>
        </w:rPr>
        <w:t xml:space="preserve"> </w:t>
      </w:r>
      <w:r>
        <w:rPr>
          <w:rStyle w:val="FunctionTok"/>
        </w:rPr>
        <w:t xml:space="preserve">sqrt</w:t>
      </w:r>
      <w:r>
        <w:rPr>
          <w:rStyle w:val="NormalTok"/>
        </w:rPr>
        <w:t xml:space="preserve">(</w:t>
      </w:r>
      <w:r>
        <w:rPr>
          <w:rStyle w:val="FunctionTok"/>
        </w:rPr>
        <w:t xml:space="preserve">pmax</w:t>
      </w:r>
      <w:r>
        <w:rPr>
          <w:rStyle w:val="NormalTok"/>
        </w:rPr>
        <w:t xml:space="preserve">(n_runs,</w:t>
      </w:r>
      <w:r>
        <w:rPr>
          <w:rStyle w:val="DecValTok"/>
        </w:rPr>
        <w:t xml:space="preserve">1</w:t>
      </w:r>
      <w:r>
        <w:rPr>
          <w:rStyle w:val="DataTypeTok"/>
        </w:rPr>
        <w:t xml:space="preserve">L</w:t>
      </w:r>
      <w:r>
        <w:rPr>
          <w:rStyle w:val="NormalTok"/>
        </w:rPr>
        <w:t xml:space="preserve">)),</w:t>
      </w:r>
      <w:r>
        <w:br/>
      </w:r>
      <w:r>
        <w:rPr>
          <w:rStyle w:val="NormalTok"/>
        </w:rPr>
        <w:t xml:space="preserve">             </w:t>
      </w:r>
      <w:r>
        <w:rPr>
          <w:rStyle w:val="AttributeTok"/>
        </w:rPr>
        <w:t xml:space="preserve">ci_high =</w:t>
      </w:r>
      <w:r>
        <w:rPr>
          <w:rStyle w:val="NormalTok"/>
        </w:rPr>
        <w:t xml:space="preserve"> mean </w:t>
      </w:r>
      <w:r>
        <w:rPr>
          <w:rStyle w:val="SpecialCharTok"/>
        </w:rPr>
        <w:t xml:space="preserve">+</w:t>
      </w:r>
      <w:r>
        <w:rPr>
          <w:rStyle w:val="NormalTok"/>
        </w:rPr>
        <w:t xml:space="preserve"> </w:t>
      </w:r>
      <w:r>
        <w:rPr>
          <w:rStyle w:val="FloatTok"/>
        </w:rPr>
        <w:t xml:space="preserve">1.96</w:t>
      </w:r>
      <w:r>
        <w:rPr>
          <w:rStyle w:val="NormalTok"/>
        </w:rPr>
        <w:t xml:space="preserve"> </w:t>
      </w:r>
      <w:r>
        <w:rPr>
          <w:rStyle w:val="SpecialCharTok"/>
        </w:rPr>
        <w:t xml:space="preserve">*</w:t>
      </w:r>
      <w:r>
        <w:rPr>
          <w:rStyle w:val="NormalTok"/>
        </w:rPr>
        <w:t xml:space="preserve"> sd </w:t>
      </w:r>
      <w:r>
        <w:rPr>
          <w:rStyle w:val="SpecialCharTok"/>
        </w:rPr>
        <w:t xml:space="preserve">/</w:t>
      </w:r>
      <w:r>
        <w:rPr>
          <w:rStyle w:val="NormalTok"/>
        </w:rPr>
        <w:t xml:space="preserve"> </w:t>
      </w:r>
      <w:r>
        <w:rPr>
          <w:rStyle w:val="FunctionTok"/>
        </w:rPr>
        <w:t xml:space="preserve">sqrt</w:t>
      </w:r>
      <w:r>
        <w:rPr>
          <w:rStyle w:val="NormalTok"/>
        </w:rPr>
        <w:t xml:space="preserve">(</w:t>
      </w:r>
      <w:r>
        <w:rPr>
          <w:rStyle w:val="FunctionTok"/>
        </w:rPr>
        <w:t xml:space="preserve">pmax</w:t>
      </w:r>
      <w:r>
        <w:rPr>
          <w:rStyle w:val="NormalTok"/>
        </w:rPr>
        <w:t xml:space="preserve">(n_runs,</w:t>
      </w:r>
      <w:r>
        <w:rPr>
          <w:rStyle w:val="DecValTok"/>
        </w:rPr>
        <w:t xml:space="preserve">1</w:t>
      </w:r>
      <w:r>
        <w:rPr>
          <w:rStyle w:val="DataTypeTok"/>
        </w:rPr>
        <w:t xml:space="preserve">L</w:t>
      </w:r>
      <w:r>
        <w:rPr>
          <w:rStyle w:val="NormalTok"/>
        </w:rPr>
        <w:t xml:space="preserve">)),</w:t>
      </w:r>
      <w:r>
        <w:br/>
      </w:r>
      <w:r>
        <w:rPr>
          <w:rStyle w:val="NormalTok"/>
        </w:rPr>
        <w:t xml:space="preserve">             </w:t>
      </w:r>
      <w:r>
        <w:rPr>
          <w:rStyle w:val="AttributeTok"/>
        </w:rPr>
        <w:t xml:space="preserve">species =</w:t>
      </w:r>
      <w:r>
        <w:rPr>
          <w:rStyle w:val="NormalTok"/>
        </w:rPr>
        <w:t xml:space="preserve"> species_label)]</w:t>
      </w:r>
      <w:r>
        <w:br/>
      </w:r>
      <w:r>
        <w:rPr>
          <w:rStyle w:val="NormalTok"/>
        </w:rPr>
        <w:t xml:space="preserve">  </w:t>
      </w:r>
      <w:r>
        <w:rPr>
          <w:rStyle w:val="FunctionTok"/>
        </w:rPr>
        <w:t xml:space="preserve">setorder</w:t>
      </w:r>
      <w:r>
        <w:rPr>
          <w:rStyle w:val="NormalTok"/>
        </w:rPr>
        <w:t xml:space="preserve">(out, metric, scenario, datetime, py_bin, px_bin)</w:t>
      </w:r>
      <w:r>
        <w:br/>
      </w:r>
      <w:r>
        <w:rPr>
          <w:rStyle w:val="NormalTok"/>
        </w:rPr>
        <w:t xml:space="preserve">  out[]</w:t>
      </w:r>
      <w:r>
        <w:br/>
      </w:r>
      <w:r>
        <w:rPr>
          <w:rStyle w:val="NormalTok"/>
        </w:rPr>
        <w:t xml:space="preserve">}</w:t>
      </w:r>
      <w:r>
        <w:br/>
      </w:r>
      <w:r>
        <w:br/>
      </w:r>
      <w:r>
        <w:rPr>
          <w:rStyle w:val="NormalTok"/>
        </w:rPr>
        <w:t xml:space="preserve">prey_profiles_space </w:t>
      </w:r>
      <w:r>
        <w:rPr>
          <w:rStyle w:val="OtherTok"/>
        </w:rPr>
        <w:t xml:space="preserve">&lt;-</w:t>
      </w:r>
      <w:r>
        <w:rPr>
          <w:rStyle w:val="NormalTok"/>
        </w:rPr>
        <w:t xml:space="preserve"> </w:t>
      </w:r>
      <w:r>
        <w:rPr>
          <w:rStyle w:val="FunctionTok"/>
        </w:rPr>
        <w:t xml:space="preserve">stream_space_profiles</w:t>
      </w:r>
      <w:r>
        <w:rPr>
          <w:rStyle w:val="NormalTok"/>
        </w:rPr>
        <w:t xml:space="preserve">(prey_files, </w:t>
      </w:r>
      <w:r>
        <w:rPr>
          <w:rStyle w:val="StringTok"/>
        </w:rPr>
        <w:t xml:space="preserve">"Alewives"</w:t>
      </w:r>
      <w:r>
        <w:rPr>
          <w:rStyle w:val="NormalTok"/>
        </w:rPr>
        <w:t xml:space="preserve">,     </w:t>
      </w:r>
      <w:r>
        <w:rPr>
          <w:rStyle w:val="AttributeTok"/>
        </w:rPr>
        <w:t xml:space="preserve">metrics =</w:t>
      </w:r>
      <w:r>
        <w:rPr>
          <w:rStyle w:val="NormalTok"/>
        </w:rPr>
        <w:t xml:space="preserve"> risk_metrics)</w:t>
      </w:r>
      <w:r>
        <w:br/>
      </w:r>
      <w:r>
        <w:rPr>
          <w:rStyle w:val="NormalTok"/>
        </w:rPr>
        <w:t xml:space="preserve">pred_profiles_space </w:t>
      </w:r>
      <w:r>
        <w:rPr>
          <w:rStyle w:val="OtherTok"/>
        </w:rPr>
        <w:t xml:space="preserve">&lt;-</w:t>
      </w:r>
      <w:r>
        <w:rPr>
          <w:rStyle w:val="NormalTok"/>
        </w:rPr>
        <w:t xml:space="preserve"> </w:t>
      </w:r>
      <w:r>
        <w:rPr>
          <w:rStyle w:val="FunctionTok"/>
        </w:rPr>
        <w:t xml:space="preserve">stream_space_profiles</w:t>
      </w:r>
      <w:r>
        <w:rPr>
          <w:rStyle w:val="NormalTok"/>
        </w:rPr>
        <w:t xml:space="preserve">(pred_files, </w:t>
      </w:r>
      <w:r>
        <w:rPr>
          <w:rStyle w:val="StringTok"/>
        </w:rPr>
        <w:t xml:space="preserve">"Striped bass"</w:t>
      </w:r>
      <w:r>
        <w:rPr>
          <w:rStyle w:val="NormalTok"/>
        </w:rPr>
        <w:t xml:space="preserve">, </w:t>
      </w:r>
      <w:r>
        <w:rPr>
          <w:rStyle w:val="AttributeTok"/>
        </w:rPr>
        <w:t xml:space="preserve">metrics =</w:t>
      </w:r>
      <w:r>
        <w:rPr>
          <w:rStyle w:val="NormalTok"/>
        </w:rPr>
        <w:t xml:space="preserve"> risk_metrics)</w:t>
      </w:r>
      <w:r>
        <w:br/>
      </w:r>
      <w:r>
        <w:rPr>
          <w:rStyle w:val="NormalTok"/>
        </w:rPr>
        <w:t xml:space="preserve">profiles_space_dt   </w:t>
      </w:r>
      <w:r>
        <w:rPr>
          <w:rStyle w:val="OtherTok"/>
        </w:rPr>
        <w:t xml:space="preserve">&lt;-</w:t>
      </w:r>
      <w:r>
        <w:rPr>
          <w:rStyle w:val="NormalTok"/>
        </w:rPr>
        <w:t xml:space="preserve"> </w:t>
      </w:r>
      <w:r>
        <w:rPr>
          <w:rStyle w:val="FunctionTok"/>
        </w:rPr>
        <w:t xml:space="preserve">rbindlist</w:t>
      </w:r>
      <w:r>
        <w:rPr>
          <w:rStyle w:val="NormalTok"/>
        </w:rPr>
        <w:t xml:space="preserve">(</w:t>
      </w:r>
      <w:r>
        <w:rPr>
          <w:rStyle w:val="FunctionTok"/>
        </w:rPr>
        <w:t xml:space="preserve">list</w:t>
      </w:r>
      <w:r>
        <w:rPr>
          <w:rStyle w:val="NormalTok"/>
        </w:rPr>
        <w:t xml:space="preserve">(prey_profiles_space, pred_profiles_space),</w:t>
      </w:r>
      <w:r>
        <w:br/>
      </w:r>
      <w:r>
        <w:rPr>
          <w:rStyle w:val="NormalTok"/>
        </w:rPr>
        <w:t xml:space="preserve">                                 </w:t>
      </w:r>
      <w:r>
        <w:rPr>
          <w:rStyle w:val="AttributeTok"/>
        </w:rPr>
        <w:t xml:space="preserve">use.names =</w:t>
      </w:r>
      <w:r>
        <w:rPr>
          <w:rStyle w:val="NormalTok"/>
        </w:rPr>
        <w:t xml:space="preserve"> </w:t>
      </w:r>
      <w:r>
        <w:rPr>
          <w:rStyle w:val="ConstantTok"/>
        </w:rPr>
        <w:t xml:space="preserve">TRUE</w:t>
      </w:r>
      <w:r>
        <w:rPr>
          <w:rStyle w:val="NormalTok"/>
        </w:rPr>
        <w:t xml:space="preserve">, </w:t>
      </w:r>
      <w:r>
        <w:rPr>
          <w:rStyle w:val="AttributeTok"/>
        </w:rPr>
        <w:t xml:space="preserve">fill =</w:t>
      </w:r>
      <w:r>
        <w:rPr>
          <w:rStyle w:val="NormalTok"/>
        </w:rPr>
        <w:t xml:space="preserve"> </w:t>
      </w:r>
      <w:r>
        <w:rPr>
          <w:rStyle w:val="ConstantTok"/>
        </w:rPr>
        <w:t xml:space="preserve">TRUE</w:t>
      </w:r>
      <w:r>
        <w:rPr>
          <w:rStyle w:val="NormalTok"/>
        </w:rPr>
        <w:t xml:space="preserve">)</w:t>
      </w:r>
      <w:r>
        <w:br/>
      </w:r>
      <w:r>
        <w:br/>
      </w:r>
      <w:r>
        <w:rPr>
          <w:rStyle w:val="FunctionTok"/>
        </w:rPr>
        <w:t xml:space="preserve">saveRDS</w:t>
      </w:r>
      <w:r>
        <w:rPr>
          <w:rStyle w:val="NormalTok"/>
        </w:rPr>
        <w:t xml:space="preserve">(profiles_space_dt, </w:t>
      </w:r>
      <w:r>
        <w:rPr>
          <w:rStyle w:val="StringTok"/>
        </w:rPr>
        <w:t xml:space="preserve">"spatial_risk_profiles.rds"</w:t>
      </w:r>
      <w:r>
        <w:rPr>
          <w:rStyle w:val="NormalTok"/>
        </w:rPr>
        <w:t xml:space="preserve">, </w:t>
      </w:r>
      <w:r>
        <w:rPr>
          <w:rStyle w:val="AttributeTok"/>
        </w:rPr>
        <w:t xml:space="preserve">compress =</w:t>
      </w:r>
      <w:r>
        <w:rPr>
          <w:rStyle w:val="NormalTok"/>
        </w:rPr>
        <w:t xml:space="preserve"> </w:t>
      </w:r>
      <w:r>
        <w:rPr>
          <w:rStyle w:val="StringTok"/>
        </w:rPr>
        <w:t xml:space="preserve">"xz"</w:t>
      </w:r>
      <w:r>
        <w:rPr>
          <w:rStyle w:val="NormalTok"/>
        </w:rPr>
        <w:t xml:space="preserve">)</w:t>
      </w:r>
      <w:r>
        <w:br/>
      </w:r>
      <w:r>
        <w:rPr>
          <w:rStyle w:val="FunctionTok"/>
        </w:rPr>
        <w:t xml:space="preserve">rm</w:t>
      </w:r>
      <w:r>
        <w:rPr>
          <w:rStyle w:val="NormalTok"/>
        </w:rPr>
        <w:t xml:space="preserve">(prey_profiles_space, pred_profiles_space, profiles_space_dt); </w:t>
      </w:r>
      <w:r>
        <w:rPr>
          <w:rStyle w:val="FunctionTok"/>
        </w:rPr>
        <w:t xml:space="preserve">gc</w:t>
      </w:r>
      <w:r>
        <w:rPr>
          <w:rStyle w:val="NormalTok"/>
        </w:rPr>
        <w:t xml:space="preserve">()</w:t>
      </w:r>
    </w:p>
    <w:bookmarkEnd w:id="320"/>
    <w:bookmarkStart w:id="321" w:name="X1f4cf9c652d7cdd3d8ea2e81009b1939108057a"/>
    <w:p>
      <w:pPr>
        <w:pStyle w:val="Heading3"/>
      </w:pPr>
      <w:r>
        <w:rPr>
          <w:rStyle w:val="SectionNumber"/>
        </w:rPr>
        <w:t xml:space="preserve">18.4.6</w:t>
      </w:r>
      <w:r>
        <w:tab/>
      </w:r>
      <w:r>
        <w:t xml:space="preserve">Population-level spatial outputs — patch summaries and rasters</w:t>
      </w:r>
    </w:p>
    <w:p>
      <w:pPr>
        <w:pStyle w:val="FirstParagraph"/>
      </w:pPr>
      <w:r>
        <w:t xml:space="preserve">Patch outputs are population-level: each row in a patch file records cumulative counts and risk totals accumulated across all agents that visited that patch during a simulation run. These are combined across runs and converted to georeferenced rasters for use in the Mercury Risk Explorer and for spatial analysis in GIS tools.</w:t>
      </w:r>
    </w:p>
    <w:p>
      <w:pPr>
        <w:pStyle w:val="SourceCode"/>
      </w:pPr>
      <w:r>
        <w:rPr>
          <w:rStyle w:val="FunctionTok"/>
        </w:rPr>
        <w:t xml:space="preserve">library</w:t>
      </w:r>
      <w:r>
        <w:rPr>
          <w:rStyle w:val="NormalTok"/>
        </w:rPr>
        <w:t xml:space="preserve">(terra)</w:t>
      </w:r>
      <w:r>
        <w:br/>
      </w:r>
      <w:r>
        <w:br/>
      </w:r>
      <w:r>
        <w:rPr>
          <w:rStyle w:val="NormalTok"/>
        </w:rPr>
        <w:t xml:space="preserve">patch_colnames </w:t>
      </w:r>
      <w:r>
        <w:rPr>
          <w:rStyle w:val="OtherTok"/>
        </w:rPr>
        <w:t xml:space="preserve">&lt;-</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"pxcor"</w:t>
      </w:r>
      <w:r>
        <w:rPr>
          <w:rStyle w:val="NormalTok"/>
        </w:rPr>
        <w:t xml:space="preserve">,</w:t>
      </w:r>
      <w:r>
        <w:rPr>
          <w:rStyle w:val="StringTok"/>
        </w:rPr>
        <w:t xml:space="preserve">"pycor"</w:t>
      </w:r>
      <w:r>
        <w:rPr>
          <w:rStyle w:val="NormalTok"/>
        </w:rPr>
        <w:t xml:space="preserve">,</w:t>
      </w:r>
      <w:r>
        <w:rPr>
          <w:rStyle w:val="StringTok"/>
        </w:rPr>
        <w:t xml:space="preserve">"forage_visits"</w:t>
      </w:r>
      <w:r>
        <w:rPr>
          <w:rStyle w:val="NormalTok"/>
        </w:rPr>
        <w:t xml:space="preserve">,</w:t>
      </w:r>
      <w:r>
        <w:rPr>
          <w:rStyle w:val="StringTok"/>
        </w:rPr>
        <w:t xml:space="preserve">"forager_count"</w:t>
      </w:r>
      <w:r>
        <w:rPr>
          <w:rStyle w:val="NormalTok"/>
        </w:rPr>
        <w:t xml:space="preserve">,</w:t>
      </w:r>
      <w:r>
        <w:rPr>
          <w:rStyle w:val="StringTok"/>
        </w:rPr>
        <w:t xml:space="preserve">"forage_species"</w:t>
      </w:r>
      <w:r>
        <w:rPr>
          <w:rStyle w:val="NormalTok"/>
        </w:rPr>
        <w:t xml:space="preserve">,</w:t>
      </w:r>
      <w:r>
        <w:br/>
      </w:r>
      <w:r>
        <w:rPr>
          <w:rStyle w:val="NormalTok"/>
        </w:rPr>
        <w:t xml:space="preserve">  </w:t>
      </w:r>
      <w:r>
        <w:rPr>
          <w:rStyle w:val="StringTok"/>
        </w:rPr>
        <w:t xml:space="preserve">"prey_eaten_in_patch"</w:t>
      </w:r>
      <w:r>
        <w:rPr>
          <w:rStyle w:val="NormalTok"/>
        </w:rPr>
        <w:t xml:space="preserve">,</w:t>
      </w:r>
      <w:r>
        <w:rPr>
          <w:rStyle w:val="StringTok"/>
        </w:rPr>
        <w:t xml:space="preserve">"tidal_transport_in_patch"</w:t>
      </w:r>
      <w:r>
        <w:rPr>
          <w:rStyle w:val="NormalTok"/>
        </w:rPr>
        <w:t xml:space="preserve">,</w:t>
      </w:r>
      <w:r>
        <w:br/>
      </w:r>
      <w:r>
        <w:rPr>
          <w:rStyle w:val="NormalTok"/>
        </w:rPr>
        <w:t xml:space="preserve">  </w:t>
      </w:r>
      <w:r>
        <w:rPr>
          <w:rStyle w:val="StringTok"/>
        </w:rPr>
        <w:t xml:space="preserve">"ticks_spent_alewife"</w:t>
      </w:r>
      <w:r>
        <w:rPr>
          <w:rStyle w:val="NormalTok"/>
        </w:rPr>
        <w:t xml:space="preserve">,</w:t>
      </w:r>
      <w:r>
        <w:rPr>
          <w:rStyle w:val="StringTok"/>
        </w:rPr>
        <w:t xml:space="preserve">"visits_by_alewife"</w:t>
      </w:r>
      <w:r>
        <w:rPr>
          <w:rStyle w:val="NormalTok"/>
        </w:rPr>
        <w:t xml:space="preserve">,</w:t>
      </w:r>
      <w:r>
        <w:br/>
      </w:r>
      <w:r>
        <w:rPr>
          <w:rStyle w:val="NormalTok"/>
        </w:rPr>
        <w:t xml:space="preserve">  </w:t>
      </w:r>
      <w:r>
        <w:rPr>
          <w:rStyle w:val="StringTok"/>
        </w:rPr>
        <w:t xml:space="preserve">"ticks_spent_stripedbass"</w:t>
      </w:r>
      <w:r>
        <w:rPr>
          <w:rStyle w:val="NormalTok"/>
        </w:rPr>
        <w:t xml:space="preserve">,</w:t>
      </w:r>
      <w:r>
        <w:rPr>
          <w:rStyle w:val="StringTok"/>
        </w:rPr>
        <w:t xml:space="preserve">"visits_by_stripedbass"</w:t>
      </w:r>
      <w:r>
        <w:rPr>
          <w:rStyle w:val="NormalTok"/>
        </w:rPr>
        <w:t xml:space="preserve">,</w:t>
      </w:r>
      <w:r>
        <w:br/>
      </w:r>
      <w:r>
        <w:rPr>
          <w:rStyle w:val="NormalTok"/>
        </w:rPr>
        <w:t xml:space="preserve">  </w:t>
      </w:r>
      <w:r>
        <w:rPr>
          <w:rStyle w:val="StringTok"/>
        </w:rPr>
        <w:t xml:space="preserve">"hg_foraging_risk_alewife"</w:t>
      </w:r>
      <w:r>
        <w:rPr>
          <w:rStyle w:val="NormalTok"/>
        </w:rPr>
        <w:t xml:space="preserve">,</w:t>
      </w:r>
      <w:r>
        <w:rPr>
          <w:rStyle w:val="StringTok"/>
        </w:rPr>
        <w:t xml:space="preserve">"mehg_foraging_risk_alewife"</w:t>
      </w:r>
      <w:r>
        <w:rPr>
          <w:rStyle w:val="NormalTok"/>
        </w:rPr>
        <w:t xml:space="preserve">,</w:t>
      </w:r>
      <w:r>
        <w:br/>
      </w:r>
      <w:r>
        <w:rPr>
          <w:rStyle w:val="NormalTok"/>
        </w:rPr>
        <w:t xml:space="preserve">  </w:t>
      </w:r>
      <w:r>
        <w:rPr>
          <w:rStyle w:val="StringTok"/>
        </w:rPr>
        <w:t xml:space="preserve">"hg_foraging_risk_stripedbass"</w:t>
      </w:r>
      <w:r>
        <w:rPr>
          <w:rStyle w:val="NormalTok"/>
        </w:rPr>
        <w:t xml:space="preserve">,</w:t>
      </w:r>
      <w:r>
        <w:rPr>
          <w:rStyle w:val="StringTok"/>
        </w:rPr>
        <w:t xml:space="preserve">"mehg_foraging_risk_stripedbass"</w:t>
      </w:r>
      <w:r>
        <w:rPr>
          <w:rStyle w:val="NormalTok"/>
        </w:rPr>
        <w:t xml:space="preserve">,</w:t>
      </w:r>
      <w:r>
        <w:br/>
      </w:r>
      <w:r>
        <w:rPr>
          <w:rStyle w:val="NormalTok"/>
        </w:rPr>
        <w:t xml:space="preserve">  </w:t>
      </w:r>
      <w:r>
        <w:rPr>
          <w:rStyle w:val="StringTok"/>
        </w:rPr>
        <w:t xml:space="preserve">"hg_foraging_risk_total_alewife"</w:t>
      </w:r>
      <w:r>
        <w:rPr>
          <w:rStyle w:val="NormalTok"/>
        </w:rPr>
        <w:t xml:space="preserve">,</w:t>
      </w:r>
      <w:r>
        <w:rPr>
          <w:rStyle w:val="StringTok"/>
        </w:rPr>
        <w:t xml:space="preserve">"mehg_foraging_risk_total_alewife"</w:t>
      </w:r>
      <w:r>
        <w:rPr>
          <w:rStyle w:val="NormalTok"/>
        </w:rPr>
        <w:t xml:space="preserve">,</w:t>
      </w:r>
      <w:r>
        <w:br/>
      </w:r>
      <w:r>
        <w:rPr>
          <w:rStyle w:val="NormalTok"/>
        </w:rPr>
        <w:t xml:space="preserve">  </w:t>
      </w:r>
      <w:r>
        <w:rPr>
          <w:rStyle w:val="StringTok"/>
        </w:rPr>
        <w:t xml:space="preserve">"hg_foraging_risk_total_stripedbass"</w:t>
      </w:r>
      <w:r>
        <w:rPr>
          <w:rStyle w:val="NormalTok"/>
        </w:rPr>
        <w:t xml:space="preserve">,</w:t>
      </w:r>
      <w:r>
        <w:rPr>
          <w:rStyle w:val="StringTok"/>
        </w:rPr>
        <w:t xml:space="preserve">"mehg_foraging_risk_total_stripedbass"</w:t>
      </w:r>
      <w:r>
        <w:rPr>
          <w:rStyle w:val="NormalTok"/>
        </w:rPr>
        <w:t xml:space="preserve">,</w:t>
      </w:r>
      <w:r>
        <w:br/>
      </w:r>
      <w:r>
        <w:rPr>
          <w:rStyle w:val="NormalTok"/>
        </w:rPr>
        <w:t xml:space="preserve">  </w:t>
      </w:r>
      <w:r>
        <w:rPr>
          <w:rStyle w:val="StringTok"/>
        </w:rPr>
        <w:t xml:space="preserve">"hg_exp_risk_alewife"</w:t>
      </w:r>
      <w:r>
        <w:rPr>
          <w:rStyle w:val="NormalTok"/>
        </w:rPr>
        <w:t xml:space="preserve">,</w:t>
      </w:r>
      <w:r>
        <w:rPr>
          <w:rStyle w:val="StringTok"/>
        </w:rPr>
        <w:t xml:space="preserve">"mehg_exp_risk_alewife"</w:t>
      </w:r>
      <w:r>
        <w:rPr>
          <w:rStyle w:val="NormalTok"/>
        </w:rPr>
        <w:t xml:space="preserve">,</w:t>
      </w:r>
      <w:r>
        <w:br/>
      </w:r>
      <w:r>
        <w:rPr>
          <w:rStyle w:val="NormalTok"/>
        </w:rPr>
        <w:t xml:space="preserve">  </w:t>
      </w:r>
      <w:r>
        <w:rPr>
          <w:rStyle w:val="StringTok"/>
        </w:rPr>
        <w:t xml:space="preserve">"hg_exp_risk_stripedbass"</w:t>
      </w:r>
      <w:r>
        <w:rPr>
          <w:rStyle w:val="NormalTok"/>
        </w:rPr>
        <w:t xml:space="preserve">,</w:t>
      </w:r>
      <w:r>
        <w:rPr>
          <w:rStyle w:val="StringTok"/>
        </w:rPr>
        <w:t xml:space="preserve">"mehg_exp_risk_stripedbass"</w:t>
      </w:r>
      <w:r>
        <w:rPr>
          <w:rStyle w:val="NormalTok"/>
        </w:rPr>
        <w:t xml:space="preserve">,</w:t>
      </w:r>
      <w:r>
        <w:br/>
      </w:r>
      <w:r>
        <w:rPr>
          <w:rStyle w:val="NormalTok"/>
        </w:rPr>
        <w:t xml:space="preserve">  </w:t>
      </w:r>
      <w:r>
        <w:rPr>
          <w:rStyle w:val="StringTok"/>
        </w:rPr>
        <w:t xml:space="preserve">"hg_exp_risk_total_alewife"</w:t>
      </w:r>
      <w:r>
        <w:rPr>
          <w:rStyle w:val="NormalTok"/>
        </w:rPr>
        <w:t xml:space="preserve">,</w:t>
      </w:r>
      <w:r>
        <w:rPr>
          <w:rStyle w:val="StringTok"/>
        </w:rPr>
        <w:t xml:space="preserve">"mehg_exp_risk_total_alewife"</w:t>
      </w:r>
      <w:r>
        <w:rPr>
          <w:rStyle w:val="NormalTok"/>
        </w:rPr>
        <w:t xml:space="preserve">,</w:t>
      </w:r>
      <w:r>
        <w:br/>
      </w:r>
      <w:r>
        <w:rPr>
          <w:rStyle w:val="NormalTok"/>
        </w:rPr>
        <w:t xml:space="preserve">  </w:t>
      </w:r>
      <w:r>
        <w:rPr>
          <w:rStyle w:val="StringTok"/>
        </w:rPr>
        <w:t xml:space="preserve">"hg_exp_risk_total_stripedbass"</w:t>
      </w:r>
      <w:r>
        <w:rPr>
          <w:rStyle w:val="NormalTok"/>
        </w:rPr>
        <w:t xml:space="preserve">,</w:t>
      </w:r>
      <w:r>
        <w:rPr>
          <w:rStyle w:val="StringTok"/>
        </w:rPr>
        <w:t xml:space="preserve">"mehg_exp_risk_total_stripedbass"</w:t>
      </w:r>
      <w:r>
        <w:br/>
      </w:r>
      <w:r>
        <w:rPr>
          <w:rStyle w:val="NormalTok"/>
        </w:rPr>
        <w:t xml:space="preserve">)</w:t>
      </w:r>
      <w:r>
        <w:br/>
      </w:r>
      <w:r>
        <w:br/>
      </w:r>
      <w:r>
        <w:rPr>
          <w:rStyle w:val="NormalTok"/>
        </w:rPr>
        <w:t xml:space="preserve">patch_index </w:t>
      </w:r>
      <w:r>
        <w:rPr>
          <w:rStyle w:val="OtherTok"/>
        </w:rPr>
        <w:t xml:space="preserve">&lt;-</w:t>
      </w:r>
      <w:r>
        <w:rPr>
          <w:rStyle w:val="NormalTok"/>
        </w:rPr>
        <w:t xml:space="preserve"> </w:t>
      </w:r>
      <w:r>
        <w:rPr>
          <w:rStyle w:val="FunctionTok"/>
        </w:rPr>
        <w:t xml:space="preserve">CJ</w:t>
      </w:r>
      <w:r>
        <w:rPr>
          <w:rStyle w:val="NormalTok"/>
        </w:rPr>
        <w:t xml:space="preserve">(</w:t>
      </w:r>
      <w:r>
        <w:rPr>
          <w:rStyle w:val="AttributeTok"/>
        </w:rPr>
        <w:t xml:space="preserve">scenario =</w:t>
      </w:r>
      <w:r>
        <w:rPr>
          <w:rStyle w:val="NormalTok"/>
        </w:rPr>
        <w:t xml:space="preserve"> scenarios, </w:t>
      </w:r>
      <w:r>
        <w:rPr>
          <w:rStyle w:val="AttributeTok"/>
        </w:rPr>
        <w:t xml:space="preserve">run =</w:t>
      </w:r>
      <w:r>
        <w:rPr>
          <w:rStyle w:val="NormalTok"/>
        </w:rPr>
        <w:t xml:space="preserve"> runs)</w:t>
      </w:r>
      <w:r>
        <w:br/>
      </w:r>
      <w:r>
        <w:rPr>
          <w:rStyle w:val="NormalTok"/>
        </w:rPr>
        <w:t xml:space="preserve">patch_index[, file </w:t>
      </w:r>
      <w:r>
        <w:rPr>
          <w:rStyle w:val="SpecialCharTok"/>
        </w:rPr>
        <w:t xml:space="preserve">:=</w:t>
      </w:r>
      <w:r>
        <w:rPr>
          <w:rStyle w:val="NormalTok"/>
        </w:rPr>
        <w:t xml:space="preserve"> </w:t>
      </w:r>
      <w:r>
        <w:rPr>
          <w:rStyle w:val="FunctionTok"/>
        </w:rPr>
        <w:t xml:space="preserve">file.path</w:t>
      </w:r>
      <w:r>
        <w:rPr>
          <w:rStyle w:val="NormalTok"/>
        </w:rPr>
        <w:t xml:space="preserve">(base_dir,</w:t>
      </w:r>
      <w:r>
        <w:br/>
      </w:r>
      <w:r>
        <w:rPr>
          <w:rStyle w:val="NormalTok"/>
        </w:rPr>
        <w:t xml:space="preserve">  </w:t>
      </w:r>
      <w:r>
        <w:rPr>
          <w:rStyle w:val="FunctionTok"/>
        </w:rPr>
        <w:t xml:space="preserve">paste0</w:t>
      </w:r>
      <w:r>
        <w:rPr>
          <w:rStyle w:val="NormalTok"/>
        </w:rPr>
        <w:t xml:space="preserve">(</w:t>
      </w:r>
      <w:r>
        <w:rPr>
          <w:rStyle w:val="StringTok"/>
        </w:rPr>
        <w:t xml:space="preserve">"results_patches_"</w:t>
      </w:r>
      <w:r>
        <w:rPr>
          <w:rStyle w:val="NormalTok"/>
        </w:rPr>
        <w:t xml:space="preserve">, scenario, </w:t>
      </w:r>
      <w:r>
        <w:rPr>
          <w:rStyle w:val="StringTok"/>
        </w:rPr>
        <w:t xml:space="preserve">"_mig_test_"</w:t>
      </w:r>
      <w:r>
        <w:rPr>
          <w:rStyle w:val="NormalTok"/>
        </w:rPr>
        <w:t xml:space="preserve">, run, </w:t>
      </w:r>
      <w:r>
        <w:rPr>
          <w:rStyle w:val="StringTok"/>
        </w:rPr>
        <w:t xml:space="preserve">"_ALL.csv"</w:t>
      </w:r>
      <w:r>
        <w:rPr>
          <w:rStyle w:val="NormalTok"/>
        </w:rPr>
        <w:t xml:space="preserve">))]</w:t>
      </w:r>
      <w:r>
        <w:br/>
      </w:r>
      <w:r>
        <w:rPr>
          <w:rStyle w:val="NormalTok"/>
        </w:rPr>
        <w:t xml:space="preserve">patch_index[, exists </w:t>
      </w:r>
      <w:r>
        <w:rPr>
          <w:rStyle w:val="SpecialCharTok"/>
        </w:rPr>
        <w:t xml:space="preserve">:=</w:t>
      </w:r>
      <w:r>
        <w:rPr>
          <w:rStyle w:val="NormalTok"/>
        </w:rPr>
        <w:t xml:space="preserve"> </w:t>
      </w:r>
      <w:r>
        <w:rPr>
          <w:rStyle w:val="FunctionTok"/>
        </w:rPr>
        <w:t xml:space="preserve">file.exists</w:t>
      </w:r>
      <w:r>
        <w:rPr>
          <w:rStyle w:val="NormalTok"/>
        </w:rPr>
        <w:t xml:space="preserve">(file)]</w:t>
      </w:r>
      <w:r>
        <w:br/>
      </w:r>
      <w:r>
        <w:rPr>
          <w:rStyle w:val="NormalTok"/>
        </w:rPr>
        <w:t xml:space="preserve">patch_index </w:t>
      </w:r>
      <w:r>
        <w:rPr>
          <w:rStyle w:val="OtherTok"/>
        </w:rPr>
        <w:t xml:space="preserve">&lt;-</w:t>
      </w:r>
      <w:r>
        <w:rPr>
          <w:rStyle w:val="NormalTok"/>
        </w:rPr>
        <w:t xml:space="preserve"> patch_index[exists </w:t>
      </w:r>
      <w:r>
        <w:rPr>
          <w:rStyle w:val="SpecialCharTok"/>
        </w:rPr>
        <w:t xml:space="preserve">==</w:t>
      </w:r>
      <w:r>
        <w:rPr>
          <w:rStyle w:val="NormalTok"/>
        </w:rPr>
        <w:t xml:space="preserve"> </w:t>
      </w:r>
      <w:r>
        <w:rPr>
          <w:rStyle w:val="ConstantTok"/>
        </w:rPr>
        <w:t xml:space="preserve">TRUE</w:t>
      </w:r>
      <w:r>
        <w:rPr>
          <w:rStyle w:val="NormalTok"/>
        </w:rPr>
        <w:t xml:space="preserve">]</w:t>
      </w:r>
      <w:r>
        <w:br/>
      </w:r>
      <w:r>
        <w:br/>
      </w:r>
      <w:r>
        <w:rPr>
          <w:rStyle w:val="NormalTok"/>
        </w:rPr>
        <w:t xml:space="preserve">patch_dt </w:t>
      </w:r>
      <w:r>
        <w:rPr>
          <w:rStyle w:val="OtherTok"/>
        </w:rPr>
        <w:t xml:space="preserve">&lt;-</w:t>
      </w:r>
      <w:r>
        <w:rPr>
          <w:rStyle w:val="NormalTok"/>
        </w:rPr>
        <w:t xml:space="preserve"> </w:t>
      </w:r>
      <w:r>
        <w:rPr>
          <w:rStyle w:val="FunctionTok"/>
        </w:rPr>
        <w:t xml:space="preserve">rbindlist</w:t>
      </w:r>
      <w:r>
        <w:rPr>
          <w:rStyle w:val="NormalTok"/>
        </w:rPr>
        <w:t xml:space="preserve">(</w:t>
      </w:r>
      <w:r>
        <w:rPr>
          <w:rStyle w:val="FunctionTok"/>
        </w:rPr>
        <w:t xml:space="preserve">lapply</w:t>
      </w:r>
      <w:r>
        <w:rPr>
          <w:rStyle w:val="NormalTok"/>
        </w:rPr>
        <w:t xml:space="preserve">(</w:t>
      </w:r>
      <w:r>
        <w:rPr>
          <w:rStyle w:val="FunctionTok"/>
        </w:rPr>
        <w:t xml:space="preserve">seq_len</w:t>
      </w:r>
      <w:r>
        <w:rPr>
          <w:rStyle w:val="NormalTok"/>
        </w:rPr>
        <w:t xml:space="preserve">(</w:t>
      </w:r>
      <w:r>
        <w:rPr>
          <w:rStyle w:val="FunctionTok"/>
        </w:rPr>
        <w:t xml:space="preserve">nrow</w:t>
      </w:r>
      <w:r>
        <w:rPr>
          <w:rStyle w:val="NormalTok"/>
        </w:rPr>
        <w:t xml:space="preserve">(patch_index)), </w:t>
      </w:r>
      <w:r>
        <w:rPr>
          <w:rStyle w:val="ControlFlowTok"/>
        </w:rPr>
        <w:t xml:space="preserve">function</w:t>
      </w:r>
      <w:r>
        <w:rPr>
          <w:rStyle w:val="NormalTok"/>
        </w:rPr>
        <w:t xml:space="preserve">(i) {</w:t>
      </w:r>
      <w:r>
        <w:br/>
      </w:r>
      <w:r>
        <w:rPr>
          <w:rStyle w:val="NormalTok"/>
        </w:rPr>
        <w:t xml:space="preserve">  dt </w:t>
      </w:r>
      <w:r>
        <w:rPr>
          <w:rStyle w:val="OtherTok"/>
        </w:rPr>
        <w:t xml:space="preserve">&lt;-</w:t>
      </w:r>
      <w:r>
        <w:rPr>
          <w:rStyle w:val="NormalTok"/>
        </w:rPr>
        <w:t xml:space="preserve"> </w:t>
      </w:r>
      <w:r>
        <w:rPr>
          <w:rStyle w:val="FunctionTok"/>
        </w:rPr>
        <w:t xml:space="preserve">fread</w:t>
      </w:r>
      <w:r>
        <w:rPr>
          <w:rStyle w:val="NormalTok"/>
        </w:rPr>
        <w:t xml:space="preserve">(patch_index</w:t>
      </w:r>
      <w:r>
        <w:rPr>
          <w:rStyle w:val="SpecialCharTok"/>
        </w:rPr>
        <w:t xml:space="preserve">$</w:t>
      </w:r>
      <w:r>
        <w:rPr>
          <w:rStyle w:val="NormalTok"/>
        </w:rPr>
        <w:t xml:space="preserve">file[i], </w:t>
      </w:r>
      <w:r>
        <w:rPr>
          <w:rStyle w:val="AttributeTok"/>
        </w:rPr>
        <w:t xml:space="preserve">header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FunctionTok"/>
        </w:rPr>
        <w:t xml:space="preserve">setnames</w:t>
      </w:r>
      <w:r>
        <w:rPr>
          <w:rStyle w:val="NormalTok"/>
        </w:rPr>
        <w:t xml:space="preserve">(dt, patch_colnames)</w:t>
      </w:r>
      <w:r>
        <w:br/>
      </w:r>
      <w:r>
        <w:rPr>
          <w:rStyle w:val="NormalTok"/>
        </w:rPr>
        <w:t xml:space="preserve">  dt[, </w:t>
      </w:r>
      <w:r>
        <w:rPr>
          <w:rStyle w:val="StringTok"/>
        </w:rPr>
        <w:t xml:space="preserve">`</w:t>
      </w:r>
      <w:r>
        <w:rPr>
          <w:rStyle w:val="AttributeTok"/>
        </w:rPr>
        <w:t xml:space="preserve">:=</w:t>
      </w:r>
      <w:r>
        <w:rPr>
          <w:rStyle w:val="StringTok"/>
        </w:rPr>
        <w:t xml:space="preserve">`</w:t>
      </w:r>
      <w:r>
        <w:rPr>
          <w:rStyle w:val="NormalTok"/>
        </w:rPr>
        <w:t xml:space="preserve">(</w:t>
      </w:r>
      <w:r>
        <w:rPr>
          <w:rStyle w:val="AttributeTok"/>
        </w:rPr>
        <w:t xml:space="preserve">scenario =</w:t>
      </w:r>
      <w:r>
        <w:rPr>
          <w:rStyle w:val="NormalTok"/>
        </w:rPr>
        <w:t xml:space="preserve"> patch_index</w:t>
      </w:r>
      <w:r>
        <w:rPr>
          <w:rStyle w:val="SpecialCharTok"/>
        </w:rPr>
        <w:t xml:space="preserve">$</w:t>
      </w:r>
      <w:r>
        <w:rPr>
          <w:rStyle w:val="NormalTok"/>
        </w:rPr>
        <w:t xml:space="preserve">scenario[i], </w:t>
      </w:r>
      <w:r>
        <w:rPr>
          <w:rStyle w:val="AttributeTok"/>
        </w:rPr>
        <w:t xml:space="preserve">run =</w:t>
      </w:r>
      <w:r>
        <w:rPr>
          <w:rStyle w:val="NormalTok"/>
        </w:rPr>
        <w:t xml:space="preserve"> patch_index</w:t>
      </w:r>
      <w:r>
        <w:rPr>
          <w:rStyle w:val="SpecialCharTok"/>
        </w:rPr>
        <w:t xml:space="preserve">$</w:t>
      </w:r>
      <w:r>
        <w:rPr>
          <w:rStyle w:val="NormalTok"/>
        </w:rPr>
        <w:t xml:space="preserve">run[i])]</w:t>
      </w:r>
      <w:r>
        <w:br/>
      </w:r>
      <w:r>
        <w:rPr>
          <w:rStyle w:val="NormalTok"/>
        </w:rPr>
        <w:t xml:space="preserve">}), </w:t>
      </w:r>
      <w:r>
        <w:rPr>
          <w:rStyle w:val="AttributeTok"/>
        </w:rPr>
        <w:t xml:space="preserve">fill =</w:t>
      </w:r>
      <w:r>
        <w:rPr>
          <w:rStyle w:val="NormalTok"/>
        </w:rPr>
        <w:t xml:space="preserve"> </w:t>
      </w:r>
      <w:r>
        <w:rPr>
          <w:rStyle w:val="ConstantTok"/>
        </w:rPr>
        <w:t xml:space="preserve">TRUE</w:t>
      </w:r>
      <w:r>
        <w:rPr>
          <w:rStyle w:val="NormalTok"/>
        </w:rPr>
        <w:t xml:space="preserve">)</w:t>
      </w:r>
      <w:r>
        <w:br/>
      </w:r>
      <w:r>
        <w:br/>
      </w:r>
      <w:r>
        <w:rPr>
          <w:rStyle w:val="CommentTok"/>
        </w:rPr>
        <w:t xml:space="preserve"># Cumulative risk = branchial exposure + foraging exposure</w:t>
      </w:r>
      <w:r>
        <w:br/>
      </w:r>
      <w:r>
        <w:rPr>
          <w:rStyle w:val="NormalTok"/>
        </w:rPr>
        <w:t xml:space="preserve">patch_dt[, </w:t>
      </w:r>
      <w:r>
        <w:rPr>
          <w:rStyle w:val="StringTok"/>
        </w:rPr>
        <w:t xml:space="preserve">`</w:t>
      </w:r>
      <w:r>
        <w:rPr>
          <w:rStyle w:val="AttributeTok"/>
        </w:rPr>
        <w:t xml:space="preserve">:=</w:t>
      </w:r>
      <w:r>
        <w:rPr>
          <w:rStyle w:val="StringTok"/>
        </w:rPr>
        <w:t xml:space="preserve">`</w:t>
      </w:r>
      <w:r>
        <w:rPr>
          <w:rStyle w:val="NormalTok"/>
        </w:rPr>
        <w:t xml:space="preserve">(</w:t>
      </w:r>
      <w:r>
        <w:br/>
      </w:r>
      <w:r>
        <w:rPr>
          <w:rStyle w:val="NormalTok"/>
        </w:rPr>
        <w:t xml:space="preserve">  </w:t>
      </w:r>
      <w:r>
        <w:rPr>
          <w:rStyle w:val="AttributeTok"/>
        </w:rPr>
        <w:t xml:space="preserve">cum_mehg_risk_alewife     =</w:t>
      </w:r>
      <w:r>
        <w:rPr>
          <w:rStyle w:val="NormalTok"/>
        </w:rPr>
        <w:t xml:space="preserve"> mehg_exp_risk_total_alewife </w:t>
      </w:r>
      <w:r>
        <w:rPr>
          <w:rStyle w:val="SpecialCharTok"/>
        </w:rPr>
        <w:t xml:space="preserve">+</w:t>
      </w:r>
      <w:r>
        <w:rPr>
          <w:rStyle w:val="NormalTok"/>
        </w:rPr>
        <w:t xml:space="preserve"> mehg_foraging_risk_total_alewife,</w:t>
      </w:r>
      <w:r>
        <w:br/>
      </w:r>
      <w:r>
        <w:rPr>
          <w:rStyle w:val="NormalTok"/>
        </w:rPr>
        <w:t xml:space="preserve">  </w:t>
      </w:r>
      <w:r>
        <w:rPr>
          <w:rStyle w:val="AttributeTok"/>
        </w:rPr>
        <w:t xml:space="preserve">cum_mehg_risk_stripedbass =</w:t>
      </w:r>
      <w:r>
        <w:rPr>
          <w:rStyle w:val="NormalTok"/>
        </w:rPr>
        <w:t xml:space="preserve"> mehg_exp_risk_total_stripedbass </w:t>
      </w:r>
      <w:r>
        <w:rPr>
          <w:rStyle w:val="SpecialCharTok"/>
        </w:rPr>
        <w:t xml:space="preserve">+</w:t>
      </w:r>
      <w:r>
        <w:rPr>
          <w:rStyle w:val="NormalTok"/>
        </w:rPr>
        <w:t xml:space="preserve"> mehg_foraging_risk_total_stripedbass</w:t>
      </w:r>
      <w:r>
        <w:br/>
      </w:r>
      <w:r>
        <w:rPr>
          <w:rStyle w:val="NormalTok"/>
        </w:rPr>
        <w:t xml:space="preserve">)]</w:t>
      </w:r>
      <w:r>
        <w:br/>
      </w:r>
      <w:r>
        <w:br/>
      </w:r>
      <w:r>
        <w:rPr>
          <w:rStyle w:val="CommentTok"/>
        </w:rPr>
        <w:t xml:space="preserve"># Sum within run, then mean ± SD across runs per scenario</w:t>
      </w:r>
      <w:r>
        <w:br/>
      </w:r>
      <w:r>
        <w:rPr>
          <w:rStyle w:val="NormalTok"/>
        </w:rPr>
        <w:t xml:space="preserve">patch_run </w:t>
      </w:r>
      <w:r>
        <w:rPr>
          <w:rStyle w:val="OtherTok"/>
        </w:rPr>
        <w:t xml:space="preserve">&lt;-</w:t>
      </w:r>
      <w:r>
        <w:rPr>
          <w:rStyle w:val="NormalTok"/>
        </w:rPr>
        <w:t xml:space="preserve"> patch_dt[,</w:t>
      </w:r>
      <w:r>
        <w:br/>
      </w:r>
      <w:r>
        <w:rPr>
          <w:rStyle w:val="NormalTok"/>
        </w:rPr>
        <w:t xml:space="preserve">  .(</w:t>
      </w:r>
      <w:r>
        <w:rPr>
          <w:rStyle w:val="AttributeTok"/>
        </w:rPr>
        <w:t xml:space="preserve">cum_mehg_risk_alewife           =</w:t>
      </w:r>
      <w:r>
        <w:rPr>
          <w:rStyle w:val="NormalTok"/>
        </w:rPr>
        <w:t xml:space="preserve"> </w:t>
      </w:r>
      <w:r>
        <w:rPr>
          <w:rStyle w:val="FunctionTok"/>
        </w:rPr>
        <w:t xml:space="preserve">sum</w:t>
      </w:r>
      <w:r>
        <w:rPr>
          <w:rStyle w:val="NormalTok"/>
        </w:rPr>
        <w:t xml:space="preserve">(cum_mehg_risk_alewife,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ticks_spent_alewife             =</w:t>
      </w:r>
      <w:r>
        <w:rPr>
          <w:rStyle w:val="NormalTok"/>
        </w:rPr>
        <w:t xml:space="preserve"> </w:t>
      </w:r>
      <w:r>
        <w:rPr>
          <w:rStyle w:val="FunctionTok"/>
        </w:rPr>
        <w:t xml:space="preserve">sum</w:t>
      </w:r>
      <w:r>
        <w:rPr>
          <w:rStyle w:val="NormalTok"/>
        </w:rPr>
        <w:t xml:space="preserve">(ticks_spent_alewife,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mehg_exp_risk_total_alewife     =</w:t>
      </w:r>
      <w:r>
        <w:rPr>
          <w:rStyle w:val="NormalTok"/>
        </w:rPr>
        <w:t xml:space="preserve"> </w:t>
      </w:r>
      <w:r>
        <w:rPr>
          <w:rStyle w:val="FunctionTok"/>
        </w:rPr>
        <w:t xml:space="preserve">sum</w:t>
      </w:r>
      <w:r>
        <w:rPr>
          <w:rStyle w:val="NormalTok"/>
        </w:rPr>
        <w:t xml:space="preserve">(mehg_exp_risk_total_alewife,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mehg_exp_risk_total_stripedbass =</w:t>
      </w:r>
      <w:r>
        <w:rPr>
          <w:rStyle w:val="NormalTok"/>
        </w:rPr>
        <w:t xml:space="preserve"> </w:t>
      </w:r>
      <w:r>
        <w:rPr>
          <w:rStyle w:val="FunctionTok"/>
        </w:rPr>
        <w:t xml:space="preserve">sum</w:t>
      </w:r>
      <w:r>
        <w:rPr>
          <w:rStyle w:val="NormalTok"/>
        </w:rPr>
        <w:t xml:space="preserve">(mehg_exp_risk_total_stripedbass,</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by </w:t>
      </w:r>
      <w:r>
        <w:rPr>
          <w:rStyle w:val="OtherTok"/>
        </w:rPr>
        <w:t xml:space="preserve">=</w:t>
      </w:r>
      <w:r>
        <w:rPr>
          <w:rStyle w:val="NormalTok"/>
        </w:rPr>
        <w:t xml:space="preserve"> .(scenario, run, pxcor, pycor)</w:t>
      </w:r>
      <w:r>
        <w:br/>
      </w:r>
      <w:r>
        <w:rPr>
          <w:rStyle w:val="NormalTok"/>
        </w:rPr>
        <w:t xml:space="preserve">]</w:t>
      </w:r>
      <w:r>
        <w:br/>
      </w:r>
      <w:r>
        <w:br/>
      </w:r>
      <w:r>
        <w:rPr>
          <w:rStyle w:val="NormalTok"/>
        </w:rPr>
        <w:t xml:space="preserve">patch_summary </w:t>
      </w:r>
      <w:r>
        <w:rPr>
          <w:rStyle w:val="OtherTok"/>
        </w:rPr>
        <w:t xml:space="preserve">&lt;-</w:t>
      </w:r>
      <w:r>
        <w:rPr>
          <w:rStyle w:val="NormalTok"/>
        </w:rPr>
        <w:t xml:space="preserve"> patch_run[,</w:t>
      </w:r>
      <w:r>
        <w:br/>
      </w:r>
      <w:r>
        <w:rPr>
          <w:rStyle w:val="NormalTok"/>
        </w:rPr>
        <w:t xml:space="preserve">  .(</w:t>
      </w:r>
      <w:r>
        <w:rPr>
          <w:rStyle w:val="AttributeTok"/>
        </w:rPr>
        <w:t xml:space="preserve">n_runs =</w:t>
      </w:r>
      <w:r>
        <w:rPr>
          <w:rStyle w:val="NormalTok"/>
        </w:rPr>
        <w:t xml:space="preserve"> </w:t>
      </w:r>
      <w:r>
        <w:rPr>
          <w:rStyle w:val="FunctionTok"/>
        </w:rPr>
        <w:t xml:space="preserve">uniqueN</w:t>
      </w:r>
      <w:r>
        <w:rPr>
          <w:rStyle w:val="NormalTok"/>
        </w:rPr>
        <w:t xml:space="preserve">(run),</w:t>
      </w:r>
      <w:r>
        <w:br/>
      </w:r>
      <w:r>
        <w:rPr>
          <w:rStyle w:val="NormalTok"/>
        </w:rPr>
        <w:t xml:space="preserve">    </w:t>
      </w:r>
      <w:r>
        <w:rPr>
          <w:rStyle w:val="AttributeTok"/>
        </w:rPr>
        <w:t xml:space="preserve">cum_mehg_risk_alewife_mean           =</w:t>
      </w:r>
      <w:r>
        <w:rPr>
          <w:rStyle w:val="NormalTok"/>
        </w:rPr>
        <w:t xml:space="preserve"> </w:t>
      </w:r>
      <w:r>
        <w:rPr>
          <w:rStyle w:val="FunctionTok"/>
        </w:rPr>
        <w:t xml:space="preserve">mean</w:t>
      </w:r>
      <w:r>
        <w:rPr>
          <w:rStyle w:val="NormalTok"/>
        </w:rPr>
        <w:t xml:space="preserve">(cum_mehg_risk_alewife,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cum_mehg_risk_alewife_sd             =</w:t>
      </w:r>
      <w:r>
        <w:rPr>
          <w:rStyle w:val="NormalTok"/>
        </w:rPr>
        <w:t xml:space="preserve"> </w:t>
      </w:r>
      <w:r>
        <w:rPr>
          <w:rStyle w:val="FunctionTok"/>
        </w:rPr>
        <w:t xml:space="preserve">sd</w:t>
      </w:r>
      <w:r>
        <w:rPr>
          <w:rStyle w:val="NormalTok"/>
        </w:rPr>
        <w:t xml:space="preserve">(cum_mehg_risk_alewife,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ticks_spent_alewife_mean             =</w:t>
      </w:r>
      <w:r>
        <w:rPr>
          <w:rStyle w:val="NormalTok"/>
        </w:rPr>
        <w:t xml:space="preserve"> </w:t>
      </w:r>
      <w:r>
        <w:rPr>
          <w:rStyle w:val="FunctionTok"/>
        </w:rPr>
        <w:t xml:space="preserve">mean</w:t>
      </w:r>
      <w:r>
        <w:rPr>
          <w:rStyle w:val="NormalTok"/>
        </w:rPr>
        <w:t xml:space="preserve">(ticks_spent_alewife,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mehg_exp_risk_total_alewife_mean     =</w:t>
      </w:r>
      <w:r>
        <w:rPr>
          <w:rStyle w:val="NormalTok"/>
        </w:rPr>
        <w:t xml:space="preserve"> </w:t>
      </w:r>
      <w:r>
        <w:rPr>
          <w:rStyle w:val="FunctionTok"/>
        </w:rPr>
        <w:t xml:space="preserve">mean</w:t>
      </w:r>
      <w:r>
        <w:rPr>
          <w:rStyle w:val="NormalTok"/>
        </w:rPr>
        <w:t xml:space="preserve">(mehg_exp_risk_total_alewife,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mehg_exp_risk_total_stripedbass_mean =</w:t>
      </w:r>
      <w:r>
        <w:rPr>
          <w:rStyle w:val="NormalTok"/>
        </w:rPr>
        <w:t xml:space="preserve"> </w:t>
      </w:r>
      <w:r>
        <w:rPr>
          <w:rStyle w:val="FunctionTok"/>
        </w:rPr>
        <w:t xml:space="preserve">mean</w:t>
      </w:r>
      <w:r>
        <w:rPr>
          <w:rStyle w:val="NormalTok"/>
        </w:rPr>
        <w:t xml:space="preserve">(mehg_exp_risk_total_stripedbass,</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by </w:t>
      </w:r>
      <w:r>
        <w:rPr>
          <w:rStyle w:val="OtherTok"/>
        </w:rPr>
        <w:t xml:space="preserve">=</w:t>
      </w:r>
      <w:r>
        <w:rPr>
          <w:rStyle w:val="NormalTok"/>
        </w:rPr>
        <w:t xml:space="preserve"> .(scenario, pxcor, pycor)</w:t>
      </w:r>
      <w:r>
        <w:br/>
      </w:r>
      <w:r>
        <w:rPr>
          <w:rStyle w:val="NormalTok"/>
        </w:rPr>
        <w:t xml:space="preserve">]</w:t>
      </w:r>
      <w:r>
        <w:br/>
      </w:r>
      <w:r>
        <w:br/>
      </w:r>
      <w:r>
        <w:rPr>
          <w:rStyle w:val="NormalTok"/>
        </w:rPr>
        <w:t xml:space="preserve">patch_summary[, minutes_spent_alewife_mean </w:t>
      </w:r>
      <w:r>
        <w:rPr>
          <w:rStyle w:val="SpecialCharTok"/>
        </w:rPr>
        <w:t xml:space="preserve">:=</w:t>
      </w:r>
      <w:r>
        <w:rPr>
          <w:rStyle w:val="NormalTok"/>
        </w:rPr>
        <w:t xml:space="preserve"> ticks_spent_alewife_mean </w:t>
      </w:r>
      <w:r>
        <w:rPr>
          <w:rStyle w:val="SpecialCharTok"/>
        </w:rPr>
        <w:t xml:space="preserve">*</w:t>
      </w:r>
      <w:r>
        <w:rPr>
          <w:rStyle w:val="NormalTok"/>
        </w:rPr>
        <w:t xml:space="preserve"> </w:t>
      </w:r>
      <w:r>
        <w:rPr>
          <w:rStyle w:val="DecValTok"/>
        </w:rPr>
        <w:t xml:space="preserve">5</w:t>
      </w:r>
      <w:r>
        <w:rPr>
          <w:rStyle w:val="NormalTok"/>
        </w:rPr>
        <w:t xml:space="preserve">]</w:t>
      </w:r>
      <w:r>
        <w:br/>
      </w:r>
      <w:r>
        <w:br/>
      </w:r>
      <w:r>
        <w:rPr>
          <w:rStyle w:val="CommentTok"/>
        </w:rPr>
        <w:t xml:space="preserve"># Convert NetLogo patch coordinates to geographic coordinates</w:t>
      </w:r>
      <w:r>
        <w:br/>
      </w:r>
      <w:r>
        <w:rPr>
          <w:rStyle w:val="NormalTok"/>
        </w:rPr>
        <w:t xml:space="preserve">shapefile    </w:t>
      </w:r>
      <w:r>
        <w:rPr>
          <w:rStyle w:val="OtherTok"/>
        </w:rPr>
        <w:t xml:space="preserve">&lt;-</w:t>
      </w:r>
      <w:r>
        <w:rPr>
          <w:rStyle w:val="NormalTok"/>
        </w:rPr>
        <w:t xml:space="preserve"> </w:t>
      </w:r>
      <w:r>
        <w:rPr>
          <w:rStyle w:val="FunctionTok"/>
        </w:rPr>
        <w:t xml:space="preserve">vect</w:t>
      </w:r>
      <w:r>
        <w:rPr>
          <w:rStyle w:val="NormalTok"/>
        </w:rPr>
        <w:t xml:space="preserve">(</w:t>
      </w:r>
      <w:r>
        <w:rPr>
          <w:rStyle w:val="StringTok"/>
        </w:rPr>
        <w:t xml:space="preserve">"inputs/studyarea.shp"</w:t>
      </w:r>
      <w:r>
        <w:rPr>
          <w:rStyle w:val="NormalTok"/>
        </w:rPr>
        <w:t xml:space="preserve">)</w:t>
      </w:r>
      <w:r>
        <w:br/>
      </w:r>
      <w:r>
        <w:rPr>
          <w:rStyle w:val="ControlFlowTok"/>
        </w:rPr>
        <w:t xml:space="preserve">if</w:t>
      </w:r>
      <w:r>
        <w:rPr>
          <w:rStyle w:val="NormalTok"/>
        </w:rPr>
        <w:t xml:space="preserve"> (</w:t>
      </w:r>
      <w:r>
        <w:rPr>
          <w:rStyle w:val="SpecialCharTok"/>
        </w:rPr>
        <w:t xml:space="preserve">!</w:t>
      </w:r>
      <w:r>
        <w:rPr>
          <w:rStyle w:val="NormalTok"/>
        </w:rPr>
        <w:t xml:space="preserve">terra</w:t>
      </w:r>
      <w:r>
        <w:rPr>
          <w:rStyle w:val="SpecialCharTok"/>
        </w:rPr>
        <w:t xml:space="preserve">::</w:t>
      </w:r>
      <w:r>
        <w:rPr>
          <w:rStyle w:val="FunctionTok"/>
        </w:rPr>
        <w:t xml:space="preserve">is.lonlat</w:t>
      </w:r>
      <w:r>
        <w:rPr>
          <w:rStyle w:val="NormalTok"/>
        </w:rPr>
        <w:t xml:space="preserve">(shapefile)) shapefile </w:t>
      </w:r>
      <w:r>
        <w:rPr>
          <w:rStyle w:val="OtherTok"/>
        </w:rPr>
        <w:t xml:space="preserve">&lt;-</w:t>
      </w:r>
      <w:r>
        <w:rPr>
          <w:rStyle w:val="NormalTok"/>
        </w:rPr>
        <w:t xml:space="preserve"> </w:t>
      </w:r>
      <w:r>
        <w:rPr>
          <w:rStyle w:val="FunctionTok"/>
        </w:rPr>
        <w:t xml:space="preserve">project</w:t>
      </w:r>
      <w:r>
        <w:rPr>
          <w:rStyle w:val="NormalTok"/>
        </w:rPr>
        <w:t xml:space="preserve">(shapefile, </w:t>
      </w:r>
      <w:r>
        <w:rPr>
          <w:rStyle w:val="StringTok"/>
        </w:rPr>
        <w:t xml:space="preserve">"EPSG:4326"</w:t>
      </w:r>
      <w:r>
        <w:rPr>
          <w:rStyle w:val="NormalTok"/>
        </w:rPr>
        <w:t xml:space="preserve">)</w:t>
      </w:r>
      <w:r>
        <w:br/>
      </w:r>
      <w:r>
        <w:rPr>
          <w:rStyle w:val="NormalTok"/>
        </w:rPr>
        <w:t xml:space="preserve">e            </w:t>
      </w:r>
      <w:r>
        <w:rPr>
          <w:rStyle w:val="OtherTok"/>
        </w:rPr>
        <w:t xml:space="preserve">&lt;-</w:t>
      </w:r>
      <w:r>
        <w:rPr>
          <w:rStyle w:val="NormalTok"/>
        </w:rPr>
        <w:t xml:space="preserve"> </w:t>
      </w:r>
      <w:r>
        <w:rPr>
          <w:rStyle w:val="FunctionTok"/>
        </w:rPr>
        <w:t xml:space="preserve">ext</w:t>
      </w:r>
      <w:r>
        <w:rPr>
          <w:rStyle w:val="NormalTok"/>
        </w:rPr>
        <w:t xml:space="preserve">(shapefile)</w:t>
      </w:r>
      <w:r>
        <w:br/>
      </w:r>
      <w:r>
        <w:rPr>
          <w:rStyle w:val="NormalTok"/>
        </w:rPr>
        <w:t xml:space="preserve">patch_width  </w:t>
      </w:r>
      <w:r>
        <w:rPr>
          <w:rStyle w:val="OtherTok"/>
        </w:rPr>
        <w:t xml:space="preserve">&lt;-</w:t>
      </w:r>
      <w:r>
        <w:rPr>
          <w:rStyle w:val="NormalTok"/>
        </w:rPr>
        <w:t xml:space="preserve"> (</w:t>
      </w:r>
      <w:r>
        <w:rPr>
          <w:rStyle w:val="FunctionTok"/>
        </w:rPr>
        <w:t xml:space="preserve">xmax</w:t>
      </w:r>
      <w:r>
        <w:rPr>
          <w:rStyle w:val="NormalTok"/>
        </w:rPr>
        <w:t xml:space="preserve">(e) </w:t>
      </w:r>
      <w:r>
        <w:rPr>
          <w:rStyle w:val="SpecialCharTok"/>
        </w:rPr>
        <w:t xml:space="preserve">-</w:t>
      </w:r>
      <w:r>
        <w:rPr>
          <w:rStyle w:val="NormalTok"/>
        </w:rPr>
        <w:t xml:space="preserve"> </w:t>
      </w:r>
      <w:r>
        <w:rPr>
          <w:rStyle w:val="FunctionTok"/>
        </w:rPr>
        <w:t xml:space="preserve">xmin</w:t>
      </w:r>
      <w:r>
        <w:rPr>
          <w:rStyle w:val="NormalTok"/>
        </w:rPr>
        <w:t xml:space="preserve">(e)) </w:t>
      </w:r>
      <w:r>
        <w:rPr>
          <w:rStyle w:val="SpecialCharTok"/>
        </w:rPr>
        <w:t xml:space="preserve">/</w:t>
      </w:r>
      <w:r>
        <w:rPr>
          <w:rStyle w:val="NormalTok"/>
        </w:rPr>
        <w:t xml:space="preserve"> </w:t>
      </w:r>
      <w:r>
        <w:rPr>
          <w:rStyle w:val="DecValTok"/>
        </w:rPr>
        <w:t xml:space="preserve">200</w:t>
      </w:r>
      <w:r>
        <w:br/>
      </w:r>
      <w:r>
        <w:rPr>
          <w:rStyle w:val="NormalTok"/>
        </w:rPr>
        <w:t xml:space="preserve">patch_height </w:t>
      </w:r>
      <w:r>
        <w:rPr>
          <w:rStyle w:val="OtherTok"/>
        </w:rPr>
        <w:t xml:space="preserve">&lt;-</w:t>
      </w:r>
      <w:r>
        <w:rPr>
          <w:rStyle w:val="NormalTok"/>
        </w:rPr>
        <w:t xml:space="preserve"> (</w:t>
      </w:r>
      <w:r>
        <w:rPr>
          <w:rStyle w:val="FunctionTok"/>
        </w:rPr>
        <w:t xml:space="preserve">ymax</w:t>
      </w:r>
      <w:r>
        <w:rPr>
          <w:rStyle w:val="NormalTok"/>
        </w:rPr>
        <w:t xml:space="preserve">(e) </w:t>
      </w:r>
      <w:r>
        <w:rPr>
          <w:rStyle w:val="SpecialCharTok"/>
        </w:rPr>
        <w:t xml:space="preserve">-</w:t>
      </w:r>
      <w:r>
        <w:rPr>
          <w:rStyle w:val="NormalTok"/>
        </w:rPr>
        <w:t xml:space="preserve"> </w:t>
      </w:r>
      <w:r>
        <w:rPr>
          <w:rStyle w:val="FunctionTok"/>
        </w:rPr>
        <w:t xml:space="preserve">ymin</w:t>
      </w:r>
      <w:r>
        <w:rPr>
          <w:rStyle w:val="NormalTok"/>
        </w:rPr>
        <w:t xml:space="preserve">(e)) </w:t>
      </w:r>
      <w:r>
        <w:rPr>
          <w:rStyle w:val="SpecialCharTok"/>
        </w:rPr>
        <w:t xml:space="preserve">/</w:t>
      </w:r>
      <w:r>
        <w:rPr>
          <w:rStyle w:val="NormalTok"/>
        </w:rPr>
        <w:t xml:space="preserve"> </w:t>
      </w:r>
      <w:r>
        <w:rPr>
          <w:rStyle w:val="DecValTok"/>
        </w:rPr>
        <w:t xml:space="preserve">350</w:t>
      </w:r>
      <w:r>
        <w:br/>
      </w:r>
      <w:r>
        <w:br/>
      </w:r>
      <w:r>
        <w:rPr>
          <w:rStyle w:val="NormalTok"/>
        </w:rPr>
        <w:t xml:space="preserve">patch_summary[, </w:t>
      </w:r>
      <w:r>
        <w:rPr>
          <w:rStyle w:val="StringTok"/>
        </w:rPr>
        <w:t xml:space="preserve">`</w:t>
      </w:r>
      <w:r>
        <w:rPr>
          <w:rStyle w:val="AttributeTok"/>
        </w:rPr>
        <w:t xml:space="preserve">:=</w:t>
      </w:r>
      <w:r>
        <w:rPr>
          <w:rStyle w:val="StringTok"/>
        </w:rPr>
        <w:t xml:space="preserve">`</w:t>
      </w:r>
      <w:r>
        <w:rPr>
          <w:rStyle w:val="NormalTok"/>
        </w:rPr>
        <w:t xml:space="preserve">(</w:t>
      </w:r>
      <w:r>
        <w:br/>
      </w:r>
      <w:r>
        <w:rPr>
          <w:rStyle w:val="NormalTok"/>
        </w:rPr>
        <w:t xml:space="preserve">  </w:t>
      </w:r>
      <w:r>
        <w:rPr>
          <w:rStyle w:val="AttributeTok"/>
        </w:rPr>
        <w:t xml:space="preserve">lon =</w:t>
      </w:r>
      <w:r>
        <w:rPr>
          <w:rStyle w:val="NormalTok"/>
        </w:rPr>
        <w:t xml:space="preserve"> </w:t>
      </w:r>
      <w:r>
        <w:rPr>
          <w:rStyle w:val="FunctionTok"/>
        </w:rPr>
        <w:t xml:space="preserve">xmin</w:t>
      </w:r>
      <w:r>
        <w:rPr>
          <w:rStyle w:val="NormalTok"/>
        </w:rPr>
        <w:t xml:space="preserve">(e) </w:t>
      </w:r>
      <w:r>
        <w:rPr>
          <w:rStyle w:val="SpecialCharTok"/>
        </w:rPr>
        <w:t xml:space="preserve">+</w:t>
      </w:r>
      <w:r>
        <w:rPr>
          <w:rStyle w:val="NormalTok"/>
        </w:rPr>
        <w:t xml:space="preserve"> (pxcor </w:t>
      </w:r>
      <w:r>
        <w:rPr>
          <w:rStyle w:val="SpecialCharTok"/>
        </w:rPr>
        <w:t xml:space="preserve">+</w:t>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patch_width,</w:t>
      </w:r>
      <w:r>
        <w:br/>
      </w:r>
      <w:r>
        <w:rPr>
          <w:rStyle w:val="NormalTok"/>
        </w:rPr>
        <w:t xml:space="preserve">  </w:t>
      </w:r>
      <w:r>
        <w:rPr>
          <w:rStyle w:val="AttributeTok"/>
        </w:rPr>
        <w:t xml:space="preserve">lat =</w:t>
      </w:r>
      <w:r>
        <w:rPr>
          <w:rStyle w:val="NormalTok"/>
        </w:rPr>
        <w:t xml:space="preserve"> </w:t>
      </w:r>
      <w:r>
        <w:rPr>
          <w:rStyle w:val="FunctionTok"/>
        </w:rPr>
        <w:t xml:space="preserve">ymin</w:t>
      </w:r>
      <w:r>
        <w:rPr>
          <w:rStyle w:val="NormalTok"/>
        </w:rPr>
        <w:t xml:space="preserve">(e) </w:t>
      </w:r>
      <w:r>
        <w:rPr>
          <w:rStyle w:val="SpecialCharTok"/>
        </w:rPr>
        <w:t xml:space="preserve">+</w:t>
      </w:r>
      <w:r>
        <w:rPr>
          <w:rStyle w:val="NormalTok"/>
        </w:rPr>
        <w:t xml:space="preserve"> (pycor </w:t>
      </w:r>
      <w:r>
        <w:rPr>
          <w:rStyle w:val="SpecialCharTok"/>
        </w:rPr>
        <w:t xml:space="preserve">+</w:t>
      </w:r>
      <w:r>
        <w:rPr>
          <w:rStyle w:val="NormalTok"/>
        </w:rPr>
        <w:t xml:space="preserve"> </w:t>
      </w:r>
      <w:r>
        <w:rPr>
          <w:rStyle w:val="FloatTok"/>
        </w:rPr>
        <w:t xml:space="preserve">0.5</w:t>
      </w:r>
      <w:r>
        <w:rPr>
          <w:rStyle w:val="NormalTok"/>
        </w:rPr>
        <w:t xml:space="preserve">) </w:t>
      </w:r>
      <w:r>
        <w:rPr>
          <w:rStyle w:val="SpecialCharTok"/>
        </w:rPr>
        <w:t xml:space="preserve">*</w:t>
      </w:r>
      <w:r>
        <w:rPr>
          <w:rStyle w:val="NormalTok"/>
        </w:rPr>
        <w:t xml:space="preserve"> patch_height</w:t>
      </w:r>
      <w:r>
        <w:br/>
      </w:r>
      <w:r>
        <w:rPr>
          <w:rStyle w:val="NormalTok"/>
        </w:rPr>
        <w:t xml:space="preserve">)]</w:t>
      </w:r>
      <w:r>
        <w:br/>
      </w:r>
      <w:r>
        <w:br/>
      </w:r>
      <w:r>
        <w:rPr>
          <w:rStyle w:val="CommentTok"/>
        </w:rPr>
        <w:t xml:space="preserve"># Raster template matching the NetLogo world extent</w:t>
      </w:r>
      <w:r>
        <w:br/>
      </w:r>
      <w:r>
        <w:rPr>
          <w:rStyle w:val="NormalTok"/>
        </w:rPr>
        <w:t xml:space="preserve">r_template </w:t>
      </w:r>
      <w:r>
        <w:rPr>
          <w:rStyle w:val="OtherTok"/>
        </w:rPr>
        <w:t xml:space="preserve">&lt;-</w:t>
      </w:r>
      <w:r>
        <w:rPr>
          <w:rStyle w:val="NormalTok"/>
        </w:rPr>
        <w:t xml:space="preserve"> </w:t>
      </w:r>
      <w:r>
        <w:rPr>
          <w:rStyle w:val="FunctionTok"/>
        </w:rPr>
        <w:t xml:space="preserve">rast</w:t>
      </w:r>
      <w:r>
        <w:rPr>
          <w:rStyle w:val="NormalTok"/>
        </w:rPr>
        <w:t xml:space="preserve">(</w:t>
      </w:r>
      <w:r>
        <w:rPr>
          <w:rStyle w:val="AttributeTok"/>
        </w:rPr>
        <w:t xml:space="preserve">ncols =</w:t>
      </w:r>
      <w:r>
        <w:rPr>
          <w:rStyle w:val="NormalTok"/>
        </w:rPr>
        <w:t xml:space="preserve"> </w:t>
      </w:r>
      <w:r>
        <w:rPr>
          <w:rStyle w:val="DecValTok"/>
        </w:rPr>
        <w:t xml:space="preserve">200</w:t>
      </w:r>
      <w:r>
        <w:rPr>
          <w:rStyle w:val="NormalTok"/>
        </w:rPr>
        <w:t xml:space="preserve">, </w:t>
      </w:r>
      <w:r>
        <w:rPr>
          <w:rStyle w:val="AttributeTok"/>
        </w:rPr>
        <w:t xml:space="preserve">nrows =</w:t>
      </w:r>
      <w:r>
        <w:rPr>
          <w:rStyle w:val="NormalTok"/>
        </w:rPr>
        <w:t xml:space="preserve"> </w:t>
      </w:r>
      <w:r>
        <w:rPr>
          <w:rStyle w:val="DecValTok"/>
        </w:rPr>
        <w:t xml:space="preserve">350</w:t>
      </w:r>
      <w:r>
        <w:rPr>
          <w:rStyle w:val="NormalTok"/>
        </w:rPr>
        <w:t xml:space="preserve">,</w:t>
      </w:r>
      <w:r>
        <w:br/>
      </w:r>
      <w:r>
        <w:rPr>
          <w:rStyle w:val="NormalTok"/>
        </w:rPr>
        <w:t xml:space="preserve">                   </w:t>
      </w:r>
      <w:r>
        <w:rPr>
          <w:rStyle w:val="AttributeTok"/>
        </w:rPr>
        <w:t xml:space="preserve">xmin =</w:t>
      </w:r>
      <w:r>
        <w:rPr>
          <w:rStyle w:val="NormalTok"/>
        </w:rPr>
        <w:t xml:space="preserve"> </w:t>
      </w:r>
      <w:r>
        <w:rPr>
          <w:rStyle w:val="FunctionTok"/>
        </w:rPr>
        <w:t xml:space="preserve">xmin</w:t>
      </w:r>
      <w:r>
        <w:rPr>
          <w:rStyle w:val="NormalTok"/>
        </w:rPr>
        <w:t xml:space="preserve">(e), </w:t>
      </w:r>
      <w:r>
        <w:rPr>
          <w:rStyle w:val="AttributeTok"/>
        </w:rPr>
        <w:t xml:space="preserve">xmax =</w:t>
      </w:r>
      <w:r>
        <w:rPr>
          <w:rStyle w:val="NormalTok"/>
        </w:rPr>
        <w:t xml:space="preserve"> </w:t>
      </w:r>
      <w:r>
        <w:rPr>
          <w:rStyle w:val="FunctionTok"/>
        </w:rPr>
        <w:t xml:space="preserve">xmax</w:t>
      </w:r>
      <w:r>
        <w:rPr>
          <w:rStyle w:val="NormalTok"/>
        </w:rPr>
        <w:t xml:space="preserve">(e),</w:t>
      </w:r>
      <w:r>
        <w:br/>
      </w:r>
      <w:r>
        <w:rPr>
          <w:rStyle w:val="NormalTok"/>
        </w:rPr>
        <w:t xml:space="preserve">                   </w:t>
      </w:r>
      <w:r>
        <w:rPr>
          <w:rStyle w:val="AttributeTok"/>
        </w:rPr>
        <w:t xml:space="preserve">ymin =</w:t>
      </w:r>
      <w:r>
        <w:rPr>
          <w:rStyle w:val="NormalTok"/>
        </w:rPr>
        <w:t xml:space="preserve"> </w:t>
      </w:r>
      <w:r>
        <w:rPr>
          <w:rStyle w:val="FunctionTok"/>
        </w:rPr>
        <w:t xml:space="preserve">ymin</w:t>
      </w:r>
      <w:r>
        <w:rPr>
          <w:rStyle w:val="NormalTok"/>
        </w:rPr>
        <w:t xml:space="preserve">(e), </w:t>
      </w:r>
      <w:r>
        <w:rPr>
          <w:rStyle w:val="AttributeTok"/>
        </w:rPr>
        <w:t xml:space="preserve">ymax =</w:t>
      </w:r>
      <w:r>
        <w:rPr>
          <w:rStyle w:val="NormalTok"/>
        </w:rPr>
        <w:t xml:space="preserve"> </w:t>
      </w:r>
      <w:r>
        <w:rPr>
          <w:rStyle w:val="FunctionTok"/>
        </w:rPr>
        <w:t xml:space="preserve">ymax</w:t>
      </w:r>
      <w:r>
        <w:rPr>
          <w:rStyle w:val="NormalTok"/>
        </w:rPr>
        <w:t xml:space="preserve">(e),</w:t>
      </w:r>
      <w:r>
        <w:br/>
      </w:r>
      <w:r>
        <w:rPr>
          <w:rStyle w:val="NormalTok"/>
        </w:rPr>
        <w:t xml:space="preserve">                   </w:t>
      </w:r>
      <w:r>
        <w:rPr>
          <w:rStyle w:val="AttributeTok"/>
        </w:rPr>
        <w:t xml:space="preserve">crs  =</w:t>
      </w:r>
      <w:r>
        <w:rPr>
          <w:rStyle w:val="NormalTok"/>
        </w:rPr>
        <w:t xml:space="preserve"> </w:t>
      </w:r>
      <w:r>
        <w:rPr>
          <w:rStyle w:val="StringTok"/>
        </w:rPr>
        <w:t xml:space="preserve">"EPSG:4326"</w:t>
      </w:r>
      <w:r>
        <w:rPr>
          <w:rStyle w:val="NormalTok"/>
        </w:rPr>
        <w:t xml:space="preserve">)</w:t>
      </w:r>
      <w:r>
        <w:br/>
      </w:r>
      <w:r>
        <w:br/>
      </w:r>
      <w:r>
        <w:rPr>
          <w:rStyle w:val="NormalTok"/>
        </w:rPr>
        <w:t xml:space="preserve">make_raster </w:t>
      </w:r>
      <w:r>
        <w:rPr>
          <w:rStyle w:val="OtherTok"/>
        </w:rPr>
        <w:t xml:space="preserve">&lt;-</w:t>
      </w:r>
      <w:r>
        <w:rPr>
          <w:rStyle w:val="NormalTok"/>
        </w:rPr>
        <w:t xml:space="preserve"> </w:t>
      </w:r>
      <w:r>
        <w:rPr>
          <w:rStyle w:val="ControlFlowTok"/>
        </w:rPr>
        <w:t xml:space="preserve">function</w:t>
      </w:r>
      <w:r>
        <w:rPr>
          <w:rStyle w:val="NormalTok"/>
        </w:rPr>
        <w:t xml:space="preserve">(dt, value_col, r_template) {</w:t>
      </w:r>
      <w:r>
        <w:br/>
      </w:r>
      <w:r>
        <w:rPr>
          <w:rStyle w:val="NormalTok"/>
        </w:rPr>
        <w:t xml:space="preserve">  pts </w:t>
      </w:r>
      <w:r>
        <w:rPr>
          <w:rStyle w:val="OtherTok"/>
        </w:rPr>
        <w:t xml:space="preserve">&lt;-</w:t>
      </w:r>
      <w:r>
        <w:rPr>
          <w:rStyle w:val="NormalTok"/>
        </w:rPr>
        <w:t xml:space="preserve"> </w:t>
      </w:r>
      <w:r>
        <w:rPr>
          <w:rStyle w:val="FunctionTok"/>
        </w:rPr>
        <w:t xml:space="preserve">vect</w:t>
      </w:r>
      <w:r>
        <w:rPr>
          <w:rStyle w:val="NormalTok"/>
        </w:rPr>
        <w:t xml:space="preserve">(dt[, .(</w:t>
      </w:r>
      <w:r>
        <w:rPr>
          <w:rStyle w:val="AttributeTok"/>
        </w:rPr>
        <w:t xml:space="preserve">lon =</w:t>
      </w:r>
      <w:r>
        <w:rPr>
          <w:rStyle w:val="NormalTok"/>
        </w:rPr>
        <w:t xml:space="preserve"> </w:t>
      </w:r>
      <w:r>
        <w:rPr>
          <w:rStyle w:val="FunctionTok"/>
        </w:rPr>
        <w:t xml:space="preserve">as.numeric</w:t>
      </w:r>
      <w:r>
        <w:rPr>
          <w:rStyle w:val="NormalTok"/>
        </w:rPr>
        <w:t xml:space="preserve">(lon), </w:t>
      </w:r>
      <w:r>
        <w:rPr>
          <w:rStyle w:val="AttributeTok"/>
        </w:rPr>
        <w:t xml:space="preserve">lat =</w:t>
      </w:r>
      <w:r>
        <w:rPr>
          <w:rStyle w:val="NormalTok"/>
        </w:rPr>
        <w:t xml:space="preserve"> </w:t>
      </w:r>
      <w:r>
        <w:rPr>
          <w:rStyle w:val="FunctionTok"/>
        </w:rPr>
        <w:t xml:space="preserve">as.numeric</w:t>
      </w:r>
      <w:r>
        <w:rPr>
          <w:rStyle w:val="NormalTok"/>
        </w:rPr>
        <w:t xml:space="preserve">(lat),</w:t>
      </w:r>
      <w:r>
        <w:br/>
      </w:r>
      <w:r>
        <w:rPr>
          <w:rStyle w:val="NormalTok"/>
        </w:rPr>
        <w:t xml:space="preserve">                     </w:t>
      </w:r>
      <w:r>
        <w:rPr>
          <w:rStyle w:val="AttributeTok"/>
        </w:rPr>
        <w:t xml:space="preserve">v   =</w:t>
      </w:r>
      <w:r>
        <w:rPr>
          <w:rStyle w:val="NormalTok"/>
        </w:rPr>
        <w:t xml:space="preserve"> </w:t>
      </w:r>
      <w:r>
        <w:rPr>
          <w:rStyle w:val="FunctionTok"/>
        </w:rPr>
        <w:t xml:space="preserve">as.numeric</w:t>
      </w:r>
      <w:r>
        <w:rPr>
          <w:rStyle w:val="NormalTok"/>
        </w:rPr>
        <w:t xml:space="preserve">(</w:t>
      </w:r>
      <w:r>
        <w:rPr>
          <w:rStyle w:val="FunctionTok"/>
        </w:rPr>
        <w:t xml:space="preserve">get</w:t>
      </w:r>
      <w:r>
        <w:rPr>
          <w:rStyle w:val="NormalTok"/>
        </w:rPr>
        <w:t xml:space="preserve">(value_col)))][</w:t>
      </w:r>
      <w:r>
        <w:rPr>
          <w:rStyle w:val="FunctionTok"/>
        </w:rPr>
        <w:t xml:space="preserve">is.finite</w:t>
      </w:r>
      <w:r>
        <w:rPr>
          <w:rStyle w:val="NormalTok"/>
        </w:rPr>
        <w:t xml:space="preserve">(v)],</w:t>
      </w:r>
      <w:r>
        <w:br/>
      </w:r>
      <w:r>
        <w:rPr>
          <w:rStyle w:val="NormalTok"/>
        </w:rPr>
        <w:t xml:space="preserve">              </w:t>
      </w:r>
      <w:r>
        <w:rPr>
          <w:rStyle w:val="AttributeTok"/>
        </w:rPr>
        <w:t xml:space="preserve">geom =</w:t>
      </w:r>
      <w:r>
        <w:rPr>
          <w:rStyle w:val="NormalTok"/>
        </w:rPr>
        <w:t xml:space="preserve"> </w:t>
      </w:r>
      <w:r>
        <w:rPr>
          <w:rStyle w:val="FunctionTok"/>
        </w:rPr>
        <w:t xml:space="preserve">c</w:t>
      </w:r>
      <w:r>
        <w:rPr>
          <w:rStyle w:val="NormalTok"/>
        </w:rPr>
        <w:t xml:space="preserve">(</w:t>
      </w:r>
      <w:r>
        <w:rPr>
          <w:rStyle w:val="StringTok"/>
        </w:rPr>
        <w:t xml:space="preserve">"lon"</w:t>
      </w:r>
      <w:r>
        <w:rPr>
          <w:rStyle w:val="NormalTok"/>
        </w:rPr>
        <w:t xml:space="preserve">,</w:t>
      </w:r>
      <w:r>
        <w:rPr>
          <w:rStyle w:val="StringTok"/>
        </w:rPr>
        <w:t xml:space="preserve">"lat"</w:t>
      </w:r>
      <w:r>
        <w:rPr>
          <w:rStyle w:val="NormalTok"/>
        </w:rPr>
        <w:t xml:space="preserve">), </w:t>
      </w:r>
      <w:r>
        <w:rPr>
          <w:rStyle w:val="AttributeTok"/>
        </w:rPr>
        <w:t xml:space="preserve">crs =</w:t>
      </w:r>
      <w:r>
        <w:rPr>
          <w:rStyle w:val="NormalTok"/>
        </w:rPr>
        <w:t xml:space="preserve"> </w:t>
      </w:r>
      <w:r>
        <w:rPr>
          <w:rStyle w:val="StringTok"/>
        </w:rPr>
        <w:t xml:space="preserve">"EPSG:4326"</w:t>
      </w:r>
      <w:r>
        <w:rPr>
          <w:rStyle w:val="NormalTok"/>
        </w:rPr>
        <w:t xml:space="preserve">)</w:t>
      </w:r>
      <w:r>
        <w:br/>
      </w:r>
      <w:r>
        <w:rPr>
          <w:rStyle w:val="NormalTok"/>
        </w:rPr>
        <w:t xml:space="preserve">  r </w:t>
      </w:r>
      <w:r>
        <w:rPr>
          <w:rStyle w:val="OtherTok"/>
        </w:rPr>
        <w:t xml:space="preserve">&lt;-</w:t>
      </w:r>
      <w:r>
        <w:rPr>
          <w:rStyle w:val="NormalTok"/>
        </w:rPr>
        <w:t xml:space="preserve"> </w:t>
      </w:r>
      <w:r>
        <w:rPr>
          <w:rStyle w:val="FunctionTok"/>
        </w:rPr>
        <w:t xml:space="preserve">rasterize</w:t>
      </w:r>
      <w:r>
        <w:rPr>
          <w:rStyle w:val="NormalTok"/>
        </w:rPr>
        <w:t xml:space="preserve">(pts, r_template, </w:t>
      </w:r>
      <w:r>
        <w:rPr>
          <w:rStyle w:val="AttributeTok"/>
        </w:rPr>
        <w:t xml:space="preserve">field =</w:t>
      </w:r>
      <w:r>
        <w:rPr>
          <w:rStyle w:val="NormalTok"/>
        </w:rPr>
        <w:t xml:space="preserve"> </w:t>
      </w:r>
      <w:r>
        <w:rPr>
          <w:rStyle w:val="StringTok"/>
        </w:rPr>
        <w:t xml:space="preserve">"v"</w:t>
      </w:r>
      <w:r>
        <w:rPr>
          <w:rStyle w:val="NormalTok"/>
        </w:rPr>
        <w:t xml:space="preserve">, </w:t>
      </w:r>
      <w:r>
        <w:rPr>
          <w:rStyle w:val="AttributeTok"/>
        </w:rPr>
        <w:t xml:space="preserve">fun =</w:t>
      </w:r>
      <w:r>
        <w:rPr>
          <w:rStyle w:val="NormalTok"/>
        </w:rPr>
        <w:t xml:space="preserve"> </w:t>
      </w:r>
      <w:r>
        <w:rPr>
          <w:rStyle w:val="StringTok"/>
        </w:rPr>
        <w:t xml:space="preserve">"mean"</w:t>
      </w:r>
      <w:r>
        <w:rPr>
          <w:rStyle w:val="NormalTok"/>
        </w:rPr>
        <w:t xml:space="preserve">, </w:t>
      </w:r>
      <w:r>
        <w:rPr>
          <w:rStyle w:val="AttributeTok"/>
        </w:rPr>
        <w:t xml:space="preserve">background =</w:t>
      </w:r>
      <w:r>
        <w:rPr>
          <w:rStyle w:val="NormalTok"/>
        </w:rPr>
        <w:t xml:space="preserve"> </w:t>
      </w:r>
      <w:r>
        <w:rPr>
          <w:rStyle w:val="ConstantTok"/>
        </w:rPr>
        <w:t xml:space="preserve">NA</w:t>
      </w:r>
      <w:r>
        <w:rPr>
          <w:rStyle w:val="NormalTok"/>
        </w:rPr>
        <w:t xml:space="preserve">)</w:t>
      </w:r>
      <w:r>
        <w:br/>
      </w:r>
      <w:r>
        <w:rPr>
          <w:rStyle w:val="NormalTok"/>
        </w:rPr>
        <w:t xml:space="preserve">  r[r </w:t>
      </w:r>
      <w:r>
        <w:rPr>
          <w:rStyle w:val="SpecialCharTok"/>
        </w:rPr>
        <w:t xml:space="preserve">&lt;=</w:t>
      </w:r>
      <w:r>
        <w:rPr>
          <w:rStyle w:val="NormalTok"/>
        </w:rPr>
        <w:t xml:space="preserve"> </w:t>
      </w:r>
      <w:r>
        <w:rPr>
          <w:rStyle w:val="DecValTok"/>
        </w:rPr>
        <w:t xml:space="preserve">0</w:t>
      </w:r>
      <w:r>
        <w:rPr>
          <w:rStyle w:val="NormalTok"/>
        </w:rPr>
        <w:t xml:space="preserve">] </w:t>
      </w:r>
      <w:r>
        <w:rPr>
          <w:rStyle w:val="OtherTok"/>
        </w:rPr>
        <w:t xml:space="preserve">&lt;-</w:t>
      </w:r>
      <w:r>
        <w:rPr>
          <w:rStyle w:val="NormalTok"/>
        </w:rPr>
        <w:t xml:space="preserve"> </w:t>
      </w:r>
      <w:r>
        <w:rPr>
          <w:rStyle w:val="ConstantTok"/>
        </w:rPr>
        <w:t xml:space="preserve">NA</w:t>
      </w:r>
      <w:r>
        <w:br/>
      </w:r>
      <w:r>
        <w:rPr>
          <w:rStyle w:val="NormalTok"/>
        </w:rPr>
        <w:t xml:space="preserve">  r</w:t>
      </w:r>
      <w:r>
        <w:br/>
      </w:r>
      <w:r>
        <w:rPr>
          <w:rStyle w:val="NormalTok"/>
        </w:rPr>
        <w:t xml:space="preserve">}</w:t>
      </w:r>
      <w:r>
        <w:br/>
      </w:r>
      <w:r>
        <w:br/>
      </w:r>
      <w:r>
        <w:rPr>
          <w:rStyle w:val="NormalTok"/>
        </w:rPr>
        <w:t xml:space="preserve">output_dir </w:t>
      </w:r>
      <w:r>
        <w:rPr>
          <w:rStyle w:val="OtherTok"/>
        </w:rPr>
        <w:t xml:space="preserve">&lt;-</w:t>
      </w:r>
      <w:r>
        <w:rPr>
          <w:rStyle w:val="NormalTok"/>
        </w:rPr>
        <w:t xml:space="preserve"> </w:t>
      </w:r>
      <w:r>
        <w:rPr>
          <w:rStyle w:val="FunctionTok"/>
        </w:rPr>
        <w:t xml:space="preserve">file.path</w:t>
      </w:r>
      <w:r>
        <w:rPr>
          <w:rStyle w:val="NormalTok"/>
        </w:rPr>
        <w:t xml:space="preserve">(base_dir, </w:t>
      </w:r>
      <w:r>
        <w:rPr>
          <w:rStyle w:val="StringTok"/>
        </w:rPr>
        <w:t xml:space="preserve">"Processed_Rasters"</w:t>
      </w:r>
      <w:r>
        <w:rPr>
          <w:rStyle w:val="NormalTok"/>
        </w:rPr>
        <w:t xml:space="preserve">)</w:t>
      </w:r>
      <w:r>
        <w:br/>
      </w:r>
      <w:r>
        <w:rPr>
          <w:rStyle w:val="FunctionTok"/>
        </w:rPr>
        <w:t xml:space="preserve">dir.create</w:t>
      </w:r>
      <w:r>
        <w:rPr>
          <w:rStyle w:val="NormalTok"/>
        </w:rPr>
        <w:t xml:space="preserve">(output_dir, </w:t>
      </w:r>
      <w:r>
        <w:rPr>
          <w:rStyle w:val="AttributeTok"/>
        </w:rPr>
        <w:t xml:space="preserve">showWarnings =</w:t>
      </w:r>
      <w:r>
        <w:rPr>
          <w:rStyle w:val="NormalTok"/>
        </w:rPr>
        <w:t xml:space="preserve"> </w:t>
      </w:r>
      <w:r>
        <w:rPr>
          <w:rStyle w:val="ConstantTok"/>
        </w:rPr>
        <w:t xml:space="preserve">FALSE</w:t>
      </w:r>
      <w:r>
        <w:rPr>
          <w:rStyle w:val="NormalTok"/>
        </w:rPr>
        <w:t xml:space="preserve">, </w:t>
      </w:r>
      <w:r>
        <w:rPr>
          <w:rStyle w:val="AttributeTok"/>
        </w:rPr>
        <w:t xml:space="preserve">recursive =</w:t>
      </w:r>
      <w:r>
        <w:rPr>
          <w:rStyle w:val="NormalTok"/>
        </w:rPr>
        <w:t xml:space="preserve"> </w:t>
      </w:r>
      <w:r>
        <w:rPr>
          <w:rStyle w:val="ConstantTok"/>
        </w:rPr>
        <w:t xml:space="preserve">TRUE</w:t>
      </w:r>
      <w:r>
        <w:rPr>
          <w:rStyle w:val="NormalTok"/>
        </w:rPr>
        <w:t xml:space="preserve">)</w:t>
      </w:r>
      <w:r>
        <w:br/>
      </w:r>
      <w:r>
        <w:br/>
      </w:r>
      <w:r>
        <w:rPr>
          <w:rStyle w:val="NormalTok"/>
        </w:rPr>
        <w:t xml:space="preserve">vars_to_export </w:t>
      </w:r>
      <w:r>
        <w:rPr>
          <w:rStyle w:val="OtherTok"/>
        </w:rPr>
        <w:t xml:space="preserve">&lt;-</w:t>
      </w:r>
      <w:r>
        <w:rPr>
          <w:rStyle w:val="NormalTok"/>
        </w:rPr>
        <w:t xml:space="preserve"> </w:t>
      </w:r>
      <w:r>
        <w:rPr>
          <w:rStyle w:val="FunctionTok"/>
        </w:rPr>
        <w:t xml:space="preserve">c</w:t>
      </w:r>
      <w:r>
        <w:rPr>
          <w:rStyle w:val="NormalTok"/>
        </w:rPr>
        <w:t xml:space="preserve">(</w:t>
      </w:r>
      <w:r>
        <w:br/>
      </w:r>
      <w:r>
        <w:rPr>
          <w:rStyle w:val="NormalTok"/>
        </w:rPr>
        <w:t xml:space="preserve">  </w:t>
      </w:r>
      <w:r>
        <w:rPr>
          <w:rStyle w:val="StringTok"/>
        </w:rPr>
        <w:t xml:space="preserve">"cum_mehg_risk_alewife_mean"</w:t>
      </w:r>
      <w:r>
        <w:rPr>
          <w:rStyle w:val="NormalTok"/>
        </w:rPr>
        <w:t xml:space="preserve">,</w:t>
      </w:r>
      <w:r>
        <w:br/>
      </w:r>
      <w:r>
        <w:rPr>
          <w:rStyle w:val="NormalTok"/>
        </w:rPr>
        <w:t xml:space="preserve">  </w:t>
      </w:r>
      <w:r>
        <w:rPr>
          <w:rStyle w:val="StringTok"/>
        </w:rPr>
        <w:t xml:space="preserve">"minutes_spent_alewife_mean"</w:t>
      </w:r>
      <w:r>
        <w:rPr>
          <w:rStyle w:val="NormalTok"/>
        </w:rPr>
        <w:t xml:space="preserve">,</w:t>
      </w:r>
      <w:r>
        <w:br/>
      </w:r>
      <w:r>
        <w:rPr>
          <w:rStyle w:val="NormalTok"/>
        </w:rPr>
        <w:t xml:space="preserve">  </w:t>
      </w:r>
      <w:r>
        <w:rPr>
          <w:rStyle w:val="StringTok"/>
        </w:rPr>
        <w:t xml:space="preserve">"mehg_exp_risk_total_alewife_mean"</w:t>
      </w:r>
      <w:r>
        <w:rPr>
          <w:rStyle w:val="NormalTok"/>
        </w:rPr>
        <w:t xml:space="preserve">,</w:t>
      </w:r>
      <w:r>
        <w:br/>
      </w:r>
      <w:r>
        <w:rPr>
          <w:rStyle w:val="NormalTok"/>
        </w:rPr>
        <w:t xml:space="preserve">  </w:t>
      </w:r>
      <w:r>
        <w:rPr>
          <w:rStyle w:val="StringTok"/>
        </w:rPr>
        <w:t xml:space="preserve">"mehg_exp_risk_total_stripedbass_mean"</w:t>
      </w:r>
      <w:r>
        <w:br/>
      </w:r>
      <w:r>
        <w:rPr>
          <w:rStyle w:val="NormalTok"/>
        </w:rPr>
        <w:t xml:space="preserve">)</w:t>
      </w:r>
      <w:r>
        <w:br/>
      </w:r>
      <w:r>
        <w:br/>
      </w:r>
      <w:r>
        <w:rPr>
          <w:rStyle w:val="ControlFlowTok"/>
        </w:rPr>
        <w:t xml:space="preserve">for</w:t>
      </w:r>
      <w:r>
        <w:rPr>
          <w:rStyle w:val="NormalTok"/>
        </w:rPr>
        <w:t xml:space="preserve"> (scen </w:t>
      </w:r>
      <w:r>
        <w:rPr>
          <w:rStyle w:val="ControlFlowTok"/>
        </w:rPr>
        <w:t xml:space="preserve">in</w:t>
      </w:r>
      <w:r>
        <w:rPr>
          <w:rStyle w:val="NormalTok"/>
        </w:rPr>
        <w:t xml:space="preserve"> scenarios) {</w:t>
      </w:r>
      <w:r>
        <w:br/>
      </w:r>
      <w:r>
        <w:rPr>
          <w:rStyle w:val="NormalTok"/>
        </w:rPr>
        <w:t xml:space="preserve">  dt_scen </w:t>
      </w:r>
      <w:r>
        <w:rPr>
          <w:rStyle w:val="OtherTok"/>
        </w:rPr>
        <w:t xml:space="preserve">&lt;-</w:t>
      </w:r>
      <w:r>
        <w:rPr>
          <w:rStyle w:val="NormalTok"/>
        </w:rPr>
        <w:t xml:space="preserve"> patch_summary[scenario </w:t>
      </w:r>
      <w:r>
        <w:rPr>
          <w:rStyle w:val="SpecialCharTok"/>
        </w:rPr>
        <w:t xml:space="preserve">==</w:t>
      </w:r>
      <w:r>
        <w:rPr>
          <w:rStyle w:val="NormalTok"/>
        </w:rPr>
        <w:t xml:space="preserve"> scen]</w:t>
      </w:r>
      <w:r>
        <w:br/>
      </w:r>
      <w:r>
        <w:rPr>
          <w:rStyle w:val="NormalTok"/>
        </w:rPr>
        <w:t xml:space="preserve">  </w:t>
      </w:r>
      <w:r>
        <w:rPr>
          <w:rStyle w:val="ControlFlowTok"/>
        </w:rPr>
        <w:t xml:space="preserve">for</w:t>
      </w:r>
      <w:r>
        <w:rPr>
          <w:rStyle w:val="NormalTok"/>
        </w:rPr>
        <w:t xml:space="preserve"> (v </w:t>
      </w:r>
      <w:r>
        <w:rPr>
          <w:rStyle w:val="ControlFlowTok"/>
        </w:rPr>
        <w:t xml:space="preserve">in</w:t>
      </w:r>
      <w:r>
        <w:rPr>
          <w:rStyle w:val="NormalTok"/>
        </w:rPr>
        <w:t xml:space="preserve"> vars_to_export) {</w:t>
      </w:r>
      <w:r>
        <w:br/>
      </w:r>
      <w:r>
        <w:rPr>
          <w:rStyle w:val="NormalTok"/>
        </w:rPr>
        <w:t xml:space="preserve">    </w:t>
      </w:r>
      <w:r>
        <w:rPr>
          <w:rStyle w:val="FunctionTok"/>
        </w:rPr>
        <w:t xml:space="preserve">writeRaster</w:t>
      </w:r>
      <w:r>
        <w:rPr>
          <w:rStyle w:val="NormalTok"/>
        </w:rPr>
        <w:t xml:space="preserve">(</w:t>
      </w:r>
      <w:r>
        <w:rPr>
          <w:rStyle w:val="FunctionTok"/>
        </w:rPr>
        <w:t xml:space="preserve">make_raster</w:t>
      </w:r>
      <w:r>
        <w:rPr>
          <w:rStyle w:val="NormalTok"/>
        </w:rPr>
        <w:t xml:space="preserve">(dt_scen, v, r_template),</w:t>
      </w:r>
      <w:r>
        <w:br/>
      </w:r>
      <w:r>
        <w:rPr>
          <w:rStyle w:val="NormalTok"/>
        </w:rPr>
        <w:t xml:space="preserve">      </w:t>
      </w:r>
      <w:r>
        <w:rPr>
          <w:rStyle w:val="FunctionTok"/>
        </w:rPr>
        <w:t xml:space="preserve">file.path</w:t>
      </w:r>
      <w:r>
        <w:rPr>
          <w:rStyle w:val="NormalTok"/>
        </w:rPr>
        <w:t xml:space="preserve">(output_dir, </w:t>
      </w:r>
      <w:r>
        <w:rPr>
          <w:rStyle w:val="FunctionTok"/>
        </w:rPr>
        <w:t xml:space="preserve">paste0</w:t>
      </w:r>
      <w:r>
        <w:rPr>
          <w:rStyle w:val="NormalTok"/>
        </w:rPr>
        <w:t xml:space="preserve">(scen, </w:t>
      </w:r>
      <w:r>
        <w:rPr>
          <w:rStyle w:val="StringTok"/>
        </w:rPr>
        <w:t xml:space="preserve">"_"</w:t>
      </w:r>
      <w:r>
        <w:rPr>
          <w:rStyle w:val="NormalTok"/>
        </w:rPr>
        <w:t xml:space="preserve">, v, </w:t>
      </w:r>
      <w:r>
        <w:rPr>
          <w:rStyle w:val="StringTok"/>
        </w:rPr>
        <w:t xml:space="preserve">".tif"</w:t>
      </w:r>
      <w:r>
        <w:rPr>
          <w:rStyle w:val="NormalTok"/>
        </w:rPr>
        <w:t xml:space="preserve">)),</w:t>
      </w:r>
      <w:r>
        <w:br/>
      </w:r>
      <w:r>
        <w:rPr>
          <w:rStyle w:val="NormalTok"/>
        </w:rPr>
        <w:t xml:space="preserve">      </w:t>
      </w:r>
      <w:r>
        <w:rPr>
          <w:rStyle w:val="AttributeTok"/>
        </w:rPr>
        <w:t xml:space="preserve">overwrite =</w:t>
      </w:r>
      <w:r>
        <w:rPr>
          <w:rStyle w:val="NormalTok"/>
        </w:rPr>
        <w:t xml:space="preserve"> </w:t>
      </w:r>
      <w:r>
        <w:rPr>
          <w:rStyle w:val="ConstantTok"/>
        </w:rPr>
        <w:t xml:space="preserve">TRUE</w:t>
      </w:r>
      <w:r>
        <w:rPr>
          <w:rStyle w:val="NormalTok"/>
        </w:rPr>
        <w:t xml:space="preserve">)</w:t>
      </w:r>
      <w:r>
        <w:br/>
      </w:r>
      <w:r>
        <w:rPr>
          <w:rStyle w:val="NormalTok"/>
        </w:rPr>
        <w:t xml:space="preserve">  }</w:t>
      </w:r>
      <w:r>
        <w:br/>
      </w:r>
      <w:r>
        <w:rPr>
          <w:rStyle w:val="NormalTok"/>
        </w:rPr>
        <w:t xml:space="preserve">}</w:t>
      </w:r>
    </w:p>
    <w:bookmarkEnd w:id="321"/>
    <w:bookmarkEnd w:id="322"/>
    <w:bookmarkStart w:id="326" w:name="applied-potential-for-decision-making"/>
    <w:p>
      <w:pPr>
        <w:pStyle w:val="Heading2"/>
      </w:pPr>
      <w:r>
        <w:rPr>
          <w:rStyle w:val="SectionNumber"/>
        </w:rPr>
        <w:t xml:space="preserve">18.5</w:t>
      </w:r>
      <w:r>
        <w:tab/>
      </w:r>
      <w:r>
        <w:t xml:space="preserve">Applied Potential for Decision Making</w:t>
      </w:r>
    </w:p>
    <w:p>
      <w:pPr>
        <w:pStyle w:val="FirstParagraph"/>
      </w:pPr>
      <w:r>
        <w:t xml:space="preserve">P-MEM was designed not only as a research tool but as a framework for translating simulation outputs into actionable information for environmental managers, restoration practitioners, and community stakeholders. The</w:t>
      </w:r>
      <w:r>
        <w:t xml:space="preserve"> </w:t>
      </w:r>
      <w:hyperlink r:id="rId302">
        <w:r>
          <w:rPr>
            <w:rStyle w:val="Hyperlink"/>
          </w:rPr>
          <w:t xml:space="preserve">Mercury Risk Explorer</w:t>
        </w:r>
      </w:hyperlink>
      <w:r>
        <w:t xml:space="preserve"> </w:t>
      </w:r>
      <w:r>
        <w:t xml:space="preserve">is the interactive decision-support interface built on P-MEM outputs, allowing users to explore model results without running the simulation directly.</w:t>
      </w:r>
    </w:p>
    <w:bookmarkStart w:id="323" w:name="X3e7c535b854bc6ef66dd7bd5046a8b14c94dcd6"/>
    <w:p>
      <w:pPr>
        <w:pStyle w:val="Heading3"/>
      </w:pPr>
      <w:r>
        <w:rPr>
          <w:rStyle w:val="SectionNumber"/>
        </w:rPr>
        <w:t xml:space="preserve">18.5.1</w:t>
      </w:r>
      <w:r>
        <w:tab/>
      </w:r>
      <w:r>
        <w:t xml:space="preserve">Navigating to the Behavior-Mediated Risk tab</w:t>
      </w:r>
    </w:p>
    <w:p>
      <w:pPr>
        <w:pStyle w:val="FirstParagraph"/>
      </w:pPr>
      <w:r>
        <w:t xml:space="preserve">The Mercury Risk Explorer is organized around the core finding of P-MEM: that realized contaminant exposure is not determined by spatial contamination alone, but by what fish are doing and where they are when they encounter contamination or contaminated prey. The</w:t>
      </w:r>
      <w:r>
        <w:t xml:space="preserve"> </w:t>
      </w:r>
      <w:r>
        <w:rPr>
          <w:b/>
          <w:bCs/>
        </w:rPr>
        <w:t xml:space="preserve">Behavior-Mediated Risk</w:t>
      </w:r>
      <w:r>
        <w:t xml:space="preserve"> </w:t>
      </w:r>
      <w:r>
        <w:t xml:space="preserve">tab is the central entry point for P-MEM results.</w:t>
      </w:r>
    </w:p>
    <w:p>
      <w:pPr>
        <w:pStyle w:val="BodyText"/>
      </w:pPr>
      <w:r>
        <w:t xml:space="preserve">To reach it:</w:t>
      </w:r>
    </w:p>
    <w:p>
      <w:pPr>
        <w:pStyle w:val="Compact"/>
        <w:numPr>
          <w:ilvl w:val="0"/>
          <w:numId w:val="1191"/>
        </w:numPr>
      </w:pPr>
      <w:r>
        <w:t xml:space="preserve">Open</w:t>
      </w:r>
      <w:r>
        <w:t xml:space="preserve"> </w:t>
      </w:r>
      <w:hyperlink r:id="rId302">
        <w:r>
          <w:rPr>
            <w:rStyle w:val="Hyperlink"/>
          </w:rPr>
          <w:t xml:space="preserve">Mercury Risk Explorer</w:t>
        </w:r>
      </w:hyperlink>
    </w:p>
    <w:p>
      <w:pPr>
        <w:pStyle w:val="Compact"/>
        <w:numPr>
          <w:ilvl w:val="0"/>
          <w:numId w:val="1191"/>
        </w:numPr>
      </w:pPr>
      <w:r>
        <w:t xml:space="preserve">Select the</w:t>
      </w:r>
      <w:r>
        <w:t xml:space="preserve"> </w:t>
      </w:r>
      <w:r>
        <w:rPr>
          <w:b/>
          <w:bCs/>
        </w:rPr>
        <w:t xml:space="preserve">Behavior-Mediated Risk</w:t>
      </w:r>
      <w:r>
        <w:t xml:space="preserve"> </w:t>
      </w:r>
      <w:r>
        <w:t xml:space="preserve">tab from the navigation panel</w:t>
      </w:r>
    </w:p>
    <w:p>
      <w:pPr>
        <w:pStyle w:val="Compact"/>
        <w:numPr>
          <w:ilvl w:val="0"/>
          <w:numId w:val="1191"/>
        </w:numPr>
      </w:pPr>
      <w:r>
        <w:t xml:space="preserve">Use the</w:t>
      </w:r>
      <w:r>
        <w:t xml:space="preserve"> </w:t>
      </w:r>
      <w:r>
        <w:rPr>
          <w:b/>
          <w:bCs/>
        </w:rPr>
        <w:t xml:space="preserve">Scenario</w:t>
      </w:r>
      <w:r>
        <w:t xml:space="preserve"> </w:t>
      </w:r>
      <w:r>
        <w:t xml:space="preserve">dropdown to toggle between predation pressure levels (None, Low, Base, High), which correspond to different predation scenarios</w:t>
      </w:r>
    </w:p>
    <w:p>
      <w:pPr>
        <w:pStyle w:val="Compact"/>
        <w:numPr>
          <w:ilvl w:val="0"/>
          <w:numId w:val="1191"/>
        </w:numPr>
      </w:pPr>
      <w:r>
        <w:t xml:space="preserve">Use the</w:t>
      </w:r>
      <w:r>
        <w:t xml:space="preserve"> </w:t>
      </w:r>
      <w:r>
        <w:rPr>
          <w:b/>
          <w:bCs/>
        </w:rPr>
        <w:t xml:space="preserve">Species</w:t>
      </w:r>
      <w:r>
        <w:t xml:space="preserve"> </w:t>
      </w:r>
      <w:r>
        <w:t xml:space="preserve">selector to switch between alewife and striped bass outputs</w:t>
      </w:r>
    </w:p>
    <w:p>
      <w:pPr>
        <w:pStyle w:val="Compact"/>
        <w:numPr>
          <w:ilvl w:val="0"/>
          <w:numId w:val="1191"/>
        </w:numPr>
      </w:pPr>
      <w:r>
        <w:t xml:space="preserve">Use the</w:t>
      </w:r>
      <w:r>
        <w:t xml:space="preserve"> </w:t>
      </w:r>
      <w:r>
        <w:rPr>
          <w:b/>
          <w:bCs/>
        </w:rPr>
        <w:t xml:space="preserve">Metric</w:t>
      </w:r>
      <w:r>
        <w:t xml:space="preserve"> </w:t>
      </w:r>
      <w:r>
        <w:t xml:space="preserve">selector to choose among cumulative MeHg exposure risk, gill exposure risk, foraging risk, and residence time</w:t>
      </w:r>
    </w:p>
    <w:bookmarkEnd w:id="323"/>
    <w:bookmarkStart w:id="324" w:name="what-the-outputs-show"/>
    <w:p>
      <w:pPr>
        <w:pStyle w:val="Heading3"/>
      </w:pPr>
      <w:r>
        <w:rPr>
          <w:rStyle w:val="SectionNumber"/>
        </w:rPr>
        <w:t xml:space="preserve">18.5.2</w:t>
      </w:r>
      <w:r>
        <w:tab/>
      </w:r>
      <w:r>
        <w:t xml:space="preserve">What the outputs show</w:t>
      </w:r>
    </w:p>
    <w:p>
      <w:pPr>
        <w:pStyle w:val="FirstParagraph"/>
      </w:pPr>
      <w:r>
        <w:t xml:space="preserve">The tab provides three linked views that together illustrate how behavior mediates exposure:</w:t>
      </w:r>
    </w:p>
    <w:p>
      <w:pPr>
        <w:pStyle w:val="BodyText"/>
      </w:pPr>
      <w:r>
        <w:rPr>
          <w:b/>
          <w:bCs/>
        </w:rPr>
        <w:t xml:space="preserve">Spatial exposure maps</w:t>
      </w:r>
      <w:r>
        <w:t xml:space="preserve"> </w:t>
      </w:r>
      <w:r>
        <w:t xml:space="preserve">show cumulative</w:t>
      </w:r>
      <w:r>
        <w:t xml:space="preserve"> </w:t>
      </w:r>
      <w:r>
        <w:rPr>
          <w:rStyle w:val="VerbatimChar"/>
        </w:rPr>
        <w:t xml:space="preserve">mehg_exp_risk_total</w:t>
      </w:r>
      <w:r>
        <w:t xml:space="preserve"> </w:t>
      </w:r>
      <w:r>
        <w:t xml:space="preserve">(gill exposure) and</w:t>
      </w:r>
      <w:r>
        <w:t xml:space="preserve"> </w:t>
      </w:r>
      <w:r>
        <w:rPr>
          <w:rStyle w:val="VerbatimChar"/>
        </w:rPr>
        <w:t xml:space="preserve">mehg_foraging_risk_total</w:t>
      </w:r>
      <w:r>
        <w:t xml:space="preserve"> </w:t>
      </w:r>
      <w:r>
        <w:t xml:space="preserve">(foraging exposure) aggregated across patches and averaged across replicate runs for each scenario.</w:t>
      </w:r>
    </w:p>
    <w:p>
      <w:pPr>
        <w:pStyle w:val="BodyText"/>
      </w:pPr>
      <w:r>
        <w:rPr>
          <w:b/>
          <w:bCs/>
        </w:rPr>
        <w:t xml:space="preserve">Temporal risk profiles</w:t>
      </w:r>
      <w:r>
        <w:t xml:space="preserve"> </w:t>
      </w:r>
      <w:r>
        <w:t xml:space="preserve">show how mean cumulative exposure accumulates through the season, with 95% confidence intervals across replicate runs.</w:t>
      </w:r>
    </w:p>
    <w:p>
      <w:pPr>
        <w:pStyle w:val="BodyText"/>
      </w:pPr>
      <w:r>
        <w:rPr>
          <w:b/>
          <w:bCs/>
        </w:rPr>
        <w:t xml:space="preserve">Behavioral state time series</w:t>
      </w:r>
      <w:r>
        <w:t xml:space="preserve"> </w:t>
      </w:r>
      <w:r>
        <w:t xml:space="preserve">show the proportion of agents in each state (STST passive drift, active migration, foraging, at destination) as a function of time.</w:t>
      </w:r>
    </w:p>
    <w:bookmarkEnd w:id="324"/>
    <w:bookmarkStart w:id="325" w:name="decision-relevant-outputs"/>
    <w:p>
      <w:pPr>
        <w:pStyle w:val="Heading3"/>
      </w:pPr>
      <w:r>
        <w:rPr>
          <w:rStyle w:val="SectionNumber"/>
        </w:rPr>
        <w:t xml:space="preserve">18.5.3</w:t>
      </w:r>
      <w:r>
        <w:tab/>
      </w:r>
      <w:r>
        <w:t xml:space="preserve">Decision-relevant outputs</w:t>
      </w:r>
    </w:p>
    <w:p>
      <w:pPr>
        <w:pStyle w:val="FirstParagraph"/>
      </w:pPr>
      <w:r>
        <w:t xml:space="preserve">Applied ABMs are most valuable when they are designed from the outset around questions that managers cannot answer with static spatial analysis alone. Three categories of decision-relevant questions recur across environmental management contexts, and the design choices made throughout this book (spatially explicit environments, state-dependent behavioral submodels, and physiological feedbacks) are what make an ABM capable of addressing them.</w:t>
      </w:r>
    </w:p>
    <w:p>
      <w:pPr>
        <w:numPr>
          <w:ilvl w:val="0"/>
          <w:numId w:val="1192"/>
        </w:numPr>
      </w:pPr>
      <w:r>
        <w:rPr>
          <w:b/>
          <w:bCs/>
        </w:rPr>
        <w:t xml:space="preserve">Where is risk highest and when?</w:t>
      </w:r>
      <w:r>
        <w:t xml:space="preserve"> </w:t>
      </w:r>
      <w:r>
        <w:t xml:space="preserve">Spatially and temporally explicit ABMs simulate</w:t>
      </w:r>
      <w:r>
        <w:t xml:space="preserve"> </w:t>
      </w:r>
      <w:r>
        <w:rPr>
          <w:i/>
          <w:iCs/>
        </w:rPr>
        <w:t xml:space="preserve">when</w:t>
      </w:r>
      <w:r>
        <w:t xml:space="preserve"> </w:t>
      </w:r>
      <w:r>
        <w:t xml:space="preserve">individual agents are in high-risk locations, not just whether suitable habitat overlaps with a hazard. Because every agent carries its own physiological and behavioral state through time, the model identifies which combinations of location, timing, life-history stage, and behavioral mode produce the highest cumulative risk — information invisible to static exposure-potential or habitat suitability analyses.</w:t>
      </w:r>
    </w:p>
    <w:p>
      <w:pPr>
        <w:numPr>
          <w:ilvl w:val="0"/>
          <w:numId w:val="1192"/>
        </w:numPr>
      </w:pPr>
      <w:r>
        <w:rPr>
          <w:b/>
          <w:bCs/>
        </w:rPr>
        <w:t xml:space="preserve">How does a stressor reorganize behavior and exposure?</w:t>
      </w:r>
      <w:r>
        <w:t xml:space="preserve"> </w:t>
      </w:r>
      <w:r>
        <w:t xml:space="preserve">ABMs allow stressors to be represented as behavioral interactions rather than fixed mortality or exposure rates, so the outcome emerges from the accumulated consequences of individual decisions across time. Models designed with explicit, traceable function dependencies can isolate which behavioral pathway is responsible for a given outcome, making the mechanism transparent to managers and stakeholders.</w:t>
      </w:r>
    </w:p>
    <w:p>
      <w:pPr>
        <w:numPr>
          <w:ilvl w:val="0"/>
          <w:numId w:val="1192"/>
        </w:numPr>
      </w:pPr>
      <w:r>
        <w:rPr>
          <w:b/>
          <w:bCs/>
        </w:rPr>
        <w:t xml:space="preserve">What outcomes follow from a physical or management intervention?</w:t>
      </w:r>
      <w:r>
        <w:t xml:space="preserve"> </w:t>
      </w:r>
      <w:r>
        <w:t xml:space="preserve">Because submodels are coupled through shared state variables, a change to the environment propagates through the behavioral and physiological chain the same way it would in the real system and that full propagation chain is traceable through the function dependency table. This traceability is what makes model predictions credible and actionable rather than descriptive.</w:t>
      </w:r>
    </w:p>
    <w:p>
      <w:pPr>
        <w:pStyle w:val="FirstParagraph"/>
      </w:pPr>
      <w:r>
        <w:t xml:space="preserve">These outputs illustrate how agent-based models can be implemented to support applied decision making across a range of environmental management contexts. The questions addressed here represent a general class of problems that arise whenever managers need to understand not just where a hazard exists, but how organisms interact with it through movement, physiology, and social behavior. Process-based behavioral models produce qualitatively different management insights than static habitat suitability or exposure-potential analyses because they simulate how individual decisions aggregate into population-level patterns across space and time. The modular design of the</w:t>
      </w:r>
      <w:r>
        <w:t xml:space="preserve"> </w:t>
      </w:r>
      <w:r>
        <w:rPr>
          <w:i/>
          <w:iCs/>
        </w:rPr>
        <w:t xml:space="preserve">GoFish Library</w:t>
      </w:r>
      <w:r>
        <w:t xml:space="preserve"> </w:t>
      </w:r>
      <w:r>
        <w:t xml:space="preserve">means that the same architecture used here can be adapted to other species, other stressors, and other spatial domains by substituting the relevant environmental forcing, species parameters, and outcome metrics while preserving the core behavioral and physiological logic.</w:t>
      </w:r>
    </w:p>
    <w:bookmarkEnd w:id="325"/>
    <w:bookmarkEnd w:id="326"/>
    <w:bookmarkEnd w:id="327"/>
    <w:bookmarkStart w:id="366" w:name="modeling-toolkit"/>
    <w:p>
      <w:pPr>
        <w:pStyle w:val="Heading1"/>
      </w:pPr>
      <w:r>
        <w:rPr>
          <w:rStyle w:val="SectionNumber"/>
        </w:rPr>
        <w:t xml:space="preserve">19</w:t>
      </w:r>
      <w:r>
        <w:tab/>
      </w:r>
      <w:r>
        <w:t xml:space="preserve">Modeling Toolkit</w:t>
      </w:r>
    </w:p>
    <w:p>
      <w:pPr>
        <w:pStyle w:val="FirstParagraph"/>
      </w:pPr>
      <w:r>
        <w:t xml:space="preserve">This page consolidates the tools, references, practices, and repositories that support the modeling work described in this book. It is intended as a practical reference for readers building their own agent-based models using the GoFish framework or developing new implementations in NetLogo, R, or Python.</w:t>
      </w:r>
    </w:p>
    <w:p>
      <w:r>
        <w:pict>
          <v:rect style="width:0;height:1.5pt" o:hralign="center" o:hrstd="t" o:hr="t"/>
        </w:pict>
      </w:r>
    </w:p>
    <w:bookmarkStart w:id="332" w:name="best-practices"/>
    <w:p>
      <w:pPr>
        <w:pStyle w:val="Heading2"/>
      </w:pPr>
      <w:r>
        <w:rPr>
          <w:rStyle w:val="SectionNumber"/>
        </w:rPr>
        <w:t xml:space="preserve">19.1</w:t>
      </w:r>
      <w:r>
        <w:tab/>
      </w:r>
      <w:r>
        <w:t xml:space="preserve">Best Practices</w:t>
      </w:r>
    </w:p>
    <w:p>
      <w:pPr>
        <w:pStyle w:val="FirstParagraph"/>
      </w:pPr>
      <w:r>
        <w:t xml:space="preserve">Building a good agent-based model is not just about getting the code to run. It is about building something that can be understood, evaluated, extended, and trusted by people other than the person who wrote it. The practices described in this section are not bureaucratic overhead. They are the difference between a model that produces a result and a model that produces a defensible, reproducible, and reusable scientific contribution. Each practice discussed below targets a specific failure mode that is common in computational ecological modeling: undocumented assumptions that cannot be verified, entangled code that cannot be debugged, outputs that cannot be traced back to a specific model version, and behavioral rules that encode the modeler’s assumptions rather than the system’s ecology. When addressed using the best practices of agent-based models, they form a workflow that supports model development at every stage, from the first behavioral rule to the final manuscript figure.</w:t>
      </w:r>
    </w:p>
    <w:bookmarkStart w:id="328" w:name="odd-protocol"/>
    <w:p>
      <w:pPr>
        <w:pStyle w:val="Heading3"/>
      </w:pPr>
      <w:r>
        <w:rPr>
          <w:rStyle w:val="SectionNumber"/>
        </w:rPr>
        <w:t xml:space="preserve">19.1.1</w:t>
      </w:r>
      <w:r>
        <w:tab/>
      </w:r>
      <w:r>
        <w:t xml:space="preserve">ODD Protocol</w:t>
      </w:r>
    </w:p>
    <w:p>
      <w:pPr>
        <w:pStyle w:val="FirstParagraph"/>
      </w:pPr>
      <w:r>
        <w:rPr>
          <w:b/>
          <w:bCs/>
        </w:rPr>
        <w:t xml:space="preserve">What it is.</w:t>
      </w:r>
      <w:r>
        <w:t xml:space="preserve"> </w:t>
      </w:r>
      <w:r>
        <w:t xml:space="preserve">The ODD (Overview, Design Concepts, Details) protocol</w:t>
      </w:r>
      <w:r>
        <w:t xml:space="preserve"> </w:t>
      </w:r>
      <w:r>
        <w:t xml:space="preserve">(</w:t>
      </w:r>
      <w:hyperlink w:anchor="ref-grimm_standard_2006">
        <w:r>
          <w:rPr>
            <w:rStyle w:val="Hyperlink"/>
          </w:rPr>
          <w:t xml:space="preserve">Grimm et al. 2006</w:t>
        </w:r>
      </w:hyperlink>
      <w:r>
        <w:t xml:space="preserve">,</w:t>
      </w:r>
      <w:r>
        <w:t xml:space="preserve"> </w:t>
      </w:r>
      <w:hyperlink w:anchor="ref-grimm_odd_2010">
        <w:r>
          <w:rPr>
            <w:rStyle w:val="Hyperlink"/>
          </w:rPr>
          <w:t xml:space="preserve">2010</w:t>
        </w:r>
      </w:hyperlink>
      <w:r>
        <w:t xml:space="preserve">,</w:t>
      </w:r>
      <w:r>
        <w:t xml:space="preserve"> </w:t>
      </w:r>
      <w:hyperlink w:anchor="ref-grimm_odd_2020">
        <w:r>
          <w:rPr>
            <w:rStyle w:val="Hyperlink"/>
          </w:rPr>
          <w:t xml:space="preserve">2020</w:t>
        </w:r>
      </w:hyperlink>
      <w:r>
        <w:t xml:space="preserve">)</w:t>
      </w:r>
      <w:r>
        <w:t xml:space="preserve"> </w:t>
      </w:r>
      <w:r>
        <w:t xml:space="preserve">is the standard documentation framework for agent-based models. It covers seven elements in a fixed order:</w:t>
      </w:r>
    </w:p>
    <w:p>
      <w:pPr>
        <w:pStyle w:val="Compact"/>
        <w:numPr>
          <w:ilvl w:val="0"/>
          <w:numId w:val="1193"/>
        </w:numPr>
      </w:pPr>
      <w:r>
        <w:t xml:space="preserve">Purpose and patterns</w:t>
      </w:r>
    </w:p>
    <w:p>
      <w:pPr>
        <w:pStyle w:val="Compact"/>
        <w:numPr>
          <w:ilvl w:val="0"/>
          <w:numId w:val="1193"/>
        </w:numPr>
      </w:pPr>
      <w:r>
        <w:t xml:space="preserve">Entities, state variables, and scales</w:t>
      </w:r>
    </w:p>
    <w:p>
      <w:pPr>
        <w:pStyle w:val="Compact"/>
        <w:numPr>
          <w:ilvl w:val="0"/>
          <w:numId w:val="1193"/>
        </w:numPr>
      </w:pPr>
      <w:r>
        <w:t xml:space="preserve">Process overview and scheduling</w:t>
      </w:r>
    </w:p>
    <w:p>
      <w:pPr>
        <w:pStyle w:val="Compact"/>
        <w:numPr>
          <w:ilvl w:val="0"/>
          <w:numId w:val="1193"/>
        </w:numPr>
      </w:pPr>
      <w:r>
        <w:t xml:space="preserve">Design concepts</w:t>
      </w:r>
    </w:p>
    <w:p>
      <w:pPr>
        <w:pStyle w:val="Compact"/>
        <w:numPr>
          <w:ilvl w:val="0"/>
          <w:numId w:val="1193"/>
        </w:numPr>
      </w:pPr>
      <w:r>
        <w:t xml:space="preserve">Initialization</w:t>
      </w:r>
    </w:p>
    <w:p>
      <w:pPr>
        <w:pStyle w:val="Compact"/>
        <w:numPr>
          <w:ilvl w:val="0"/>
          <w:numId w:val="1193"/>
        </w:numPr>
      </w:pPr>
      <w:r>
        <w:t xml:space="preserve">Input data</w:t>
      </w:r>
    </w:p>
    <w:p>
      <w:pPr>
        <w:pStyle w:val="Compact"/>
        <w:numPr>
          <w:ilvl w:val="0"/>
          <w:numId w:val="1193"/>
        </w:numPr>
      </w:pPr>
      <w:r>
        <w:t xml:space="preserve">Submodels</w:t>
      </w:r>
    </w:p>
    <w:p>
      <w:pPr>
        <w:pStyle w:val="FirstParagraph"/>
      </w:pPr>
      <w:r>
        <w:rPr>
          <w:b/>
          <w:bCs/>
        </w:rPr>
        <w:t xml:space="preserve">Why it exists.</w:t>
      </w:r>
      <w:r>
        <w:t xml:space="preserve"> </w:t>
      </w:r>
      <w:r>
        <w:t xml:space="preserve">Before ODD, models described in publications were routinely impossible to replicate because documentation omitted critical details about scheduling, initialization, and decision rules. ODD makes those details mandatory.</w:t>
      </w:r>
    </w:p>
    <w:p>
      <w:pPr>
        <w:pStyle w:val="BodyText"/>
      </w:pPr>
      <w:r>
        <w:rPr>
          <w:b/>
          <w:bCs/>
        </w:rPr>
        <w:t xml:space="preserve">Why you should write it first, not last.</w:t>
      </w:r>
      <w:r>
        <w:t xml:space="preserve"> </w:t>
      </w:r>
      <w:r>
        <w:t xml:space="preserve">Writing ODD before you write code forces you to answer the questions that will otherwise come back to bite you mid-implementation: What is this model actually for? What patterns should it reproduce? What assumptions are baked into each submodel? What runs before what?</w:t>
      </w:r>
    </w:p>
    <w:p>
      <w:pPr>
        <w:pStyle w:val="BodyText"/>
      </w:pPr>
      <w:r>
        <w:rPr>
          <w:b/>
          <w:bCs/>
        </w:rPr>
        <w:t xml:space="preserve">Why it matters for reuse.</w:t>
      </w:r>
      <w:r>
        <w:t xml:space="preserve"> </w:t>
      </w:r>
      <w:r>
        <w:t xml:space="preserve">For models intended for transfer across systems, ODD functions as a formal interface specification. A reader adapting a submodel to a different species can use the ODD to identify exactly which state variables, parameters, and environmental inputs are required, which processes must run first, and what a plausible output looks like.</w:t>
      </w:r>
    </w:p>
    <w:p>
      <w:pPr>
        <w:pStyle w:val="BlockText"/>
      </w:pPr>
      <w:r>
        <w:rPr>
          <w:b/>
          <w:bCs/>
        </w:rPr>
        <w:t xml:space="preserve">Rule of thumb:</w:t>
      </w:r>
      <w:r>
        <w:t xml:space="preserve"> </w:t>
      </w:r>
      <w:r>
        <w:t xml:space="preserve">If someone cannot reproduce your model from the ODD alone, the ODD is incomplete.</w:t>
      </w:r>
    </w:p>
    <w:p>
      <w:r>
        <w:pict>
          <v:rect style="width:0;height:1.5pt" o:hralign="center" o:hrstd="t" o:hr="t"/>
        </w:pict>
      </w:r>
    </w:p>
    <w:bookmarkEnd w:id="328"/>
    <w:bookmarkStart w:id="329" w:name="modular-design"/>
    <w:p>
      <w:pPr>
        <w:pStyle w:val="Heading3"/>
      </w:pPr>
      <w:r>
        <w:rPr>
          <w:rStyle w:val="SectionNumber"/>
        </w:rPr>
        <w:t xml:space="preserve">19.1.2</w:t>
      </w:r>
      <w:r>
        <w:tab/>
      </w:r>
      <w:r>
        <w:t xml:space="preserve">Modular Design</w:t>
      </w:r>
    </w:p>
    <w:p>
      <w:pPr>
        <w:pStyle w:val="FirstParagraph"/>
      </w:pPr>
      <w:r>
        <w:rPr>
          <w:b/>
          <w:bCs/>
        </w:rPr>
        <w:t xml:space="preserve">The core principle.</w:t>
      </w:r>
      <w:r>
        <w:t xml:space="preserve"> </w:t>
      </w:r>
      <w:r>
        <w:t xml:space="preserve">Every behavioral process should be a bounded, independently documented unit with explicit inputs, outputs, and assumptions before it is integrated into a larger model.</w:t>
      </w:r>
    </w:p>
    <w:p>
      <w:pPr>
        <w:pStyle w:val="BodyText"/>
      </w:pPr>
      <w:r>
        <w:rPr>
          <w:b/>
          <w:bCs/>
        </w:rPr>
        <w:t xml:space="preserve">What this looks like in practice.</w:t>
      </w:r>
      <w:r>
        <w:t xml:space="preserve"> </w:t>
      </w:r>
      <w:r>
        <w:t xml:space="preserve">In this book, every behavioral function lives in its own</w:t>
      </w:r>
      <w:r>
        <w:t xml:space="preserve"> </w:t>
      </w:r>
      <w:r>
        <w:rPr>
          <w:rStyle w:val="VerbatimChar"/>
        </w:rPr>
        <w:t xml:space="preserve">.nls</w:t>
      </w:r>
      <w:r>
        <w:t xml:space="preserve"> </w:t>
      </w:r>
      <w:r>
        <w:t xml:space="preserve">file:</w:t>
      </w:r>
    </w:p>
    <w:p>
      <w:pPr>
        <w:pStyle w:val="SourceCode"/>
      </w:pPr>
      <w:r>
        <w:rPr>
          <w:rStyle w:val="VerbatimChar"/>
        </w:rPr>
        <w:t xml:space="preserve">nls/</w:t>
      </w:r>
      <w:r>
        <w:br/>
      </w:r>
      <w:r>
        <w:rPr>
          <w:rStyle w:val="VerbatimChar"/>
        </w:rPr>
        <w:t xml:space="preserve">├── Schooling.nls</w:t>
      </w:r>
      <w:r>
        <w:br/>
      </w:r>
      <w:r>
        <w:rPr>
          <w:rStyle w:val="VerbatimChar"/>
        </w:rPr>
        <w:t xml:space="preserve">├── Landward-Migration.nls</w:t>
      </w:r>
      <w:r>
        <w:br/>
      </w:r>
      <w:r>
        <w:rPr>
          <w:rStyle w:val="VerbatimChar"/>
        </w:rPr>
        <w:t xml:space="preserve">├── Selective-Tidal-Stream-Transport.nls</w:t>
      </w:r>
      <w:r>
        <w:br/>
      </w:r>
      <w:r>
        <w:rPr>
          <w:rStyle w:val="VerbatimChar"/>
        </w:rPr>
        <w:t xml:space="preserve">├── Osmoregulation.nls</w:t>
      </w:r>
      <w:r>
        <w:br/>
      </w:r>
      <w:r>
        <w:rPr>
          <w:rStyle w:val="VerbatimChar"/>
        </w:rPr>
        <w:t xml:space="preserve">├── Calculate-metabolism.nls</w:t>
      </w:r>
      <w:r>
        <w:br/>
      </w:r>
      <w:r>
        <w:rPr>
          <w:rStyle w:val="VerbatimChar"/>
        </w:rPr>
        <w:t xml:space="preserve">└── ...</w:t>
      </w:r>
    </w:p>
    <w:p>
      <w:pPr>
        <w:pStyle w:val="FirstParagraph"/>
      </w:pPr>
      <w:r>
        <w:t xml:space="preserve">Each file is self-contained. It can be read, tested, and used without opening any other file in the library.</w:t>
      </w:r>
    </w:p>
    <w:p>
      <w:pPr>
        <w:pStyle w:val="BodyText"/>
      </w:pPr>
      <w:r>
        <w:rPr>
          <w:b/>
          <w:bCs/>
        </w:rPr>
        <w:t xml:space="preserve">What goes wrong without it.</w:t>
      </w:r>
      <w:r>
        <w:t xml:space="preserve"> </w:t>
      </w:r>
      <w:r>
        <w:t xml:space="preserve">A model that embeds all behavioral logic in a single</w:t>
      </w:r>
      <w:r>
        <w:t xml:space="preserve"> </w:t>
      </w:r>
      <w:r>
        <w:rPr>
          <w:rStyle w:val="VerbatimChar"/>
        </w:rPr>
        <w:t xml:space="preserve">go</w:t>
      </w:r>
      <w:r>
        <w:t xml:space="preserve"> </w:t>
      </w:r>
      <w:r>
        <w:t xml:space="preserve">procedure creates three problems that get worse as the model grows:</w:t>
      </w:r>
    </w:p>
    <w:p>
      <w:pPr>
        <w:pStyle w:val="Compact"/>
        <w:numPr>
          <w:ilvl w:val="0"/>
          <w:numId w:val="1194"/>
        </w:numPr>
      </w:pPr>
      <w:r>
        <w:rPr>
          <w:b/>
          <w:bCs/>
        </w:rPr>
        <w:t xml:space="preserve">Debugging:</w:t>
      </w:r>
      <w:r>
        <w:t xml:space="preserve"> </w:t>
      </w:r>
      <w:r>
        <w:t xml:space="preserve">no clean boundary between processes means a fix in one place breaks something somewhere else, and you cannot tell where to look</w:t>
      </w:r>
    </w:p>
    <w:p>
      <w:pPr>
        <w:pStyle w:val="Compact"/>
        <w:numPr>
          <w:ilvl w:val="0"/>
          <w:numId w:val="1194"/>
        </w:numPr>
      </w:pPr>
      <w:r>
        <w:rPr>
          <w:b/>
          <w:bCs/>
        </w:rPr>
        <w:t xml:space="preserve">Reuse:</w:t>
      </w:r>
      <w:r>
        <w:t xml:space="preserve"> </w:t>
      </w:r>
      <w:r>
        <w:t xml:space="preserve">copying code requires manually untangling behavioral rules from state variable bookkeeping, and you will miss a dependency</w:t>
      </w:r>
    </w:p>
    <w:p>
      <w:pPr>
        <w:pStyle w:val="Compact"/>
        <w:numPr>
          <w:ilvl w:val="0"/>
          <w:numId w:val="1194"/>
        </w:numPr>
      </w:pPr>
      <w:r>
        <w:rPr>
          <w:b/>
          <w:bCs/>
        </w:rPr>
        <w:t xml:space="preserve">Verification:</w:t>
      </w:r>
      <w:r>
        <w:t xml:space="preserve"> </w:t>
      </w:r>
      <w:r>
        <w:t xml:space="preserve">reviewers cannot confirm that the rule described in the manuscript matches what is in the code, because no unit of code corresponds to a specific biological process</w:t>
      </w:r>
    </w:p>
    <w:p>
      <w:pPr>
        <w:pStyle w:val="FirstParagraph"/>
      </w:pPr>
      <w:r>
        <w:rPr>
          <w:b/>
          <w:bCs/>
        </w:rPr>
        <w:t xml:space="preserve">What the GoFish Library adds.</w:t>
      </w:r>
      <w:r>
        <w:t xml:space="preserve"> </w:t>
      </w:r>
      <w:r>
        <w:t xml:space="preserve">GoFish is the first behavioral modeling library for migratory fish to document each submodel in its own ODD framework. Every</w:t>
      </w:r>
      <w:r>
        <w:t xml:space="preserve"> </w:t>
      </w:r>
      <w:r>
        <w:rPr>
          <w:rStyle w:val="VerbatimChar"/>
        </w:rPr>
        <w:t xml:space="preserve">.nls</w:t>
      </w:r>
      <w:r>
        <w:t xml:space="preserve"> </w:t>
      </w:r>
      <w:r>
        <w:t xml:space="preserve">file carries its own purpose statement, state variable definitions, input/output specification, and design concept description. Submodels are not reusable code snippets; they are self-contained, independently documented behavioral units.</w:t>
      </w:r>
    </w:p>
    <w:p>
      <w:pPr>
        <w:pStyle w:val="BodyText"/>
      </w:pPr>
      <w:r>
        <w:rPr>
          <w:b/>
          <w:bCs/>
        </w:rPr>
        <w:t xml:space="preserve">The practical payoff.</w:t>
      </w:r>
      <w:r>
        <w:t xml:space="preserve"> </w:t>
      </w:r>
      <w:r>
        <w:t xml:space="preserve">A researcher who needs only the osmoregulation submodel for a salinity stress study can take that one file, read its ODD documentation, and implement it without touching the rest of the library. The same</w:t>
      </w:r>
      <w:r>
        <w:t xml:space="preserve"> </w:t>
      </w:r>
      <w:r>
        <w:rPr>
          <w:rStyle w:val="VerbatimChar"/>
        </w:rPr>
        <w:t xml:space="preserve">Schooling.nls</w:t>
      </w:r>
      <w:r>
        <w:t xml:space="preserve"> </w:t>
      </w:r>
      <w:r>
        <w:t xml:space="preserve">appears unchanged in the Chapter 15 simple model, the Chapter 16 complex model, and the Chapter 17 applied model.</w:t>
      </w:r>
    </w:p>
    <w:p>
      <w:pPr>
        <w:pStyle w:val="BlockText"/>
      </w:pPr>
      <w:r>
        <w:rPr>
          <w:b/>
          <w:bCs/>
        </w:rPr>
        <w:t xml:space="preserve">Rule of thumb:</w:t>
      </w:r>
      <w:r>
        <w:t xml:space="preserve"> </w:t>
      </w:r>
      <w:r>
        <w:t xml:space="preserve">Before writing any procedure, define its interface: what variables does it read, what does it write, and what purpose of including each variable is. If you cannot answer all three questions, you are not ready to write the code.</w:t>
      </w:r>
    </w:p>
    <w:p>
      <w:r>
        <w:pict>
          <v:rect style="width:0;height:1.5pt" o:hralign="center" o:hrstd="t" o:hr="t"/>
        </w:pict>
      </w:r>
    </w:p>
    <w:bookmarkEnd w:id="329"/>
    <w:bookmarkStart w:id="330" w:name="model-file-structure"/>
    <w:p>
      <w:pPr>
        <w:pStyle w:val="Heading3"/>
      </w:pPr>
      <w:r>
        <w:rPr>
          <w:rStyle w:val="SectionNumber"/>
        </w:rPr>
        <w:t xml:space="preserve">19.1.3</w:t>
      </w:r>
      <w:r>
        <w:tab/>
      </w:r>
      <w:r>
        <w:t xml:space="preserve">Model File Structure</w:t>
      </w:r>
    </w:p>
    <w:p>
      <w:pPr>
        <w:pStyle w:val="FirstParagraph"/>
      </w:pPr>
      <w:r>
        <w:t xml:space="preserve">Organizing model files consistently from the start reduces the overhead of returning to a model after a gap and makes it easier for collaborators to navigate the codebase. The example structure from the</w:t>
      </w:r>
      <w:r>
        <w:t xml:space="preserve"> </w:t>
      </w:r>
      <w:r>
        <w:rPr>
          <w:b/>
          <w:bCs/>
        </w:rPr>
        <w:t xml:space="preserve">GoFish Library</w:t>
      </w:r>
      <w:r>
        <w:t xml:space="preserve"> </w:t>
      </w:r>
      <w:r>
        <w:t xml:space="preserve">is:</w:t>
      </w:r>
    </w:p>
    <w:p>
      <w:pPr>
        <w:pStyle w:val="SourceCode"/>
      </w:pPr>
      <w:r>
        <w:rPr>
          <w:rStyle w:val="VerbatimChar"/>
        </w:rPr>
        <w:t xml:space="preserve">Model_Name/</w:t>
      </w:r>
      <w:r>
        <w:br/>
      </w:r>
      <w:r>
        <w:rPr>
          <w:rStyle w:val="VerbatimChar"/>
        </w:rPr>
        <w:t xml:space="preserve">├── Model_Name.nlogo          # Main model file (__includes, setup, go only)</w:t>
      </w:r>
      <w:r>
        <w:br/>
      </w:r>
      <w:r>
        <w:rPr>
          <w:rStyle w:val="VerbatimChar"/>
        </w:rPr>
        <w:t xml:space="preserve">├── nls/                      # Behavioral submodel files</w:t>
      </w:r>
      <w:r>
        <w:br/>
      </w:r>
      <w:r>
        <w:rPr>
          <w:rStyle w:val="VerbatimChar"/>
        </w:rPr>
        <w:t xml:space="preserve">│   ├── VariableNames.nls</w:t>
      </w:r>
      <w:r>
        <w:br/>
      </w:r>
      <w:r>
        <w:rPr>
          <w:rStyle w:val="VerbatimChar"/>
        </w:rPr>
        <w:t xml:space="preserve">│   ├── Schooling.nls</w:t>
      </w:r>
      <w:r>
        <w:br/>
      </w:r>
      <w:r>
        <w:rPr>
          <w:rStyle w:val="VerbatimChar"/>
        </w:rPr>
        <w:t xml:space="preserve">│   ├── Landward-Migration.nls</w:t>
      </w:r>
      <w:r>
        <w:br/>
      </w:r>
      <w:r>
        <w:rPr>
          <w:rStyle w:val="VerbatimChar"/>
        </w:rPr>
        <w:t xml:space="preserve">│   └── ...</w:t>
      </w:r>
      <w:r>
        <w:br/>
      </w:r>
      <w:r>
        <w:rPr>
          <w:rStyle w:val="VerbatimChar"/>
        </w:rPr>
        <w:t xml:space="preserve">├── inputs/                   # GIS shapefiles, hydrodynamic CSVs, cue data</w:t>
      </w:r>
      <w:r>
        <w:br/>
      </w:r>
      <w:r>
        <w:rPr>
          <w:rStyle w:val="VerbatimChar"/>
        </w:rPr>
        <w:t xml:space="preserve">│   ├── monthly/</w:t>
      </w:r>
      <w:r>
        <w:br/>
      </w:r>
      <w:r>
        <w:rPr>
          <w:rStyle w:val="VerbatimChar"/>
        </w:rPr>
        <w:t xml:space="preserve">│   └── ...</w:t>
      </w:r>
      <w:r>
        <w:br/>
      </w:r>
      <w:r>
        <w:rPr>
          <w:rStyle w:val="VerbatimChar"/>
        </w:rPr>
        <w:t xml:space="preserve">├── outputs/                  # Simulation output CSVs (gitignored if large)</w:t>
      </w:r>
      <w:r>
        <w:br/>
      </w:r>
      <w:r>
        <w:rPr>
          <w:rStyle w:val="VerbatimChar"/>
        </w:rPr>
        <w:t xml:space="preserve">├── R/                        # Post-processing scripts</w:t>
      </w:r>
      <w:r>
        <w:br/>
      </w:r>
      <w:r>
        <w:rPr>
          <w:rStyle w:val="VerbatimChar"/>
        </w:rPr>
        <w:t xml:space="preserve">│   ├── post_processing.R</w:t>
      </w:r>
      <w:r>
        <w:br/>
      </w:r>
      <w:r>
        <w:rPr>
          <w:rStyle w:val="VerbatimChar"/>
        </w:rPr>
        <w:t xml:space="preserve">│   └── patch_processing.R</w:t>
      </w:r>
      <w:r>
        <w:br/>
      </w:r>
      <w:r>
        <w:rPr>
          <w:rStyle w:val="VerbatimChar"/>
        </w:rPr>
        <w:t xml:space="preserve">├── docs/                     # ODD documentation, manuscript drafts</w:t>
      </w:r>
      <w:r>
        <w:br/>
      </w:r>
      <w:r>
        <w:rPr>
          <w:rStyle w:val="VerbatimChar"/>
        </w:rPr>
        <w:t xml:space="preserve">└── README.md                 # Setup instructions, dependency list</w:t>
      </w:r>
    </w:p>
    <w:p>
      <w:pPr>
        <w:pStyle w:val="FirstParagraph"/>
      </w:pPr>
      <w:r>
        <w:t xml:space="preserve">The main</w:t>
      </w:r>
      <w:r>
        <w:t xml:space="preserve"> </w:t>
      </w:r>
      <w:r>
        <w:rPr>
          <w:rStyle w:val="VerbatimChar"/>
        </w:rPr>
        <w:t xml:space="preserve">.nlogo</w:t>
      </w:r>
      <w:r>
        <w:t xml:space="preserve"> </w:t>
      </w:r>
      <w:r>
        <w:t xml:space="preserve">file should contain only</w:t>
      </w:r>
      <w:r>
        <w:t xml:space="preserve"> </w:t>
      </w:r>
      <w:r>
        <w:rPr>
          <w:rStyle w:val="VerbatimChar"/>
        </w:rPr>
        <w:t xml:space="preserve">__includes</w:t>
      </w:r>
      <w:r>
        <w:t xml:space="preserve">,</w:t>
      </w:r>
      <w:r>
        <w:t xml:space="preserve"> </w:t>
      </w:r>
      <w:r>
        <w:rPr>
          <w:rStyle w:val="VerbatimChar"/>
        </w:rPr>
        <w:t xml:space="preserve">setup</w:t>
      </w:r>
      <w:r>
        <w:t xml:space="preserve">,</w:t>
      </w:r>
      <w:r>
        <w:t xml:space="preserve"> </w:t>
      </w:r>
      <w:r>
        <w:rPr>
          <w:rStyle w:val="VerbatimChar"/>
        </w:rPr>
        <w:t xml:space="preserve">go</w:t>
      </w:r>
      <w:r>
        <w:t xml:space="preserve">, and reporters used directly by the interface. All behavioral logic lives in the</w:t>
      </w:r>
      <w:r>
        <w:t xml:space="preserve"> </w:t>
      </w:r>
      <w:r>
        <w:rPr>
          <w:rStyle w:val="VerbatimChar"/>
        </w:rPr>
        <w:t xml:space="preserve">nls/</w:t>
      </w:r>
      <w:r>
        <w:t xml:space="preserve"> </w:t>
      </w:r>
      <w:r>
        <w:t xml:space="preserve">subfolder. This separation makes it immediately clear what the model does versus how it does it.</w:t>
      </w:r>
    </w:p>
    <w:p>
      <w:pPr>
        <w:pStyle w:val="BlockText"/>
      </w:pPr>
      <w:r>
        <w:rPr>
          <w:b/>
          <w:bCs/>
        </w:rPr>
        <w:t xml:space="preserve">Rule of thumb:</w:t>
      </w:r>
      <w:r>
        <w:t xml:space="preserve"> </w:t>
      </w:r>
      <w:r>
        <w:t xml:space="preserve">If a collaborator cannot find the procedure responsible for a given behavior in under 60 seconds, your file structure needs work.</w:t>
      </w:r>
    </w:p>
    <w:p>
      <w:r>
        <w:pict>
          <v:rect style="width:0;height:1.5pt" o:hralign="center" o:hrstd="t" o:hr="t"/>
        </w:pict>
      </w:r>
    </w:p>
    <w:bookmarkEnd w:id="330"/>
    <w:bookmarkStart w:id="331" w:name="X7345d758567876b3e5a68badd8abda71b9a2d98"/>
    <w:p>
      <w:pPr>
        <w:pStyle w:val="Heading3"/>
      </w:pPr>
      <w:r>
        <w:rPr>
          <w:rStyle w:val="SectionNumber"/>
        </w:rPr>
        <w:t xml:space="preserve">19.1.4</w:t>
      </w:r>
      <w:r>
        <w:tab/>
      </w:r>
      <w:r>
        <w:t xml:space="preserve">Sensitivity Analysis and Model Evaluation</w:t>
      </w:r>
    </w:p>
    <w:p>
      <w:pPr>
        <w:pStyle w:val="FirstParagraph"/>
      </w:pPr>
      <w:r>
        <w:rPr>
          <w:b/>
          <w:bCs/>
        </w:rPr>
        <w:t xml:space="preserve">The goal.</w:t>
      </w:r>
      <w:r>
        <w:t xml:space="preserve"> </w:t>
      </w:r>
      <w:r>
        <w:t xml:space="preserve">Model evaluation should prioritize reproduction of observed system-level patterns over statistical calibration of individual parameters. This approach, known as pattern-oriented modeling</w:t>
      </w:r>
      <w:r>
        <w:t xml:space="preserve"> </w:t>
      </w:r>
      <w:r>
        <w:t xml:space="preserve">(</w:t>
      </w:r>
      <w:hyperlink w:anchor="ref-grimm_pattern-oriented_2005">
        <w:r>
          <w:rPr>
            <w:rStyle w:val="Hyperlink"/>
          </w:rPr>
          <w:t xml:space="preserve">Grimm et al. 2005</w:t>
        </w:r>
      </w:hyperlink>
      <w:r>
        <w:t xml:space="preserve">)</w:t>
      </w:r>
      <w:r>
        <w:t xml:space="preserve">, grounds model credibility in emergent behavior rather than parameter fitting.</w:t>
      </w:r>
    </w:p>
    <w:p>
      <w:pPr>
        <w:pStyle w:val="BodyText"/>
      </w:pPr>
      <w:r>
        <w:rPr>
          <w:b/>
          <w:bCs/>
        </w:rPr>
        <w:t xml:space="preserve">Three levels of evaluation every ABM should target:</w:t>
      </w:r>
    </w:p>
    <w:p>
      <w:pPr>
        <w:pStyle w:val="Compact"/>
        <w:numPr>
          <w:ilvl w:val="0"/>
          <w:numId w:val="1195"/>
        </w:numPr>
      </w:pPr>
      <w:r>
        <w:rPr>
          <w:b/>
          <w:bCs/>
        </w:rPr>
        <w:t xml:space="preserve">Structural validation</w:t>
      </w:r>
      <w:r>
        <w:t xml:space="preserve"> </w:t>
      </w:r>
      <w:r>
        <w:t xml:space="preserve">— do the behavioral rules produce qualitatively correct responses before any quantitative comparison? Test individual submodels in isolation against known biology before integrating them.</w:t>
      </w:r>
    </w:p>
    <w:p>
      <w:pPr>
        <w:pStyle w:val="Compact"/>
        <w:numPr>
          <w:ilvl w:val="0"/>
          <w:numId w:val="1195"/>
        </w:numPr>
      </w:pPr>
      <w:r>
        <w:rPr>
          <w:b/>
          <w:bCs/>
        </w:rPr>
        <w:t xml:space="preserve">Sensitivity analysis</w:t>
      </w:r>
      <w:r>
        <w:t xml:space="preserve"> </w:t>
      </w:r>
      <w:r>
        <w:t xml:space="preserve">— which parameters actually drive the outputs you care about? Run this before scenario comparison, not after.</w:t>
      </w:r>
    </w:p>
    <w:p>
      <w:pPr>
        <w:pStyle w:val="Compact"/>
        <w:numPr>
          <w:ilvl w:val="0"/>
          <w:numId w:val="1195"/>
        </w:numPr>
      </w:pPr>
      <w:r>
        <w:rPr>
          <w:b/>
          <w:bCs/>
        </w:rPr>
        <w:t xml:space="preserve">Pattern matching</w:t>
      </w:r>
      <w:r>
        <w:t xml:space="preserve"> </w:t>
      </w:r>
      <w:r>
        <w:t xml:space="preserve">— does the integrated model reproduce the empirical patterns it was designed to explain? Use the best available observational data at the relevant spatial and temporal scale.</w:t>
      </w:r>
    </w:p>
    <w:p>
      <w:pPr>
        <w:pStyle w:val="FirstParagraph"/>
      </w:pPr>
      <w:r>
        <w:rPr>
          <w:b/>
          <w:bCs/>
        </w:rPr>
        <w:t xml:space="preserve">How to run sensitivity analysis.</w:t>
      </w:r>
    </w:p>
    <w:p>
      <w:pPr>
        <w:pStyle w:val="Compact"/>
        <w:numPr>
          <w:ilvl w:val="0"/>
          <w:numId w:val="1196"/>
        </w:numPr>
      </w:pPr>
      <w:r>
        <w:t xml:space="preserve">Use BehaviorSpace to vary one parameter at a time across its plausible range</w:t>
      </w:r>
    </w:p>
    <w:p>
      <w:pPr>
        <w:pStyle w:val="Compact"/>
        <w:numPr>
          <w:ilvl w:val="0"/>
          <w:numId w:val="1196"/>
        </w:numPr>
      </w:pPr>
      <w:r>
        <w:t xml:space="preserve">Hold all other parameters at nominal values</w:t>
      </w:r>
    </w:p>
    <w:p>
      <w:pPr>
        <w:pStyle w:val="Compact"/>
        <w:numPr>
          <w:ilvl w:val="0"/>
          <w:numId w:val="1196"/>
        </w:numPr>
      </w:pPr>
      <w:r>
        <w:t xml:space="preserve">Confirm that outputs respond in the expected direction and magnitude</w:t>
      </w:r>
    </w:p>
    <w:p>
      <w:pPr>
        <w:pStyle w:val="Compact"/>
        <w:numPr>
          <w:ilvl w:val="0"/>
          <w:numId w:val="1196"/>
        </w:numPr>
      </w:pPr>
      <w:r>
        <w:t xml:space="preserve">Parameters with high sensitivity deserve careful empirical grounding</w:t>
      </w:r>
    </w:p>
    <w:p>
      <w:pPr>
        <w:pStyle w:val="Compact"/>
        <w:numPr>
          <w:ilvl w:val="0"/>
          <w:numId w:val="1196"/>
        </w:numPr>
      </w:pPr>
      <w:r>
        <w:t xml:space="preserve">Parameters with low sensitivity can be fixed at nominal values without loss of generality</w:t>
      </w:r>
    </w:p>
    <w:p>
      <w:pPr>
        <w:pStyle w:val="BlockText"/>
      </w:pPr>
      <w:r>
        <w:rPr>
          <w:b/>
          <w:bCs/>
        </w:rPr>
        <w:t xml:space="preserve">Rule of thumb:</w:t>
      </w:r>
      <w:r>
        <w:t xml:space="preserve"> </w:t>
      </w:r>
      <w:r>
        <w:t xml:space="preserve">If you have not run a sensitivity analysis, you do not yet know what your model is actually doing.</w:t>
      </w:r>
    </w:p>
    <w:p>
      <w:r>
        <w:pict>
          <v:rect style="width:0;height:1.5pt" o:hralign="center" o:hrstd="t" o:hr="t"/>
        </w:pict>
      </w:r>
    </w:p>
    <w:bookmarkEnd w:id="331"/>
    <w:bookmarkEnd w:id="332"/>
    <w:bookmarkStart w:id="333" w:name="co-production-and-transparency"/>
    <w:p>
      <w:pPr>
        <w:pStyle w:val="Heading2"/>
      </w:pPr>
      <w:r>
        <w:rPr>
          <w:rStyle w:val="SectionNumber"/>
        </w:rPr>
        <w:t xml:space="preserve">19.2</w:t>
      </w:r>
      <w:r>
        <w:tab/>
      </w:r>
      <w:r>
        <w:t xml:space="preserve">Co-Production and Transparency</w:t>
      </w:r>
    </w:p>
    <w:p>
      <w:pPr>
        <w:pStyle w:val="FirstParagraph"/>
      </w:pPr>
      <w:r>
        <w:rPr>
          <w:b/>
          <w:bCs/>
        </w:rPr>
        <w:t xml:space="preserve">Why it matters.</w:t>
      </w:r>
      <w:r>
        <w:t xml:space="preserve"> </w:t>
      </w:r>
      <w:r>
        <w:t xml:space="preserve">The behavioral rules embedded in an ABM encode assumptions about how organisms move, feed, and respond to stress. In applied contexts, those assumptions affect management recommendations, restoration priorities, and risk assessments. They should be legible and challengeable by the people most affected by those decisions, not just by the researchers who built the model.</w:t>
      </w:r>
    </w:p>
    <w:p>
      <w:pPr>
        <w:pStyle w:val="BodyText"/>
      </w:pPr>
      <w:r>
        <w:rPr>
          <w:b/>
          <w:bCs/>
        </w:rPr>
        <w:t xml:space="preserve">What co-production means in practice.</w:t>
      </w:r>
    </w:p>
    <w:p>
      <w:pPr>
        <w:pStyle w:val="Compact"/>
        <w:numPr>
          <w:ilvl w:val="0"/>
          <w:numId w:val="1197"/>
        </w:numPr>
      </w:pPr>
      <w:r>
        <w:t xml:space="preserve">Involve domain experts, local knowledge holders, and end users in defining behavioral rules before implementation, not in reviewing outputs after the fact</w:t>
      </w:r>
    </w:p>
    <w:p>
      <w:pPr>
        <w:pStyle w:val="Compact"/>
        <w:numPr>
          <w:ilvl w:val="0"/>
          <w:numId w:val="1197"/>
        </w:numPr>
      </w:pPr>
      <w:r>
        <w:t xml:space="preserve">Document every assumption explicitly at the submodel level so non-modelers can evaluate whether it reflects their system</w:t>
      </w:r>
    </w:p>
    <w:p>
      <w:pPr>
        <w:pStyle w:val="Compact"/>
        <w:numPr>
          <w:ilvl w:val="0"/>
          <w:numId w:val="1197"/>
        </w:numPr>
      </w:pPr>
      <w:r>
        <w:t xml:space="preserve">Treat model structure as a hypothesis about how the system works, and make that hypothesis visible</w:t>
      </w:r>
    </w:p>
    <w:p>
      <w:pPr>
        <w:pStyle w:val="FirstParagraph"/>
      </w:pPr>
      <w:r>
        <w:rPr>
          <w:b/>
          <w:bCs/>
        </w:rPr>
        <w:t xml:space="preserve">What it reduces.</w:t>
      </w:r>
      <w:r>
        <w:t xml:space="preserve"> </w:t>
      </w:r>
      <w:r>
        <w:t xml:space="preserve">Black-box modeling. When assumptions are documented at the submodel level and grounded in the knowledge of people familiar with the system, the model becomes interpretable by the communities it is meant to serve. This is not just good practice for community-engaged research; it is good scientific practice for any model whose behavioral rules are not fully derivable from first principles.</w:t>
      </w:r>
    </w:p>
    <w:p>
      <w:pPr>
        <w:pStyle w:val="BlockText"/>
      </w:pPr>
      <w:r>
        <w:rPr>
          <w:b/>
          <w:bCs/>
        </w:rPr>
        <w:t xml:space="preserve">Rule of thumb:</w:t>
      </w:r>
      <w:r>
        <w:t xml:space="preserve"> </w:t>
      </w:r>
      <w:r>
        <w:t xml:space="preserve">If the people whose system you are modeling cannot read your ODD and tell you whether the behavioral rules are realistic, your documentation is not complete.</w:t>
      </w:r>
    </w:p>
    <w:p>
      <w:r>
        <w:pict>
          <v:rect style="width:0;height:1.5pt" o:hralign="center" o:hrstd="t" o:hr="t"/>
        </w:pict>
      </w:r>
    </w:p>
    <w:bookmarkEnd w:id="333"/>
    <w:bookmarkStart w:id="334" w:name="version-control"/>
    <w:p>
      <w:pPr>
        <w:pStyle w:val="Heading2"/>
      </w:pPr>
      <w:r>
        <w:rPr>
          <w:rStyle w:val="SectionNumber"/>
        </w:rPr>
        <w:t xml:space="preserve">19.3</w:t>
      </w:r>
      <w:r>
        <w:tab/>
      </w:r>
      <w:r>
        <w:t xml:space="preserve">Version Control</w:t>
      </w:r>
    </w:p>
    <w:p>
      <w:pPr>
        <w:pStyle w:val="FirstParagraph"/>
      </w:pPr>
      <w:r>
        <w:rPr>
          <w:b/>
          <w:bCs/>
        </w:rPr>
        <w:t xml:space="preserve">What it is.</w:t>
      </w:r>
      <w:r>
        <w:t xml:space="preserve"> </w:t>
      </w:r>
      <w:r>
        <w:t xml:space="preserve">Version control is a system for tracking every change made to a codebase over time. Git is the standard tool; GitHub is the standard hosting platform. Every model in this book is version-controlled.</w:t>
      </w:r>
    </w:p>
    <w:p>
      <w:pPr>
        <w:pStyle w:val="BodyText"/>
      </w:pPr>
      <w:r>
        <w:rPr>
          <w:b/>
          <w:bCs/>
        </w:rPr>
        <w:t xml:space="preserve">Why it is non-negotiable for research models.</w:t>
      </w:r>
      <w:r>
        <w:t xml:space="preserve"> </w:t>
      </w:r>
      <w:r>
        <w:t xml:space="preserve">A simulation model is scientific code. Every change to a behavioral rule, parameter value, or scheduling decision is a methodological decision that affects results. Without version control, those decisions are invisible, undocumented, and irreversible. A model that cannot be traced back to a specific state at a specific point in time is not reproducible, and a model that is not reproducible is not science.</w:t>
      </w:r>
    </w:p>
    <w:p>
      <w:pPr>
        <w:pStyle w:val="BodyText"/>
      </w:pPr>
      <w:r>
        <w:rPr>
          <w:b/>
          <w:bCs/>
        </w:rPr>
        <w:t xml:space="preserve">Working copy protection.</w:t>
      </w:r>
      <w:r>
        <w:t xml:space="preserve"> </w:t>
      </w:r>
      <w:r>
        <w:t xml:space="preserve">The most immediately practical benefit is also the most underappreciated. Agent-based models are complex enough that a single change to a procedure can silently break behavior in a completely unrelated part of the model. Without version control, you have no reliable way back. With version control, rolling back to the last working state takes one command. File corruption, accidental deletion, overwritten saves, and mid-refactor realizations that the new approach is wrong all become recoverable situations rather than catastrophic losses. For a model that has taken months to build, this alone justifies the overhead of learning Git.</w:t>
      </w:r>
    </w:p>
    <w:p>
      <w:pPr>
        <w:pStyle w:val="BodyText"/>
      </w:pPr>
      <w:r>
        <w:rPr>
          <w:b/>
          <w:bCs/>
        </w:rPr>
        <w:t xml:space="preserve">Getting lost in your own code.</w:t>
      </w:r>
      <w:r>
        <w:t xml:space="preserve"> </w:t>
      </w:r>
      <w:r>
        <w:t xml:space="preserve">One of the most common and underreported problems in computational modeling is returning to a model after weeks or months away and having no idea what changed, why it changed, or whether the current version is the one that produced a specific result. Without version control, the working directory becomes a graveyard of files named</w:t>
      </w:r>
      <w:r>
        <w:t xml:space="preserve"> </w:t>
      </w:r>
      <w:r>
        <w:rPr>
          <w:rStyle w:val="VerbatimChar"/>
        </w:rPr>
        <w:t xml:space="preserve">model_v2_final_FINAL_revised.nlogo</w:t>
      </w:r>
      <w:r>
        <w:t xml:space="preserve">, changes made during a late-night debugging session are indistinguishable from intentional design decisions, and the connection between a figure in a manuscript and the code that produced it is lost. Version control replaces that chaos with a linear, annotated history of every decision made during model development.</w:t>
      </w:r>
    </w:p>
    <w:p>
      <w:pPr>
        <w:pStyle w:val="BodyText"/>
      </w:pPr>
      <w:r>
        <w:rPr>
          <w:b/>
          <w:bCs/>
        </w:rPr>
        <w:t xml:space="preserve">Knowing why you made a change.</w:t>
      </w:r>
      <w:r>
        <w:t xml:space="preserve"> </w:t>
      </w:r>
      <w:r>
        <w:t xml:space="preserve">A commit message is a note to your future self and your collaborators. When a parameter was changed three months ago and the model now behaves differently, a commit message that says</w:t>
      </w:r>
      <w:r>
        <w:t xml:space="preserve"> </w:t>
      </w:r>
      <w:r>
        <w:t xml:space="preserve">“increased STST cooldown from 1 to 3 ticks to reduce oscillation at high velocities”</w:t>
      </w:r>
      <w:r>
        <w:t xml:space="preserve"> </w:t>
      </w:r>
      <w:r>
        <w:t xml:space="preserve">tells you exactly what was changed, why, and what problem it was solving. Without this record, debugging requires reverse-engineering your own reasoning, which is unreliable and time-consuming. Over the course of a multi-year modeling project, the commit history becomes the most detailed and accurate record of how the model evolved, more detailed than any manuscript methods section.</w:t>
      </w:r>
    </w:p>
    <w:p>
      <w:pPr>
        <w:pStyle w:val="BodyText"/>
      </w:pPr>
      <w:r>
        <w:rPr>
          <w:b/>
          <w:bCs/>
        </w:rPr>
        <w:t xml:space="preserve">Auditable record for reproducibility.</w:t>
      </w:r>
      <w:r>
        <w:t xml:space="preserve"> </w:t>
      </w:r>
      <w:r>
        <w:t xml:space="preserve">Every commit records exactly what changed, when, and why. When a reviewer asks which version of the model produced a specific result, you can point to a tagged release. When a collaborator asks why a behavioral rule was implemented a certain way, the commit history has the answer. This audit trail is what makes a computational model reproducible in the same sense that a lab notebook makes a bench experiment reproducible. Without it, claims about model behavior are difficult to verify and impossible to independently confirm.</w:t>
      </w:r>
    </w:p>
    <w:p>
      <w:pPr>
        <w:pStyle w:val="BodyText"/>
      </w:pPr>
      <w:r>
        <w:rPr>
          <w:b/>
          <w:bCs/>
        </w:rPr>
        <w:t xml:space="preserve">Collaboration without conflict.</w:t>
      </w:r>
      <w:r>
        <w:t xml:space="preserve"> </w:t>
      </w:r>
      <w:r>
        <w:t xml:space="preserve">Version control allows multiple people to work on the same codebase simultaneously without overwriting each other’s changes. Branches let one person extend a submodel while another debugs a different procedure, and changes are merged only when both are ready. Without this, collaborative model development defaults to emailing</w:t>
      </w:r>
      <w:r>
        <w:t xml:space="preserve"> </w:t>
      </w:r>
      <w:r>
        <w:rPr>
          <w:rStyle w:val="VerbatimChar"/>
        </w:rPr>
        <w:t xml:space="preserve">.nlogo</w:t>
      </w:r>
      <w:r>
        <w:t xml:space="preserve"> </w:t>
      </w:r>
      <w:r>
        <w:t xml:space="preserve">files back and forth, manually reconciling conflicting edits, and hoping no one overwrites work that has not been backed up. For models developed across research groups or with community partners, version control is what makes shared development tractable at all.</w:t>
      </w:r>
    </w:p>
    <w:p>
      <w:pPr>
        <w:pStyle w:val="BodyText"/>
      </w:pPr>
      <w:r>
        <w:rPr>
          <w:b/>
          <w:bCs/>
        </w:rPr>
        <w:t xml:space="preserve">Permanent archiving and citation.</w:t>
      </w:r>
      <w:r>
        <w:t xml:space="preserve"> </w:t>
      </w:r>
      <w:r>
        <w:t xml:space="preserve">GitHub releases can be minted as permanent DOIs through Zenodo, meaning a specific model version can be cited in a manuscript like any other data product. This links the published results to the exact code that produced them, permanently and verifiably. Without this, the model that produced a published result exists only as a file on someone’s laptop.</w:t>
      </w:r>
    </w:p>
    <w:p>
      <w:pPr>
        <w:pStyle w:val="BodyText"/>
      </w:pPr>
      <w:r>
        <w:rPr>
          <w:b/>
          <w:bCs/>
        </w:rPr>
        <w:t xml:space="preserve">How to do it.</w:t>
      </w:r>
    </w:p>
    <w:p>
      <w:pPr>
        <w:pStyle w:val="Compact"/>
        <w:numPr>
          <w:ilvl w:val="0"/>
          <w:numId w:val="1198"/>
        </w:numPr>
      </w:pPr>
      <w:r>
        <w:t xml:space="preserve">Create a repository before writing any code</w:t>
      </w:r>
    </w:p>
    <w:p>
      <w:pPr>
        <w:pStyle w:val="Compact"/>
        <w:numPr>
          <w:ilvl w:val="0"/>
          <w:numId w:val="1198"/>
        </w:numPr>
      </w:pPr>
      <w:r>
        <w:t xml:space="preserve">Commit after every meaningful change with a descriptive message explaining what changed and why</w:t>
      </w:r>
    </w:p>
    <w:p>
      <w:pPr>
        <w:pStyle w:val="Compact"/>
        <w:numPr>
          <w:ilvl w:val="0"/>
          <w:numId w:val="1198"/>
        </w:numPr>
      </w:pPr>
      <w:r>
        <w:t xml:space="preserve">Use branches for major new features or submodel additions</w:t>
      </w:r>
    </w:p>
    <w:p>
      <w:pPr>
        <w:pStyle w:val="Compact"/>
        <w:numPr>
          <w:ilvl w:val="0"/>
          <w:numId w:val="1198"/>
        </w:numPr>
      </w:pPr>
      <w:r>
        <w:t xml:space="preserve">Tag a release at every manuscript submission or scenario run</w:t>
      </w:r>
    </w:p>
    <w:p>
      <w:pPr>
        <w:pStyle w:val="Compact"/>
        <w:numPr>
          <w:ilvl w:val="0"/>
          <w:numId w:val="1198"/>
        </w:numPr>
      </w:pPr>
      <w:r>
        <w:t xml:space="preserve">Archive tagged releases to Zenodo for a citable, permanent DOI</w:t>
      </w:r>
    </w:p>
    <w:p>
      <w:pPr>
        <w:pStyle w:val="BlockText"/>
      </w:pPr>
      <w:r>
        <w:rPr>
          <w:b/>
          <w:bCs/>
        </w:rPr>
        <w:t xml:space="preserve">Rule of thumb:</w:t>
      </w:r>
      <w:r>
        <w:t xml:space="preserve"> </w:t>
      </w:r>
      <w:r>
        <w:t xml:space="preserve">If you cannot answer the question</w:t>
      </w:r>
      <w:r>
        <w:t xml:space="preserve"> </w:t>
      </w:r>
      <w:r>
        <w:t xml:space="preserve">“what changed between the previous version and the version you are running now, and why that change was implemented,”</w:t>
      </w:r>
      <w:r>
        <w:t xml:space="preserve"> </w:t>
      </w:r>
      <w:r>
        <w:t xml:space="preserve">you needed version control before you started.</w:t>
      </w:r>
    </w:p>
    <w:p>
      <w:r>
        <w:pict>
          <v:rect style="width:0;height:1.5pt" o:hralign="center" o:hrstd="t" o:hr="t"/>
        </w:pict>
      </w:r>
    </w:p>
    <w:bookmarkEnd w:id="334"/>
    <w:bookmarkStart w:id="336" w:name="learning-references"/>
    <w:p>
      <w:pPr>
        <w:pStyle w:val="Heading2"/>
      </w:pPr>
      <w:r>
        <w:rPr>
          <w:rStyle w:val="SectionNumber"/>
        </w:rPr>
        <w:t xml:space="preserve">19.4</w:t>
      </w:r>
      <w:r>
        <w:tab/>
      </w:r>
      <w:r>
        <w:t xml:space="preserve">Learning References</w:t>
      </w:r>
    </w:p>
    <w:p>
      <w:pPr>
        <w:pStyle w:val="FirstParagraph"/>
      </w:pPr>
      <w:r>
        <w:t xml:space="preserve">The following texts provide the conceptual and methodological foundations for the modeling approach used in this book, listed roughly in order of how a new practitioner would encounter them.</w:t>
      </w:r>
    </w:p>
    <w:p>
      <w:pPr>
        <w:numPr>
          <w:ilvl w:val="0"/>
          <w:numId w:val="1199"/>
        </w:numPr>
      </w:pPr>
      <w:r>
        <w:rPr>
          <w:b/>
          <w:bCs/>
        </w:rPr>
        <w:t xml:space="preserve">Railsback, S. F., &amp; Grimm, V. (2019).</w:t>
      </w:r>
      <w:r>
        <w:t xml:space="preserve"> </w:t>
      </w:r>
      <w:r>
        <w:rPr>
          <w:i/>
          <w:iCs/>
        </w:rPr>
        <w:t xml:space="preserve">Agent-Based and Individual-Based Modeling: A Practical Introduction</w:t>
      </w:r>
      <w:r>
        <w:t xml:space="preserve"> </w:t>
      </w:r>
      <w:r>
        <w:t xml:space="preserve">(2nd ed.). Princeton University Press. — The primary methodological reference for this book. Chapters 1–5 cover the ODD protocol, design concepts, and scheduling in detail. Chapter 11 on pattern-oriented modeling is directly relevant to how P-MEM was evaluated against Milford Dam fish lift passage data.</w:t>
      </w:r>
    </w:p>
    <w:p>
      <w:pPr>
        <w:numPr>
          <w:ilvl w:val="0"/>
          <w:numId w:val="1199"/>
        </w:numPr>
      </w:pPr>
      <w:r>
        <w:rPr>
          <w:b/>
          <w:bCs/>
        </w:rPr>
        <w:t xml:space="preserve">Grimm, V., &amp; Railsback, S. F. (2005).</w:t>
      </w:r>
      <w:r>
        <w:t xml:space="preserve"> </w:t>
      </w:r>
      <w:r>
        <w:rPr>
          <w:i/>
          <w:iCs/>
        </w:rPr>
        <w:t xml:space="preserve">Individual-Based Modeling and Ecology</w:t>
      </w:r>
      <w:r>
        <w:t xml:space="preserve">. Princeton University Press. — The theoretical companion, covering the ecological motivation for individual-based models and their relationship to population and community ecology.</w:t>
      </w:r>
    </w:p>
    <w:p>
      <w:pPr>
        <w:numPr>
          <w:ilvl w:val="0"/>
          <w:numId w:val="1199"/>
        </w:numPr>
      </w:pPr>
      <w:r>
        <w:rPr>
          <w:b/>
          <w:bCs/>
        </w:rPr>
        <w:t xml:space="preserve">Grimm, V., Berger, U., Bastiansen, F., Eliassen, S., Ginot, V., Giske, J., Goss-Custard, J., Grand, T., Heinz, S. K., Huse, G., Huth, A., Jepsen, J. U., Jørgensen, C., Mooij, W. M., Müller, B., Pe’er, G., Piou, C., Railsback, S. F., Robbins, A. M., … DeAngelis, D. L. (2006).</w:t>
      </w:r>
      <w:r>
        <w:t xml:space="preserve"> </w:t>
      </w:r>
      <w:r>
        <w:t xml:space="preserve">A standard protocol for describing individual-based and agent-based models.</w:t>
      </w:r>
      <w:r>
        <w:t xml:space="preserve"> </w:t>
      </w:r>
      <w:r>
        <w:rPr>
          <w:i/>
          <w:iCs/>
        </w:rPr>
        <w:t xml:space="preserve">Ecological Modelling</w:t>
      </w:r>
      <w:r>
        <w:t xml:space="preserve">, 198(1–2), 115–126.</w:t>
      </w:r>
      <w:r>
        <w:t xml:space="preserve"> </w:t>
      </w:r>
      <w:hyperlink r:id="rId335">
        <w:r>
          <w:rPr>
            <w:rStyle w:val="Hyperlink"/>
          </w:rPr>
          <w:t xml:space="preserve">https://doi.org/10.1016/j.ecolmodel.2006.04.023</w:t>
        </w:r>
      </w:hyperlink>
    </w:p>
    <w:p>
      <w:pPr>
        <w:numPr>
          <w:ilvl w:val="0"/>
          <w:numId w:val="1199"/>
        </w:numPr>
      </w:pPr>
      <w:r>
        <w:rPr>
          <w:b/>
          <w:bCs/>
        </w:rPr>
        <w:t xml:space="preserve">Grimm, V., et al. (2010).</w:t>
      </w:r>
      <w:r>
        <w:t xml:space="preserve"> </w:t>
      </w:r>
      <w:r>
        <w:t xml:space="preserve">The ODD protocol: A review and first update.</w:t>
      </w:r>
      <w:r>
        <w:t xml:space="preserve"> </w:t>
      </w:r>
      <w:r>
        <w:rPr>
          <w:i/>
          <w:iCs/>
        </w:rPr>
        <w:t xml:space="preserve">Ecological Modelling</w:t>
      </w:r>
      <w:r>
        <w:t xml:space="preserve">, 221(23), 2760–2768. — The peer-reviewed specification of the ODD protocol used to document P-MEM in Appendix C of Mahan (2025).</w:t>
      </w:r>
    </w:p>
    <w:p>
      <w:pPr>
        <w:numPr>
          <w:ilvl w:val="0"/>
          <w:numId w:val="1199"/>
        </w:numPr>
      </w:pPr>
      <w:r>
        <w:rPr>
          <w:b/>
          <w:bCs/>
        </w:rPr>
        <w:t xml:space="preserve">Grimm, V., et al. (2020).</w:t>
      </w:r>
      <w:r>
        <w:t xml:space="preserve"> </w:t>
      </w:r>
      <w:r>
        <w:t xml:space="preserve">The ODD protocol for describing agent-based and other simulation models: A second update to improve clarity, replication, and structural realism.</w:t>
      </w:r>
      <w:r>
        <w:t xml:space="preserve"> </w:t>
      </w:r>
      <w:r>
        <w:rPr>
          <w:i/>
          <w:iCs/>
        </w:rPr>
        <w:t xml:space="preserve">Journal of Artificial Societies and Social Simulation</w:t>
      </w:r>
      <w:r>
        <w:t xml:space="preserve">, 23(2), 7. — The most recent ODD update; includes the TRACE documentation framework for transparent and comprehensive model evaluation.</w:t>
      </w:r>
    </w:p>
    <w:p>
      <w:pPr>
        <w:numPr>
          <w:ilvl w:val="0"/>
          <w:numId w:val="1199"/>
        </w:numPr>
      </w:pPr>
      <w:r>
        <w:rPr>
          <w:b/>
          <w:bCs/>
        </w:rPr>
        <w:t xml:space="preserve">Wilensky, U., &amp; Rand, W. (2015).</w:t>
      </w:r>
      <w:r>
        <w:t xml:space="preserve"> </w:t>
      </w:r>
      <w:r>
        <w:rPr>
          <w:i/>
          <w:iCs/>
        </w:rPr>
        <w:t xml:space="preserve">An Introduction to Agent-Based Modeling</w:t>
      </w:r>
      <w:r>
        <w:t xml:space="preserve">. MIT Press. — Accessible introduction to NetLogo-based ABM with worked examples across ecology, social science, and economics. Particularly useful for readers new to agent-based thinking.</w:t>
      </w:r>
    </w:p>
    <w:p>
      <w:pPr>
        <w:numPr>
          <w:ilvl w:val="0"/>
          <w:numId w:val="1199"/>
        </w:numPr>
      </w:pPr>
      <w:r>
        <w:rPr>
          <w:b/>
          <w:bCs/>
        </w:rPr>
        <w:t xml:space="preserve">DeAngelis, D. L., &amp; Grimm, V. (2014).</w:t>
      </w:r>
      <w:r>
        <w:t xml:space="preserve"> </w:t>
      </w:r>
      <w:r>
        <w:t xml:space="preserve">Individual-based models in ecology after four decades.</w:t>
      </w:r>
      <w:r>
        <w:t xml:space="preserve"> </w:t>
      </w:r>
      <w:r>
        <w:rPr>
          <w:i/>
          <w:iCs/>
        </w:rPr>
        <w:t xml:space="preserve">F1000Prime Reports</w:t>
      </w:r>
      <w:r>
        <w:t xml:space="preserve">, 6, 39. — A review of the maturation of individual-based modeling as a scientific practice, covering validation, scaling, and the relationship between IBM predictions and empirical data.</w:t>
      </w:r>
    </w:p>
    <w:p>
      <w:pPr>
        <w:numPr>
          <w:ilvl w:val="0"/>
          <w:numId w:val="1199"/>
        </w:numPr>
      </w:pPr>
      <w:r>
        <w:rPr>
          <w:b/>
          <w:bCs/>
        </w:rPr>
        <w:t xml:space="preserve">Smaldino, P. E. (2023).</w:t>
      </w:r>
      <w:r>
        <w:t xml:space="preserve"> </w:t>
      </w:r>
      <w:r>
        <w:t xml:space="preserve">Modeling Social Behavior: Mathematical and Agent-Based Models of Social Dynamics and Cultural Evolution. Princeton University Press. 360 pp. ISBN: 9780691224145.</w:t>
      </w:r>
    </w:p>
    <w:p>
      <w:r>
        <w:pict>
          <v:rect style="width:0;height:1.5pt" o:hralign="center" o:hrstd="t" o:hr="t"/>
        </w:pict>
      </w:r>
    </w:p>
    <w:bookmarkEnd w:id="336"/>
    <w:bookmarkStart w:id="360" w:name="programming-resources"/>
    <w:p>
      <w:pPr>
        <w:pStyle w:val="Heading2"/>
      </w:pPr>
      <w:r>
        <w:rPr>
          <w:rStyle w:val="SectionNumber"/>
        </w:rPr>
        <w:t xml:space="preserve">19.5</w:t>
      </w:r>
      <w:r>
        <w:tab/>
      </w:r>
      <w:r>
        <w:t xml:space="preserve">Programming Resources</w:t>
      </w:r>
    </w:p>
    <w:bookmarkStart w:id="343" w:name="netlogo"/>
    <w:p>
      <w:pPr>
        <w:pStyle w:val="Heading3"/>
      </w:pPr>
      <w:r>
        <w:rPr>
          <w:rStyle w:val="SectionNumber"/>
        </w:rPr>
        <w:t xml:space="preserve">19.5.1</w:t>
      </w:r>
      <w:r>
        <w:tab/>
      </w:r>
      <w:r>
        <w:t xml:space="preserve">NetLogo</w:t>
      </w:r>
    </w:p>
    <w:p>
      <w:pPr>
        <w:pStyle w:val="FirstParagraph"/>
      </w:pPr>
      <w:hyperlink r:id="rId337">
        <w:r>
          <w:rPr>
            <w:rStyle w:val="Hyperlink"/>
            <w:b/>
            <w:bCs/>
          </w:rPr>
          <w:t xml:space="preserve">NetLogo</w:t>
        </w:r>
      </w:hyperlink>
      <w:r>
        <w:t xml:space="preserve"> </w:t>
      </w:r>
      <w:r>
        <w:t xml:space="preserve">is the primary platform used throughout this book. Developed at Northwestern University’s Center for Connected Learning and Computer-Based Modeling, it is purpose-built for simulating complex systems with many interacting agents and is particularly well suited to spatially explicit ecological models with visual interfaces.</w:t>
      </w:r>
    </w:p>
    <w:p>
      <w:pPr>
        <w:pStyle w:val="BodyText"/>
      </w:pPr>
      <w:r>
        <w:rPr>
          <w:b/>
          <w:bCs/>
        </w:rPr>
        <w:t xml:space="preserve">What makes NetLogo different.</w:t>
      </w:r>
      <w:r>
        <w:t xml:space="preserve"> </w:t>
      </w:r>
      <w:r>
        <w:t xml:space="preserve">NetLogo has a built-in spatial grid (patches), native agent primitives (turtles, links), and an integrated visual interface with sliders, monitors, and plots that update in real time. You can watch emergent behavior develop tick by tick and interact with the model while it is running. This makes it uniquely well suited to behavioral rule development and debugging, because the spatial and temporal dynamics of the model are directly observable without any additional visualization code.</w:t>
      </w:r>
    </w:p>
    <w:p>
      <w:pPr>
        <w:pStyle w:val="BodyText"/>
      </w:pPr>
      <w:r>
        <w:rPr>
          <w:b/>
          <w:bCs/>
        </w:rPr>
        <w:t xml:space="preserve">Key resources.</w:t>
      </w:r>
    </w:p>
    <w:p>
      <w:pPr>
        <w:pStyle w:val="Compact"/>
        <w:numPr>
          <w:ilvl w:val="0"/>
          <w:numId w:val="1200"/>
        </w:numPr>
      </w:pPr>
      <w:hyperlink r:id="rId338">
        <w:r>
          <w:rPr>
            <w:rStyle w:val="Hyperlink"/>
            <w:b/>
            <w:bCs/>
          </w:rPr>
          <w:t xml:space="preserve">NetLogo Models Library</w:t>
        </w:r>
      </w:hyperlink>
      <w:r>
        <w:t xml:space="preserve"> </w:t>
      </w:r>
      <w:r>
        <w:t xml:space="preserve">— Hundreds of models organized by discipline. The Flocking model provides the BOIDS separation-cohesion-alignment logic that</w:t>
      </w:r>
      <w:r>
        <w:t xml:space="preserve"> </w:t>
      </w:r>
      <w:r>
        <w:rPr>
          <w:rStyle w:val="VerbatimChar"/>
        </w:rPr>
        <w:t xml:space="preserve">Schooling.nls</w:t>
      </w:r>
      <w:r>
        <w:t xml:space="preserve"> </w:t>
      </w:r>
      <w:r>
        <w:t xml:space="preserve">adapts directly. The Ants model illustrates diffusion-based cost fields analogous to the</w:t>
      </w:r>
      <w:r>
        <w:t xml:space="preserve"> </w:t>
      </w:r>
      <w:r>
        <w:rPr>
          <w:rStyle w:val="VerbatimChar"/>
        </w:rPr>
        <w:t xml:space="preserve">calculate-cost-to-home</w:t>
      </w:r>
      <w:r>
        <w:t xml:space="preserve"> </w:t>
      </w:r>
      <w:r>
        <w:t xml:space="preserve">routing logic used in Chapters 16 and 17. Use the library to explore behavioral mechanisms before implementing them and to sanity-check emergent outputs against known model behavior.</w:t>
      </w:r>
    </w:p>
    <w:p>
      <w:pPr>
        <w:pStyle w:val="Compact"/>
        <w:numPr>
          <w:ilvl w:val="0"/>
          <w:numId w:val="1200"/>
        </w:numPr>
      </w:pPr>
      <w:hyperlink r:id="rId339">
        <w:r>
          <w:rPr>
            <w:rStyle w:val="Hyperlink"/>
            <w:b/>
            <w:bCs/>
          </w:rPr>
          <w:t xml:space="preserve">NetLogo User Manual</w:t>
        </w:r>
      </w:hyperlink>
      <w:r>
        <w:t xml:space="preserve"> </w:t>
      </w:r>
      <w:r>
        <w:t xml:space="preserve">— The authoritative reference for syntax, primitives, and interface construction. The Dictionary section is essential for patch queries (</w:t>
      </w:r>
      <w:r>
        <w:rPr>
          <w:rStyle w:val="VerbatimChar"/>
        </w:rPr>
        <w:t xml:space="preserve">patches in-radius</w:t>
      </w:r>
      <w:r>
        <w:t xml:space="preserve">,</w:t>
      </w:r>
      <w:r>
        <w:t xml:space="preserve"> </w:t>
      </w:r>
      <w:r>
        <w:rPr>
          <w:rStyle w:val="VerbatimChar"/>
        </w:rPr>
        <w:t xml:space="preserve">neighbors4</w:t>
      </w:r>
      <w:r>
        <w:t xml:space="preserve">), agentset operations, and list manipulation. The Programming Guide covers the execution model, specifically that</w:t>
      </w:r>
      <w:r>
        <w:t xml:space="preserve"> </w:t>
      </w:r>
      <w:r>
        <w:rPr>
          <w:rStyle w:val="VerbatimChar"/>
        </w:rPr>
        <w:t xml:space="preserve">ask turtles</w:t>
      </w:r>
      <w:r>
        <w:t xml:space="preserve"> </w:t>
      </w:r>
      <w:r>
        <w:t xml:space="preserve">evaluates agents in random order each tick unless sorted, which has direct implications for managing function call order in a multi-species model.</w:t>
      </w:r>
    </w:p>
    <w:p>
      <w:pPr>
        <w:pStyle w:val="Compact"/>
        <w:numPr>
          <w:ilvl w:val="0"/>
          <w:numId w:val="1200"/>
        </w:numPr>
      </w:pPr>
      <w:hyperlink r:id="rId340">
        <w:r>
          <w:rPr>
            <w:rStyle w:val="Hyperlink"/>
            <w:b/>
            <w:bCs/>
          </w:rPr>
          <w:t xml:space="preserve">NetLogo Modeling Commons</w:t>
        </w:r>
      </w:hyperlink>
      <w:r>
        <w:t xml:space="preserve"> </w:t>
      </w:r>
      <w:r>
        <w:t xml:space="preserve">— A community repository of peer-contributed models. Useful for finding implementations of specific ecological mechanisms and identifying how others have solved common problems such as least-cost pathfinding and tidal forcing.</w:t>
      </w:r>
    </w:p>
    <w:p>
      <w:pPr>
        <w:pStyle w:val="Compact"/>
        <w:numPr>
          <w:ilvl w:val="0"/>
          <w:numId w:val="1200"/>
        </w:numPr>
      </w:pPr>
      <w:hyperlink r:id="rId341">
        <w:r>
          <w:rPr>
            <w:rStyle w:val="Hyperlink"/>
            <w:b/>
            <w:bCs/>
          </w:rPr>
          <w:t xml:space="preserve">NetLogo Forum</w:t>
        </w:r>
      </w:hyperlink>
      <w:r>
        <w:t xml:space="preserve"> </w:t>
      </w:r>
      <w:r>
        <w:t xml:space="preserve">— The primary community support channel. The searchable archive covers everything from performance optimization for large agent populations to GIS extension usage. Searching before posting will usually surface an existing solution.</w:t>
      </w:r>
    </w:p>
    <w:p>
      <w:pPr>
        <w:pStyle w:val="Compact"/>
        <w:numPr>
          <w:ilvl w:val="0"/>
          <w:numId w:val="1200"/>
        </w:numPr>
      </w:pPr>
      <w:hyperlink r:id="rId342">
        <w:r>
          <w:rPr>
            <w:rStyle w:val="Hyperlink"/>
            <w:b/>
            <w:bCs/>
          </w:rPr>
          <w:t xml:space="preserve">BehaviorSpace</w:t>
        </w:r>
      </w:hyperlink>
      <w:r>
        <w:t xml:space="preserve"> </w:t>
      </w:r>
      <w:r>
        <w:t xml:space="preserve">— NetLogo’s built-in experiment tool for automated parameter sweeps, sensitivity analyses, and replicate runs. The</w:t>
      </w:r>
      <w:r>
        <w:t xml:space="preserve"> </w:t>
      </w:r>
      <w:r>
        <w:rPr>
          <w:rStyle w:val="VerbatimChar"/>
        </w:rPr>
        <w:t xml:space="preserve">behaviorspace-run-number</w:t>
      </w:r>
      <w:r>
        <w:t xml:space="preserve"> </w:t>
      </w:r>
      <w:r>
        <w:t xml:space="preserve">primitive allows output file names to be stamped per run automatically. For any applied model intended to support scenario comparison or uncertainty quantification, designing the setup procedure to be BehaviorSpace-compatible from the beginning is strongly recommended.</w:t>
      </w:r>
    </w:p>
    <w:p>
      <w:pPr>
        <w:pStyle w:val="FirstParagraph"/>
      </w:pPr>
      <w:r>
        <w:rPr>
          <w:b/>
          <w:bCs/>
        </w:rPr>
        <w:t xml:space="preserve">Limitations to be aware of.</w:t>
      </w:r>
    </w:p>
    <w:p>
      <w:pPr>
        <w:pStyle w:val="Compact"/>
        <w:numPr>
          <w:ilvl w:val="0"/>
          <w:numId w:val="1201"/>
        </w:numPr>
      </w:pPr>
      <w:r>
        <w:t xml:space="preserve">Performance degrades with very large agent populations (tens of thousands of agents with complex behavioral rules)</w:t>
      </w:r>
    </w:p>
    <w:p>
      <w:pPr>
        <w:pStyle w:val="Compact"/>
        <w:numPr>
          <w:ilvl w:val="0"/>
          <w:numId w:val="1201"/>
        </w:numPr>
      </w:pPr>
      <w:r>
        <w:t xml:space="preserve">No native integration with machine learning pipelines or external APIs</w:t>
      </w:r>
    </w:p>
    <w:p>
      <w:pPr>
        <w:pStyle w:val="Compact"/>
        <w:numPr>
          <w:ilvl w:val="0"/>
          <w:numId w:val="1201"/>
        </w:numPr>
      </w:pPr>
      <w:r>
        <w:t xml:space="preserve">Sharing models with non-NetLogo users requires them to install the software</w:t>
      </w:r>
    </w:p>
    <w:p>
      <w:pPr>
        <w:pStyle w:val="Compact"/>
        <w:numPr>
          <w:ilvl w:val="0"/>
          <w:numId w:val="1201"/>
        </w:numPr>
      </w:pPr>
      <w:r>
        <w:t xml:space="preserve">Parallelization is not straightforward</w:t>
      </w:r>
    </w:p>
    <w:p>
      <w:r>
        <w:pict>
          <v:rect style="width:0;height:1.5pt" o:hralign="center" o:hrstd="t" o:hr="t"/>
        </w:pict>
      </w:r>
    </w:p>
    <w:bookmarkEnd w:id="343"/>
    <w:bookmarkStart w:id="351" w:name="r"/>
    <w:p>
      <w:pPr>
        <w:pStyle w:val="Heading3"/>
      </w:pPr>
      <w:r>
        <w:rPr>
          <w:rStyle w:val="SectionNumber"/>
        </w:rPr>
        <w:t xml:space="preserve">19.5.2</w:t>
      </w:r>
      <w:r>
        <w:tab/>
      </w:r>
      <w:r>
        <w:t xml:space="preserve">R</w:t>
      </w:r>
    </w:p>
    <w:p>
      <w:pPr>
        <w:pStyle w:val="FirstParagraph"/>
      </w:pPr>
      <w:hyperlink r:id="rId344">
        <w:r>
          <w:rPr>
            <w:rStyle w:val="Hyperlink"/>
            <w:b/>
            <w:bCs/>
          </w:rPr>
          <w:t xml:space="preserve">R</w:t>
        </w:r>
      </w:hyperlink>
      <w:r>
        <w:t xml:space="preserve"> </w:t>
      </w:r>
      <w:r>
        <w:t xml:space="preserve">is a statistical computing language with a mature ecosystem for data manipulation, spatial analysis, and visualization. In the context of this book, R is used primarily as a post-processing and analysis environment for outputs exported by NetLogo, though the tutorial models in Chapters 15 and 16 also demonstrate that simple ABMs can be implemented directly in R using data frames and loops.</w:t>
      </w:r>
    </w:p>
    <w:p>
      <w:pPr>
        <w:pStyle w:val="BodyText"/>
      </w:pPr>
      <w:r>
        <w:rPr>
          <w:b/>
          <w:bCs/>
        </w:rPr>
        <w:t xml:space="preserve">What makes R different.</w:t>
      </w:r>
      <w:r>
        <w:t xml:space="preserve"> </w:t>
      </w:r>
      <w:r>
        <w:t xml:space="preserve">R was designed for statistical analysis, not simulation. It excels at everything that happens after a model runs: cleaning and aggregating output files, computing summary statistics with confidence intervals, building spatial rasters from patch coordinates, and generating publication-quality figures. For ecologists already fluent in R, it is often the most efficient environment for translating model outputs into manuscript figures and decision-support products. The combination of</w:t>
      </w:r>
      <w:r>
        <w:t xml:space="preserve"> </w:t>
      </w:r>
      <w:r>
        <w:rPr>
          <w:rStyle w:val="VerbatimChar"/>
        </w:rPr>
        <w:t xml:space="preserve">data.table</w:t>
      </w:r>
      <w:r>
        <w:t xml:space="preserve"> </w:t>
      </w:r>
      <w:r>
        <w:t xml:space="preserve">for large file processing,</w:t>
      </w:r>
      <w:r>
        <w:t xml:space="preserve"> </w:t>
      </w:r>
      <w:r>
        <w:rPr>
          <w:rStyle w:val="VerbatimChar"/>
        </w:rPr>
        <w:t xml:space="preserve">terra</w:t>
      </w:r>
      <w:r>
        <w:t xml:space="preserve"> </w:t>
      </w:r>
      <w:r>
        <w:t xml:space="preserve">for spatial outputs, and</w:t>
      </w:r>
      <w:r>
        <w:t xml:space="preserve"> </w:t>
      </w:r>
      <w:r>
        <w:rPr>
          <w:rStyle w:val="VerbatimChar"/>
        </w:rPr>
        <w:t xml:space="preserve">Shiny</w:t>
      </w:r>
      <w:r>
        <w:t xml:space="preserve"> </w:t>
      </w:r>
      <w:r>
        <w:t xml:space="preserve">for interactive deployment makes R a powerful end-to-end pipeline for turning NetLogo simulation outputs into accessible decision-support tools.</w:t>
      </w:r>
    </w:p>
    <w:p>
      <w:pPr>
        <w:pStyle w:val="BodyText"/>
      </w:pPr>
      <w:r>
        <w:rPr>
          <w:b/>
          <w:bCs/>
        </w:rPr>
        <w:t xml:space="preserve">When R works as a simulation environment.</w:t>
      </w:r>
      <w:r>
        <w:t xml:space="preserve"> </w:t>
      </w:r>
      <w:r>
        <w:t xml:space="preserve">For models simple enough that agent state can be represented as rows in a data frame and behavioral rules can be expressed as vectorized operations or</w:t>
      </w:r>
      <w:r>
        <w:t xml:space="preserve"> </w:t>
      </w:r>
      <w:r>
        <w:rPr>
          <w:rStyle w:val="VerbatimChar"/>
        </w:rPr>
        <w:t xml:space="preserve">lapply</w:t>
      </w:r>
      <w:r>
        <w:t xml:space="preserve"> </w:t>
      </w:r>
      <w:r>
        <w:t xml:space="preserve">loops, R is a perfectly adequate simulation engine. The Chapter 15 and 16 tutorial models demonstrate this: no additional framework is required, and the code maps directly onto the NetLogo logic it mirrors. As model complexity grows, however, R’s lack of native agent scheduling, spatial primitives, and real-time visualization makes it increasingly cumbersome compared to NetLogo or Mesa.</w:t>
      </w:r>
    </w:p>
    <w:p>
      <w:pPr>
        <w:pStyle w:val="BodyText"/>
      </w:pPr>
      <w:r>
        <w:rPr>
          <w:b/>
          <w:bCs/>
        </w:rPr>
        <w:t xml:space="preserve">Key libraries.</w:t>
      </w:r>
    </w:p>
    <w:p>
      <w:pPr>
        <w:pStyle w:val="Compact"/>
        <w:numPr>
          <w:ilvl w:val="0"/>
          <w:numId w:val="1202"/>
        </w:numPr>
      </w:pPr>
      <w:hyperlink r:id="rId345">
        <w:r>
          <w:rPr>
            <w:rStyle w:val="Hyperlink"/>
            <w:b/>
            <w:bCs/>
          </w:rPr>
          <w:t xml:space="preserve">data.table</w:t>
        </w:r>
      </w:hyperlink>
      <w:r>
        <w:t xml:space="preserve"> </w:t>
      </w:r>
      <w:r>
        <w:t xml:space="preserve">— Memory-efficient data manipulation for large agent-level CSV files. Essential when per-agent exports across multiple months, scenarios, and runs exceed available RAM. The streaming approach used in the P-MEM post-processing pipeline processes one file at a time to keep memory usage predictable.</w:t>
      </w:r>
    </w:p>
    <w:p>
      <w:pPr>
        <w:pStyle w:val="Compact"/>
        <w:numPr>
          <w:ilvl w:val="0"/>
          <w:numId w:val="1202"/>
        </w:numPr>
      </w:pPr>
      <w:hyperlink r:id="rId346">
        <w:r>
          <w:rPr>
            <w:rStyle w:val="Hyperlink"/>
            <w:b/>
            <w:bCs/>
          </w:rPr>
          <w:t xml:space="preserve">terra</w:t>
        </w:r>
      </w:hyperlink>
      <w:r>
        <w:t xml:space="preserve"> </w:t>
      </w:r>
      <w:r>
        <w:t xml:space="preserve">— Conversion of NetLogo patch coordinates to georeferenced rasters. Raster outputs are directly compatible with GIS tools and Shiny applications.</w:t>
      </w:r>
    </w:p>
    <w:p>
      <w:pPr>
        <w:pStyle w:val="Compact"/>
        <w:numPr>
          <w:ilvl w:val="0"/>
          <w:numId w:val="1202"/>
        </w:numPr>
      </w:pPr>
      <w:hyperlink r:id="rId347">
        <w:r>
          <w:rPr>
            <w:rStyle w:val="Hyperlink"/>
            <w:b/>
            <w:bCs/>
          </w:rPr>
          <w:t xml:space="preserve">ggplot2</w:t>
        </w:r>
      </w:hyperlink>
      <w:r>
        <w:t xml:space="preserve"> </w:t>
      </w:r>
      <w:r>
        <w:t xml:space="preserve">— Publication-quality visualization of simulation outputs.</w:t>
      </w:r>
    </w:p>
    <w:p>
      <w:pPr>
        <w:pStyle w:val="Compact"/>
        <w:numPr>
          <w:ilvl w:val="0"/>
          <w:numId w:val="1202"/>
        </w:numPr>
      </w:pPr>
      <w:hyperlink r:id="rId348">
        <w:r>
          <w:rPr>
            <w:rStyle w:val="Hyperlink"/>
            <w:b/>
            <w:bCs/>
          </w:rPr>
          <w:t xml:space="preserve">Shiny</w:t>
        </w:r>
      </w:hyperlink>
      <w:r>
        <w:t xml:space="preserve"> </w:t>
      </w:r>
      <w:r>
        <w:t xml:space="preserve">— Interactive web application framework. Allows R-based model outputs to be deployed as browser-accessible decision-support tools without requiring end users to run R locally.</w:t>
      </w:r>
    </w:p>
    <w:p>
      <w:pPr>
        <w:pStyle w:val="FirstParagraph"/>
      </w:pPr>
      <w:r>
        <w:rPr>
          <w:b/>
          <w:bCs/>
        </w:rPr>
        <w:t xml:space="preserve">Further reading.</w:t>
      </w:r>
    </w:p>
    <w:p>
      <w:pPr>
        <w:pStyle w:val="Compact"/>
        <w:numPr>
          <w:ilvl w:val="0"/>
          <w:numId w:val="1203"/>
        </w:numPr>
      </w:pPr>
      <w:hyperlink r:id="rId349">
        <w:r>
          <w:rPr>
            <w:rStyle w:val="Hyperlink"/>
          </w:rPr>
          <w:t xml:space="preserve">Agent-Based Modeling in R — Computational Social Science Toolbox</w:t>
        </w:r>
      </w:hyperlink>
      <w:r>
        <w:t xml:space="preserve"> </w:t>
      </w:r>
      <w:r>
        <w:t xml:space="preserve">— A bookdown chapter covering ABM concepts and R-based implementation, situated within a broader computational social science context. Useful for readers coming from a social or behavioral science background.</w:t>
      </w:r>
    </w:p>
    <w:p>
      <w:pPr>
        <w:pStyle w:val="Compact"/>
        <w:numPr>
          <w:ilvl w:val="0"/>
          <w:numId w:val="1203"/>
        </w:numPr>
      </w:pPr>
      <w:hyperlink r:id="rId350">
        <w:r>
          <w:rPr>
            <w:rStyle w:val="Hyperlink"/>
          </w:rPr>
          <w:t xml:space="preserve">An Introduction to Agent-Based Modelling in R</w:t>
        </w:r>
      </w:hyperlink>
      <w:r>
        <w:t xml:space="preserve"> </w:t>
      </w:r>
      <w:r>
        <w:t xml:space="preserve">— A concise walkthrough of building a simple ABM from scratch using base R, with no additional framework. Useful for understanding the minimal loop structure before adding complexity.</w:t>
      </w:r>
    </w:p>
    <w:p>
      <w:pPr>
        <w:pStyle w:val="FirstParagraph"/>
      </w:pPr>
      <w:r>
        <w:rPr>
          <w:b/>
          <w:bCs/>
        </w:rPr>
        <w:t xml:space="preserve">Limitations to be aware of.</w:t>
      </w:r>
    </w:p>
    <w:p>
      <w:pPr>
        <w:pStyle w:val="Compact"/>
        <w:numPr>
          <w:ilvl w:val="0"/>
          <w:numId w:val="1204"/>
        </w:numPr>
      </w:pPr>
      <w:r>
        <w:t xml:space="preserve">No native agent scheduling or spatial grid primitives</w:t>
      </w:r>
    </w:p>
    <w:p>
      <w:pPr>
        <w:pStyle w:val="Compact"/>
        <w:numPr>
          <w:ilvl w:val="0"/>
          <w:numId w:val="1204"/>
        </w:numPr>
      </w:pPr>
      <w:r>
        <w:t xml:space="preserve">No real-time visual interface during simulation</w:t>
      </w:r>
    </w:p>
    <w:p>
      <w:pPr>
        <w:pStyle w:val="Compact"/>
        <w:numPr>
          <w:ilvl w:val="0"/>
          <w:numId w:val="1204"/>
        </w:numPr>
      </w:pPr>
      <w:r>
        <w:t xml:space="preserve">Memory management requires deliberate design for large output files</w:t>
      </w:r>
    </w:p>
    <w:p>
      <w:pPr>
        <w:pStyle w:val="Compact"/>
        <w:numPr>
          <w:ilvl w:val="0"/>
          <w:numId w:val="1204"/>
        </w:numPr>
      </w:pPr>
      <w:r>
        <w:t xml:space="preserve">Slower than Python for compute-intensive simulations</w:t>
      </w:r>
    </w:p>
    <w:p>
      <w:r>
        <w:pict>
          <v:rect style="width:0;height:1.5pt" o:hralign="center" o:hrstd="t" o:hr="t"/>
        </w:pict>
      </w:r>
    </w:p>
    <w:bookmarkEnd w:id="351"/>
    <w:bookmarkStart w:id="358" w:name="python"/>
    <w:p>
      <w:pPr>
        <w:pStyle w:val="Heading3"/>
      </w:pPr>
      <w:r>
        <w:rPr>
          <w:rStyle w:val="SectionNumber"/>
        </w:rPr>
        <w:t xml:space="preserve">19.5.3</w:t>
      </w:r>
      <w:r>
        <w:tab/>
      </w:r>
      <w:r>
        <w:t xml:space="preserve">Python</w:t>
      </w:r>
    </w:p>
    <w:p>
      <w:pPr>
        <w:pStyle w:val="FirstParagraph"/>
      </w:pPr>
      <w:r>
        <w:t xml:space="preserve">Python is a general-purpose programming language with a large scientific computing ecosystem. Unlike NetLogo, which is purpose-built for agent-based modeling with a visual interface and built-in spatial primitives, Python requires more setup but offers greater flexibility, integration with machine learning and data science workflows, and deployment in production environments. Unlike R, which excels at statistical post-processing of model outputs, Python can serve as both the simulation engine and the analysis environment within a single codebase.</w:t>
      </w:r>
    </w:p>
    <w:p>
      <w:pPr>
        <w:pStyle w:val="BodyText"/>
      </w:pPr>
      <w:r>
        <w:rPr>
          <w:b/>
          <w:bCs/>
        </w:rPr>
        <w:t xml:space="preserve">Key libraries.</w:t>
      </w:r>
    </w:p>
    <w:p>
      <w:pPr>
        <w:pStyle w:val="Compact"/>
        <w:numPr>
          <w:ilvl w:val="0"/>
          <w:numId w:val="1205"/>
        </w:numPr>
      </w:pPr>
      <w:hyperlink r:id="rId352">
        <w:r>
          <w:rPr>
            <w:rStyle w:val="Hyperlink"/>
            <w:b/>
            <w:bCs/>
          </w:rPr>
          <w:t xml:space="preserve">pandas</w:t>
        </w:r>
      </w:hyperlink>
      <w:r>
        <w:t xml:space="preserve"> </w:t>
      </w:r>
      <w:r>
        <w:t xml:space="preserve">— DataFrame-based agent tables, equivalent to the</w:t>
      </w:r>
      <w:r>
        <w:t xml:space="preserve"> </w:t>
      </w:r>
      <w:r>
        <w:rPr>
          <w:rStyle w:val="VerbatimChar"/>
        </w:rPr>
        <w:t xml:space="preserve">tibble</w:t>
      </w:r>
      <w:r>
        <w:t xml:space="preserve"> </w:t>
      </w:r>
      <w:r>
        <w:t xml:space="preserve">used in the R implementations. Used in Chapters 15 and 16 to store and update agent state across ticks.</w:t>
      </w:r>
    </w:p>
    <w:p>
      <w:pPr>
        <w:pStyle w:val="Compact"/>
        <w:numPr>
          <w:ilvl w:val="0"/>
          <w:numId w:val="1205"/>
        </w:numPr>
      </w:pPr>
      <w:hyperlink r:id="rId353">
        <w:r>
          <w:rPr>
            <w:rStyle w:val="Hyperlink"/>
            <w:b/>
            <w:bCs/>
          </w:rPr>
          <w:t xml:space="preserve">numpy</w:t>
        </w:r>
      </w:hyperlink>
      <w:r>
        <w:t xml:space="preserve"> </w:t>
      </w:r>
      <w:r>
        <w:t xml:space="preserve">— Vectorized numerical operations. Used for distance calculations, angle computation, and movement arithmetic in the schooling and migration functions.</w:t>
      </w:r>
    </w:p>
    <w:p>
      <w:pPr>
        <w:pStyle w:val="Compact"/>
        <w:numPr>
          <w:ilvl w:val="0"/>
          <w:numId w:val="1205"/>
        </w:numPr>
      </w:pPr>
      <w:hyperlink r:id="rId354">
        <w:r>
          <w:rPr>
            <w:rStyle w:val="Hyperlink"/>
            <w:b/>
            <w:bCs/>
          </w:rPr>
          <w:t xml:space="preserve">matplotlib</w:t>
        </w:r>
      </w:hyperlink>
      <w:r>
        <w:t xml:space="preserve"> </w:t>
      </w:r>
      <w:r>
        <w:t xml:space="preserve">— Visualization of simulation outputs. Used in Chapters 15 and 16 for migration progress, speed convergence, and STST plots.</w:t>
      </w:r>
    </w:p>
    <w:p>
      <w:pPr>
        <w:pStyle w:val="Compact"/>
        <w:numPr>
          <w:ilvl w:val="0"/>
          <w:numId w:val="1205"/>
        </w:numPr>
      </w:pPr>
      <w:hyperlink r:id="rId355">
        <w:r>
          <w:rPr>
            <w:rStyle w:val="Hyperlink"/>
            <w:b/>
            <w:bCs/>
          </w:rPr>
          <w:t xml:space="preserve">Mesa</w:t>
        </w:r>
      </w:hyperlink>
      <w:r>
        <w:t xml:space="preserve"> </w:t>
      </w:r>
      <w:r>
        <w:t xml:space="preserve">— The most widely used Python ABM framework. Provides built-in agent scheduling, grid environments, and data collection. For models more complex than the tutorials in this book, Mesa provides structure that prevents the simulation loop from becoming unmaintainable. A good starting point is the</w:t>
      </w:r>
      <w:r>
        <w:t xml:space="preserve"> </w:t>
      </w:r>
      <w:hyperlink r:id="rId356">
        <w:r>
          <w:rPr>
            <w:rStyle w:val="Hyperlink"/>
          </w:rPr>
          <w:t xml:space="preserve">Mesa first model tutorial</w:t>
        </w:r>
      </w:hyperlink>
      <w:r>
        <w:t xml:space="preserve">.</w:t>
      </w:r>
    </w:p>
    <w:p>
      <w:pPr>
        <w:pStyle w:val="FirstParagraph"/>
      </w:pPr>
      <w:r>
        <w:rPr>
          <w:b/>
          <w:bCs/>
        </w:rPr>
        <w:t xml:space="preserve">Further reading.</w:t>
      </w:r>
    </w:p>
    <w:p>
      <w:pPr>
        <w:pStyle w:val="Compact"/>
        <w:numPr>
          <w:ilvl w:val="0"/>
          <w:numId w:val="1206"/>
        </w:numPr>
      </w:pPr>
      <w:hyperlink r:id="rId357">
        <w:r>
          <w:rPr>
            <w:rStyle w:val="Hyperlink"/>
          </w:rPr>
          <w:t xml:space="preserve">Intro to Agent-Based Modeling in Python</w:t>
        </w:r>
      </w:hyperlink>
      <w:r>
        <w:t xml:space="preserve"> </w:t>
      </w:r>
      <w:r>
        <w:t xml:space="preserve">— A practical walkthrough of building a simple ABM from scratch in Python without a framework, useful for understanding what frameworks like Mesa are doing under the hood.</w:t>
      </w:r>
    </w:p>
    <w:p>
      <w:pPr>
        <w:pStyle w:val="FirstParagraph"/>
      </w:pPr>
      <w:r>
        <w:rPr>
          <w:b/>
          <w:bCs/>
        </w:rPr>
        <w:t xml:space="preserve">Limitations to be aware of.</w:t>
      </w:r>
    </w:p>
    <w:p>
      <w:pPr>
        <w:pStyle w:val="Compact"/>
        <w:numPr>
          <w:ilvl w:val="0"/>
          <w:numId w:val="1207"/>
        </w:numPr>
      </w:pPr>
      <w:r>
        <w:t xml:space="preserve">No built-in visual interface for watching emergent behavior during development</w:t>
      </w:r>
    </w:p>
    <w:p>
      <w:pPr>
        <w:pStyle w:val="Compact"/>
        <w:numPr>
          <w:ilvl w:val="0"/>
          <w:numId w:val="1207"/>
        </w:numPr>
      </w:pPr>
      <w:r>
        <w:t xml:space="preserve">More setup required than NetLogo for spatial grid-based models</w:t>
      </w:r>
    </w:p>
    <w:p>
      <w:pPr>
        <w:pStyle w:val="Compact"/>
        <w:numPr>
          <w:ilvl w:val="0"/>
          <w:numId w:val="1207"/>
        </w:numPr>
      </w:pPr>
      <w:r>
        <w:t xml:space="preserve">Larger codebase for equivalent functionality compared to NetLogo</w:t>
      </w:r>
    </w:p>
    <w:p>
      <w:r>
        <w:pict>
          <v:rect style="width:0;height:1.5pt" o:hralign="center" o:hrstd="t" o:hr="t"/>
        </w:pict>
      </w:r>
    </w:p>
    <w:bookmarkEnd w:id="358"/>
    <w:bookmarkStart w:id="359" w:name="how-to-choose-a-programming-language"/>
    <w:p>
      <w:pPr>
        <w:pStyle w:val="Heading3"/>
      </w:pPr>
      <w:r>
        <w:rPr>
          <w:rStyle w:val="SectionNumber"/>
        </w:rPr>
        <w:t xml:space="preserve">19.5.4</w:t>
      </w:r>
      <w:r>
        <w:tab/>
      </w:r>
      <w:r>
        <w:t xml:space="preserve">How to Choose a Programming Language</w:t>
      </w:r>
    </w:p>
    <w:p>
      <w:pPr>
        <w:pStyle w:val="FirstParagraph"/>
      </w:pPr>
      <w:r>
        <w:rPr>
          <w:b/>
          <w:bCs/>
        </w:rPr>
        <w:t xml:space="preserve">When to use Python for ABMs.</w:t>
      </w:r>
    </w:p>
    <w:p>
      <w:pPr>
        <w:pStyle w:val="Compact"/>
        <w:numPr>
          <w:ilvl w:val="0"/>
          <w:numId w:val="1208"/>
        </w:numPr>
      </w:pPr>
      <w:r>
        <w:t xml:space="preserve">Your model needs to integrate with machine learning pipelines, APIs, or external data streams</w:t>
      </w:r>
    </w:p>
    <w:p>
      <w:pPr>
        <w:pStyle w:val="Compact"/>
        <w:numPr>
          <w:ilvl w:val="0"/>
          <w:numId w:val="1208"/>
        </w:numPr>
      </w:pPr>
      <w:r>
        <w:t xml:space="preserve">You are building a model that will be deployed as a web service or run on a remote server</w:t>
      </w:r>
    </w:p>
    <w:p>
      <w:pPr>
        <w:pStyle w:val="Compact"/>
        <w:numPr>
          <w:ilvl w:val="0"/>
          <w:numId w:val="1208"/>
        </w:numPr>
      </w:pPr>
      <w:r>
        <w:t xml:space="preserve">Your team is more comfortable in Python than NetLogo or R</w:t>
      </w:r>
    </w:p>
    <w:p>
      <w:pPr>
        <w:pStyle w:val="Compact"/>
        <w:numPr>
          <w:ilvl w:val="0"/>
          <w:numId w:val="1208"/>
        </w:numPr>
      </w:pPr>
      <w:r>
        <w:t xml:space="preserve">You need fine-grained control over performance optimization (e.g., vectorized operations with NumPy, parallelization with multiprocessing)</w:t>
      </w:r>
    </w:p>
    <w:p>
      <w:pPr>
        <w:pStyle w:val="Compact"/>
        <w:numPr>
          <w:ilvl w:val="0"/>
          <w:numId w:val="1208"/>
        </w:numPr>
      </w:pPr>
      <w:r>
        <w:t xml:space="preserve">The model does not require a real-time visual interface during development</w:t>
      </w:r>
    </w:p>
    <w:p>
      <w:pPr>
        <w:pStyle w:val="FirstParagraph"/>
      </w:pPr>
      <w:r>
        <w:rPr>
          <w:b/>
          <w:bCs/>
        </w:rPr>
        <w:t xml:space="preserve">When NetLogo is the better choice.</w:t>
      </w:r>
    </w:p>
    <w:p>
      <w:pPr>
        <w:pStyle w:val="Compact"/>
        <w:numPr>
          <w:ilvl w:val="0"/>
          <w:numId w:val="1209"/>
        </w:numPr>
      </w:pPr>
      <w:r>
        <w:t xml:space="preserve">You need a built-in spatial grid with patch primitives, GIS extension support, and visual debugging during development</w:t>
      </w:r>
    </w:p>
    <w:p>
      <w:pPr>
        <w:pStyle w:val="Compact"/>
        <w:numPr>
          <w:ilvl w:val="0"/>
          <w:numId w:val="1209"/>
        </w:numPr>
      </w:pPr>
      <w:r>
        <w:t xml:space="preserve">Your audience includes non-programmers who need to interact with the model through sliders and monitors</w:t>
      </w:r>
    </w:p>
    <w:p>
      <w:pPr>
        <w:pStyle w:val="Compact"/>
        <w:numPr>
          <w:ilvl w:val="0"/>
          <w:numId w:val="1209"/>
        </w:numPr>
      </w:pPr>
      <w:r>
        <w:t xml:space="preserve">You are prototyping behavioral rules and want to watch emergent behavior tick by tick</w:t>
      </w:r>
    </w:p>
    <w:p>
      <w:pPr>
        <w:pStyle w:val="Compact"/>
        <w:numPr>
          <w:ilvl w:val="0"/>
          <w:numId w:val="1209"/>
        </w:numPr>
      </w:pPr>
      <w:r>
        <w:t xml:space="preserve">The model will be shared with ecologists or managers who are not Python users</w:t>
      </w:r>
    </w:p>
    <w:p>
      <w:pPr>
        <w:pStyle w:val="FirstParagraph"/>
      </w:pPr>
      <w:r>
        <w:rPr>
          <w:b/>
          <w:bCs/>
        </w:rPr>
        <w:t xml:space="preserve">When R is the better choice.</w:t>
      </w:r>
    </w:p>
    <w:p>
      <w:pPr>
        <w:pStyle w:val="Compact"/>
        <w:numPr>
          <w:ilvl w:val="0"/>
          <w:numId w:val="1210"/>
        </w:numPr>
      </w:pPr>
      <w:r>
        <w:t xml:space="preserve">Your primary need is post-processing simulation outputs, not running the simulation itself</w:t>
      </w:r>
    </w:p>
    <w:p>
      <w:pPr>
        <w:pStyle w:val="Compact"/>
        <w:numPr>
          <w:ilvl w:val="0"/>
          <w:numId w:val="1210"/>
        </w:numPr>
      </w:pPr>
      <w:r>
        <w:t xml:space="preserve">You are doing statistical analysis, spatial visualization with</w:t>
      </w:r>
      <w:r>
        <w:t xml:space="preserve"> </w:t>
      </w:r>
      <w:r>
        <w:rPr>
          <w:rStyle w:val="VerbatimChar"/>
        </w:rPr>
        <w:t xml:space="preserve">terra</w:t>
      </w:r>
      <w:r>
        <w:t xml:space="preserve"> </w:t>
      </w:r>
      <w:r>
        <w:t xml:space="preserve">or</w:t>
      </w:r>
      <w:r>
        <w:t xml:space="preserve"> </w:t>
      </w:r>
      <w:r>
        <w:rPr>
          <w:rStyle w:val="VerbatimChar"/>
        </w:rPr>
        <w:t xml:space="preserve">sf</w:t>
      </w:r>
      <w:r>
        <w:t xml:space="preserve">, or building a Shiny dashboard from model results</w:t>
      </w:r>
    </w:p>
    <w:p>
      <w:pPr>
        <w:pStyle w:val="Compact"/>
        <w:numPr>
          <w:ilvl w:val="0"/>
          <w:numId w:val="1210"/>
        </w:numPr>
      </w:pPr>
      <w:r>
        <w:t xml:space="preserve">The model is simple enough that a loop over a data frame is sufficient</w:t>
      </w:r>
    </w:p>
    <w:p>
      <w:pPr>
        <w:pStyle w:val="FirstParagraph"/>
      </w:pPr>
      <w:r>
        <w:rPr>
          <w:b/>
          <w:bCs/>
        </w:rPr>
        <w:t xml:space="preserve">Pros and cons.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Python</w:t>
            </w:r>
          </w:p>
        </w:tc>
        <w:tc>
          <w:tcPr/>
          <w:p>
            <w:pPr>
              <w:pStyle w:val="Compact"/>
            </w:pPr>
            <w:r>
              <w:t xml:space="preserve">NetLogo</w:t>
            </w:r>
          </w:p>
        </w:tc>
        <w:tc>
          <w:tcPr/>
          <w:p>
            <w:pPr>
              <w:pStyle w:val="Compact"/>
            </w:pPr>
            <w:r>
              <w:t xml:space="preserve">R</w:t>
            </w:r>
          </w:p>
        </w:tc>
      </w:tr>
      <w:tr>
        <w:tc>
          <w:tcPr/>
          <w:p>
            <w:pPr>
              <w:pStyle w:val="Compact"/>
            </w:pPr>
            <w:r>
              <w:t xml:space="preserve">Built-in spatial grid</w:t>
            </w:r>
          </w:p>
        </w:tc>
        <w:tc>
          <w:tcPr/>
          <w:p>
            <w:pPr>
              <w:pStyle w:val="Compact"/>
            </w:pPr>
            <w:r>
              <w:t xml:space="preserve">No (manual or Mesa)</w:t>
            </w:r>
          </w:p>
        </w:tc>
        <w:tc>
          <w:tcPr/>
          <w:p>
            <w:pPr>
              <w:pStyle w:val="Compact"/>
            </w:pPr>
            <w:r>
              <w:t xml:space="preserve">Yes</w:t>
            </w:r>
          </w:p>
        </w:tc>
        <w:tc>
          <w:tcPr/>
          <w:p>
            <w:pPr>
              <w:pStyle w:val="Compact"/>
            </w:pPr>
            <w:r>
              <w:t xml:space="preserve">No</w:t>
            </w:r>
          </w:p>
        </w:tc>
      </w:tr>
      <w:tr>
        <w:tc>
          <w:tcPr/>
          <w:p>
            <w:pPr>
              <w:pStyle w:val="Compact"/>
            </w:pPr>
            <w:r>
              <w:t xml:space="preserve">Visual interface</w:t>
            </w:r>
          </w:p>
        </w:tc>
        <w:tc>
          <w:tcPr/>
          <w:p>
            <w:pPr>
              <w:pStyle w:val="Compact"/>
            </w:pPr>
            <w:r>
              <w:t xml:space="preserve">No (requires extra tools)</w:t>
            </w:r>
          </w:p>
        </w:tc>
        <w:tc>
          <w:tcPr/>
          <w:p>
            <w:pPr>
              <w:pStyle w:val="Compact"/>
            </w:pPr>
            <w:r>
              <w:t xml:space="preserve">Yes</w:t>
            </w:r>
          </w:p>
        </w:tc>
        <w:tc>
          <w:tcPr/>
          <w:p>
            <w:pPr>
              <w:pStyle w:val="Compact"/>
            </w:pPr>
            <w:r>
              <w:t xml:space="preserve">No</w:t>
            </w:r>
          </w:p>
        </w:tc>
      </w:tr>
      <w:tr>
        <w:tc>
          <w:tcPr/>
          <w:p>
            <w:pPr>
              <w:pStyle w:val="Compact"/>
            </w:pPr>
            <w:r>
              <w:t xml:space="preserve">Performance at scale</w:t>
            </w:r>
          </w:p>
        </w:tc>
        <w:tc>
          <w:tcPr/>
          <w:p>
            <w:pPr>
              <w:pStyle w:val="Compact"/>
            </w:pPr>
            <w:r>
              <w:t xml:space="preserve">High (NumPy, multiprocessing)</w:t>
            </w:r>
          </w:p>
        </w:tc>
        <w:tc>
          <w:tcPr/>
          <w:p>
            <w:pPr>
              <w:pStyle w:val="Compact"/>
            </w:pPr>
            <w:r>
              <w:t xml:space="preserve">Moderate</w:t>
            </w:r>
          </w:p>
        </w:tc>
        <w:tc>
          <w:tcPr/>
          <w:p>
            <w:pPr>
              <w:pStyle w:val="Compact"/>
            </w:pPr>
            <w:r>
              <w:t xml:space="preserve">Moderate</w:t>
            </w:r>
          </w:p>
        </w:tc>
      </w:tr>
      <w:tr>
        <w:tc>
          <w:tcPr/>
          <w:p>
            <w:pPr>
              <w:pStyle w:val="Compact"/>
            </w:pPr>
            <w:r>
              <w:t xml:space="preserve">Learning curve</w:t>
            </w:r>
          </w:p>
        </w:tc>
        <w:tc>
          <w:tcPr/>
          <w:p>
            <w:pPr>
              <w:pStyle w:val="Compact"/>
            </w:pPr>
            <w:r>
              <w:t xml:space="preserve">Moderate</w:t>
            </w:r>
          </w:p>
        </w:tc>
        <w:tc>
          <w:tcPr/>
          <w:p>
            <w:pPr>
              <w:pStyle w:val="Compact"/>
            </w:pPr>
            <w:r>
              <w:t xml:space="preserve">Low</w:t>
            </w:r>
          </w:p>
        </w:tc>
        <w:tc>
          <w:tcPr/>
          <w:p>
            <w:pPr>
              <w:pStyle w:val="Compact"/>
            </w:pPr>
            <w:r>
              <w:t xml:space="preserve">Moderate</w:t>
            </w:r>
          </w:p>
        </w:tc>
      </w:tr>
      <w:tr>
        <w:tc>
          <w:tcPr/>
          <w:p>
            <w:pPr>
              <w:pStyle w:val="Compact"/>
            </w:pPr>
            <w:r>
              <w:t xml:space="preserve">Integration with ML/data pipelines</w:t>
            </w:r>
          </w:p>
        </w:tc>
        <w:tc>
          <w:tcPr/>
          <w:p>
            <w:pPr>
              <w:pStyle w:val="Compact"/>
            </w:pPr>
            <w:r>
              <w:t xml:space="preserve">Excellent</w:t>
            </w:r>
          </w:p>
        </w:tc>
        <w:tc>
          <w:tcPr/>
          <w:p>
            <w:pPr>
              <w:pStyle w:val="Compact"/>
            </w:pPr>
            <w:r>
              <w:t xml:space="preserve">Poor</w:t>
            </w:r>
          </w:p>
        </w:tc>
        <w:tc>
          <w:tcPr/>
          <w:p>
            <w:pPr>
              <w:pStyle w:val="Compact"/>
            </w:pPr>
            <w:r>
              <w:t xml:space="preserve">Good</w:t>
            </w:r>
          </w:p>
        </w:tc>
      </w:tr>
      <w:tr>
        <w:tc>
          <w:tcPr/>
          <w:p>
            <w:pPr>
              <w:pStyle w:val="Compact"/>
            </w:pPr>
            <w:r>
              <w:t xml:space="preserve">Deployment as web service</w:t>
            </w:r>
          </w:p>
        </w:tc>
        <w:tc>
          <w:tcPr/>
          <w:p>
            <w:pPr>
              <w:pStyle w:val="Compact"/>
            </w:pPr>
            <w:r>
              <w:t xml:space="preserve">Yes</w:t>
            </w:r>
          </w:p>
        </w:tc>
        <w:tc>
          <w:tcPr/>
          <w:p>
            <w:pPr>
              <w:pStyle w:val="Compact"/>
            </w:pPr>
            <w:r>
              <w:t xml:space="preserve">Difficult</w:t>
            </w:r>
          </w:p>
        </w:tc>
        <w:tc>
          <w:tcPr/>
          <w:p>
            <w:pPr>
              <w:pStyle w:val="Compact"/>
            </w:pPr>
            <w:r>
              <w:t xml:space="preserve">Via Shiny</w:t>
            </w:r>
          </w:p>
        </w:tc>
      </w:tr>
      <w:tr>
        <w:tc>
          <w:tcPr/>
          <w:p>
            <w:pPr>
              <w:pStyle w:val="Compact"/>
            </w:pPr>
            <w:r>
              <w:t xml:space="preserve">Community for ecological ABMs</w:t>
            </w:r>
          </w:p>
        </w:tc>
        <w:tc>
          <w:tcPr/>
          <w:p>
            <w:pPr>
              <w:pStyle w:val="Compact"/>
            </w:pPr>
            <w:r>
              <w:t xml:space="preserve">Growing</w:t>
            </w:r>
          </w:p>
        </w:tc>
        <w:tc>
          <w:tcPr/>
          <w:p>
            <w:pPr>
              <w:pStyle w:val="Compact"/>
            </w:pPr>
            <w:r>
              <w:t xml:space="preserve">Large</w:t>
            </w:r>
          </w:p>
        </w:tc>
        <w:tc>
          <w:tcPr/>
          <w:p>
            <w:pPr>
              <w:pStyle w:val="Compact"/>
            </w:pPr>
            <w:r>
              <w:t xml:space="preserve">Small</w:t>
            </w:r>
          </w:p>
        </w:tc>
      </w:tr>
      <w:tr>
        <w:tc>
          <w:tcPr/>
          <w:p>
            <w:pPr>
              <w:pStyle w:val="Compact"/>
            </w:pPr>
            <w:r>
              <w:t xml:space="preserve">Reproducibility tooling</w:t>
            </w:r>
          </w:p>
        </w:tc>
        <w:tc>
          <w:tcPr/>
          <w:p>
            <w:pPr>
              <w:pStyle w:val="Compact"/>
            </w:pPr>
            <w:r>
              <w:t xml:space="preserve">pip/conda, Git</w:t>
            </w:r>
          </w:p>
        </w:tc>
        <w:tc>
          <w:tcPr/>
          <w:p>
            <w:pPr>
              <w:pStyle w:val="Compact"/>
            </w:pPr>
            <w:r>
              <w:t xml:space="preserve">Git</w:t>
            </w:r>
          </w:p>
        </w:tc>
        <w:tc>
          <w:tcPr/>
          <w:p>
            <w:pPr>
              <w:pStyle w:val="Compact"/>
            </w:pPr>
            <w:r>
              <w:t xml:space="preserve">renv, Git</w:t>
            </w:r>
          </w:p>
        </w:tc>
      </w:tr>
    </w:tbl>
    <w:p>
      <w:pPr>
        <w:pStyle w:val="BlockText"/>
      </w:pPr>
      <w:r>
        <w:rPr>
          <w:b/>
          <w:bCs/>
        </w:rPr>
        <w:t xml:space="preserve">Rule of thumb:</w:t>
      </w:r>
      <w:r>
        <w:t xml:space="preserve"> </w:t>
      </w:r>
      <w:r>
        <w:t xml:space="preserve">Use NetLogo when you are building and debugging behavioral rules. Use Python when you need to scale, automate, or integrate. Use R when you are analyzing and visualizing results.</w:t>
      </w:r>
    </w:p>
    <w:p>
      <w:r>
        <w:pict>
          <v:rect style="width:0;height:1.5pt" o:hralign="center" o:hrstd="t" o:hr="t"/>
        </w:pict>
      </w:r>
    </w:p>
    <w:bookmarkEnd w:id="359"/>
    <w:bookmarkEnd w:id="360"/>
    <w:bookmarkStart w:id="365" w:name="code-repositories-and-examples"/>
    <w:p>
      <w:pPr>
        <w:pStyle w:val="Heading2"/>
      </w:pPr>
      <w:r>
        <w:rPr>
          <w:rStyle w:val="SectionNumber"/>
        </w:rPr>
        <w:t xml:space="preserve">19.6</w:t>
      </w:r>
      <w:r>
        <w:tab/>
      </w:r>
      <w:r>
        <w:t xml:space="preserve">Code Repositories and Examples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Project</w:t>
            </w:r>
          </w:p>
        </w:tc>
        <w:tc>
          <w:tcPr/>
          <w:p>
            <w:pPr>
              <w:pStyle w:val="Compact"/>
            </w:pPr>
            <w:r>
              <w:t xml:space="preserve">Repository</w:t>
            </w:r>
          </w:p>
        </w:tc>
        <w:tc>
          <w:tcPr/>
          <w:p>
            <w:pPr>
              <w:pStyle w:val="Compact"/>
            </w:pPr>
            <w:r>
              <w:t xml:space="preserve">Description</w:t>
            </w:r>
          </w:p>
        </w:tc>
      </w:tr>
      <w:tr>
        <w:tc>
          <w:tcPr/>
          <w:p>
            <w:pPr>
              <w:pStyle w:val="Compact"/>
            </w:pPr>
            <w:r>
              <w:rPr>
                <w:b/>
                <w:bCs/>
              </w:rPr>
              <w:t xml:space="preserve">GoFish Behavioral Library</w:t>
            </w:r>
          </w:p>
        </w:tc>
        <w:tc>
          <w:tcPr/>
          <w:p>
            <w:pPr>
              <w:pStyle w:val="Compact"/>
            </w:pPr>
            <w:hyperlink r:id="rId12">
              <w:r>
                <w:rPr>
                  <w:rStyle w:val="Hyperlink"/>
                </w:rPr>
                <w:t xml:space="preserve">https://vmahan1998.github.io/GoFish/</w:t>
              </w:r>
            </w:hyperlink>
          </w:p>
        </w:tc>
        <w:tc>
          <w:tcPr/>
          <w:p>
            <w:pPr>
              <w:pStyle w:val="Compact"/>
            </w:pPr>
            <w:r>
              <w:t xml:space="preserve">Complete documentation of all behavioral and physiological submodels. The canonical reference for function signatures, equations, and parameter definitions used throughout this book.</w:t>
            </w:r>
          </w:p>
        </w:tc>
      </w:tr>
      <w:tr>
        <w:tc>
          <w:tcPr/>
          <w:p>
            <w:pPr>
              <w:pStyle w:val="Compact"/>
            </w:pPr>
            <w:r>
              <w:rPr>
                <w:b/>
                <w:bCs/>
              </w:rPr>
              <w:t xml:space="preserve">Penobscot Mercury Exposure Model (P-MEM)</w:t>
            </w:r>
          </w:p>
        </w:tc>
        <w:tc>
          <w:tcPr/>
          <w:p>
            <w:pPr>
              <w:pStyle w:val="Compact"/>
            </w:pPr>
            <w:hyperlink r:id="rId301">
              <w:r>
                <w:rPr>
                  <w:rStyle w:val="Hyperlink"/>
                </w:rPr>
                <w:t xml:space="preserve">GitHub</w:t>
              </w:r>
            </w:hyperlink>
            <w:r>
              <w:t xml:space="preserve"> </w:t>
            </w:r>
            <w:r>
              <w:t xml:space="preserve">|</w:t>
            </w:r>
            <w:r>
              <w:t xml:space="preserve"> </w:t>
            </w:r>
            <w:hyperlink r:id="rId300">
              <w:r>
                <w:rPr>
                  <w:rStyle w:val="Hyperlink"/>
                </w:rPr>
                <w:t xml:space="preserve">Zenodo</w:t>
              </w:r>
            </w:hyperlink>
          </w:p>
        </w:tc>
        <w:tc>
          <w:tcPr/>
          <w:p>
            <w:pPr>
              <w:pStyle w:val="Compact"/>
            </w:pPr>
            <w:r>
              <w:t xml:space="preserve">Full applied implementation: GIS-forced, multi-species, multi-scenario ABM of alewife and striped bass mercury exposure in the Penobscot River Estuary. Includes all input data, BehaviorSpace experiment files, and R post-processing pipeline.</w:t>
            </w:r>
          </w:p>
        </w:tc>
      </w:tr>
      <w:tr>
        <w:tc>
          <w:tcPr/>
          <w:p>
            <w:pPr>
              <w:pStyle w:val="Compact"/>
            </w:pPr>
            <w:r>
              <w:rPr>
                <w:b/>
                <w:bCs/>
              </w:rPr>
              <w:t xml:space="preserve">Mercury Risk Explorer</w:t>
            </w:r>
          </w:p>
        </w:tc>
        <w:tc>
          <w:tcPr/>
          <w:p>
            <w:pPr>
              <w:pStyle w:val="Compact"/>
            </w:pPr>
            <w:hyperlink r:id="rId302">
              <w:r>
                <w:rPr>
                  <w:rStyle w:val="Hyperlink"/>
                </w:rPr>
                <w:t xml:space="preserve">https://vkzfr3-vanessa-mahan.shinyapps.io/Mercury_Risk_Explorer/</w:t>
              </w:r>
            </w:hyperlink>
          </w:p>
        </w:tc>
        <w:tc>
          <w:tcPr/>
          <w:p>
            <w:pPr>
              <w:pStyle w:val="Compact"/>
            </w:pPr>
            <w:r>
              <w:t xml:space="preserve">Interactive Shiny application for exploring P-MEM outputs. Spatial exposure maps, temporal risk profiles, and behavioral state time series across predation scenarios.</w:t>
            </w:r>
          </w:p>
        </w:tc>
      </w:tr>
      <w:tr>
        <w:tc>
          <w:tcPr/>
          <w:p>
            <w:pPr>
              <w:pStyle w:val="Compact"/>
            </w:pPr>
            <w:r>
              <w:rPr>
                <w:b/>
                <w:bCs/>
              </w:rPr>
              <w:t xml:space="preserve">Chapter 15 Tutorial — Schooling &amp; Landward Movement</w:t>
            </w:r>
          </w:p>
        </w:tc>
        <w:tc>
          <w:tcPr/>
          <w:p>
            <w:pPr>
              <w:pStyle w:val="Compact"/>
            </w:pPr>
            <w:hyperlink r:id="rId260">
              <w:r>
                <w:rPr>
                  <w:rStyle w:val="Hyperlink"/>
                </w:rPr>
                <w:t xml:space="preserve">NetLogo</w:t>
              </w:r>
            </w:hyperlink>
            <w:r>
              <w:t xml:space="preserve"> </w:t>
            </w:r>
            <w:r>
              <w:t xml:space="preserve">|</w:t>
            </w:r>
            <w:r>
              <w:t xml:space="preserve"> </w:t>
            </w:r>
            <w:hyperlink r:id="rId266">
              <w:r>
                <w:rPr>
                  <w:rStyle w:val="Hyperlink"/>
                </w:rPr>
                <w:t xml:space="preserve">R</w:t>
              </w:r>
            </w:hyperlink>
            <w:r>
              <w:t xml:space="preserve"> </w:t>
            </w:r>
            <w:r>
              <w:t xml:space="preserve">|</w:t>
            </w:r>
            <w:r>
              <w:t xml:space="preserve"> </w:t>
            </w:r>
            <w:hyperlink r:id="rId272">
              <w:r>
                <w:rPr>
                  <w:rStyle w:val="Hyperlink"/>
                </w:rPr>
                <w:t xml:space="preserve">Python</w:t>
              </w:r>
            </w:hyperlink>
          </w:p>
        </w:tc>
        <w:tc>
          <w:tcPr/>
          <w:p>
            <w:pPr>
              <w:pStyle w:val="Compact"/>
            </w:pPr>
            <w:r>
              <w:t xml:space="preserve">Minimal integration example:</w:t>
            </w:r>
            <w:r>
              <w:t xml:space="preserve"> </w:t>
            </w:r>
            <w:r>
              <w:rPr>
                <w:rStyle w:val="VerbatimChar"/>
              </w:rPr>
              <w:t xml:space="preserve">fd speed</w:t>
            </w:r>
            <w:r>
              <w:t xml:space="preserve"> </w:t>
            </w:r>
            <w:r>
              <w:t xml:space="preserve">movement with BOIDS schooling, no velocity or energy.</w:t>
            </w:r>
          </w:p>
        </w:tc>
      </w:tr>
      <w:tr>
        <w:tc>
          <w:tcPr/>
          <w:p>
            <w:pPr>
              <w:pStyle w:val="Compact"/>
            </w:pPr>
            <w:r>
              <w:rPr>
                <w:b/>
                <w:bCs/>
              </w:rPr>
              <w:t xml:space="preserve">Chapter 16 Tutorial — Landward Migration &amp; STST</w:t>
            </w:r>
          </w:p>
        </w:tc>
        <w:tc>
          <w:tcPr/>
          <w:p>
            <w:pPr>
              <w:pStyle w:val="Compact"/>
            </w:pPr>
            <w:hyperlink r:id="rId361">
              <w:r>
                <w:rPr>
                  <w:rStyle w:val="Hyperlink"/>
                </w:rPr>
                <w:t xml:space="preserve">NetLogo</w:t>
              </w:r>
            </w:hyperlink>
            <w:r>
              <w:t xml:space="preserve"> </w:t>
            </w:r>
            <w:r>
              <w:t xml:space="preserve">|</w:t>
            </w:r>
            <w:r>
              <w:t xml:space="preserve"> </w:t>
            </w:r>
            <w:hyperlink r:id="rId362">
              <w:r>
                <w:rPr>
                  <w:rStyle w:val="Hyperlink"/>
                </w:rPr>
                <w:t xml:space="preserve">R</w:t>
              </w:r>
            </w:hyperlink>
            <w:r>
              <w:t xml:space="preserve"> </w:t>
            </w:r>
            <w:r>
              <w:t xml:space="preserve">|</w:t>
            </w:r>
            <w:r>
              <w:t xml:space="preserve"> </w:t>
            </w:r>
            <w:hyperlink r:id="rId363">
              <w:r>
                <w:rPr>
                  <w:rStyle w:val="Hyperlink"/>
                </w:rPr>
                <w:t xml:space="preserve">Python</w:t>
              </w:r>
            </w:hyperlink>
          </w:p>
        </w:tc>
        <w:tc>
          <w:tcPr/>
          <w:p>
            <w:pPr>
              <w:pStyle w:val="Compact"/>
            </w:pPr>
            <w:r>
              <w:t xml:space="preserve">Minimal integration example:</w:t>
            </w:r>
            <w:r>
              <w:t xml:space="preserve"> </w:t>
            </w:r>
            <w:r>
              <w:rPr>
                <w:rStyle w:val="VerbatimChar"/>
              </w:rPr>
              <w:t xml:space="preserve">fd speed</w:t>
            </w:r>
            <w:r>
              <w:t xml:space="preserve"> </w:t>
            </w:r>
            <w:r>
              <w:t xml:space="preserve">movement with BOIDS schooling, no velocity or energy.</w:t>
            </w:r>
          </w:p>
        </w:tc>
      </w:tr>
      <w:tr>
        <w:tc>
          <w:tcPr/>
          <w:p>
            <w:pPr>
              <w:pStyle w:val="Compact"/>
            </w:pPr>
            <w:r>
              <w:rPr>
                <w:b/>
                <w:bCs/>
              </w:rPr>
              <w:t xml:space="preserve">Martha’s Vineyard</w:t>
            </w:r>
          </w:p>
        </w:tc>
        <w:tc>
          <w:tcPr/>
          <w:p>
            <w:pPr>
              <w:pStyle w:val="Compact"/>
            </w:pPr>
            <w:hyperlink r:id="rId364">
              <w:r>
                <w:rPr>
                  <w:rStyle w:val="Hyperlink"/>
                </w:rPr>
                <w:t xml:space="preserve">https://github.com/vmahan1998/AquinnahHerringMigration</w:t>
              </w:r>
            </w:hyperlink>
          </w:p>
        </w:tc>
        <w:tc>
          <w:tcPr/>
          <w:p>
            <w:pPr>
              <w:pStyle w:val="Compact"/>
            </w:pPr>
            <w:r>
              <w:t xml:space="preserve">Predation by striped bass impacting reproduction success in alewives</w:t>
            </w:r>
          </w:p>
        </w:tc>
      </w:tr>
    </w:tbl>
    <w:bookmarkEnd w:id="365"/>
    <w:bookmarkEnd w:id="366"/>
    <w:bookmarkStart w:id="488" w:name="references"/>
    <w:p>
      <w:pPr>
        <w:pStyle w:val="Heading1"/>
      </w:pPr>
      <w:r>
        <w:t xml:space="preserve">References</w:t>
      </w:r>
    </w:p>
    <w:bookmarkStart w:id="487" w:name="refs"/>
    <w:bookmarkStart w:id="368" w:name="ref-allen_mechanisms_2009"/>
    <w:p>
      <w:pPr>
        <w:pStyle w:val="Bibliography"/>
      </w:pPr>
      <w:r>
        <w:t xml:space="preserve">Allen, Peter J., Joseph J. Cech, and Dietmar Kültz. 2009.</w:t>
      </w:r>
      <w:r>
        <w:t xml:space="preserve"> </w:t>
      </w:r>
      <w:r>
        <w:t xml:space="preserve">“Mechanisms of Seawater Acclimation in a Primitive, Anadromous Fish, the Green Sturgeon.”</w:t>
      </w:r>
      <w:r>
        <w:t xml:space="preserve"> </w:t>
      </w:r>
      <w:r>
        <w:rPr>
          <w:i/>
          <w:iCs/>
        </w:rPr>
        <w:t xml:space="preserve">Journal of Comparative Physiology B</w:t>
      </w:r>
      <w:r>
        <w:t xml:space="preserve"> </w:t>
      </w:r>
      <w:r>
        <w:t xml:space="preserve">179 (7): 903–20.</w:t>
      </w:r>
      <w:r>
        <w:t xml:space="preserve"> </w:t>
      </w:r>
      <w:hyperlink r:id="rId367">
        <w:r>
          <w:rPr>
            <w:rStyle w:val="Hyperlink"/>
          </w:rPr>
          <w:t xml:space="preserve">https://doi.org/10.1007/s00360-009-0372-2</w:t>
        </w:r>
      </w:hyperlink>
      <w:r>
        <w:t xml:space="preserve">.</w:t>
      </w:r>
    </w:p>
    <w:bookmarkEnd w:id="368"/>
    <w:bookmarkStart w:id="370" w:name="ref-araujo_energetic_2013"/>
    <w:p>
      <w:pPr>
        <w:pStyle w:val="Bibliography"/>
      </w:pPr>
      <w:r>
        <w:t xml:space="preserve">Araújo, Mário Jorge, Rodrigo O. A. Ozório, and Carlos Antunes. 2013.</w:t>
      </w:r>
      <w:r>
        <w:t xml:space="preserve"> </w:t>
      </w:r>
      <w:r>
        <w:t xml:space="preserve">“Energetic Aspects of Spawning Migrations and Their Implications for the Management of Southern European Diadromous Fish Populations.”</w:t>
      </w:r>
      <w:r>
        <w:t xml:space="preserve"> </w:t>
      </w:r>
      <w:r>
        <w:rPr>
          <w:i/>
          <w:iCs/>
        </w:rPr>
        <w:t xml:space="preserve">Limnetica</w:t>
      </w:r>
      <w:r>
        <w:t xml:space="preserve"> </w:t>
      </w:r>
      <w:r>
        <w:t xml:space="preserve">32 (2): 303–20.</w:t>
      </w:r>
      <w:r>
        <w:t xml:space="preserve"> </w:t>
      </w:r>
      <w:hyperlink r:id="rId369">
        <w:r>
          <w:rPr>
            <w:rStyle w:val="Hyperlink"/>
          </w:rPr>
          <w:t xml:space="preserve">https://doi.org/10.23818/limn.32.24</w:t>
        </w:r>
      </w:hyperlink>
      <w:r>
        <w:t xml:space="preserve">.</w:t>
      </w:r>
    </w:p>
    <w:bookmarkEnd w:id="370"/>
    <w:bookmarkStart w:id="372" w:name="ref-bordeleau_nutritional_2019"/>
    <w:p>
      <w:pPr>
        <w:pStyle w:val="Bibliography"/>
      </w:pPr>
      <w:r>
        <w:t xml:space="preserve">Bordeleau, X, B G Hatcher, S Denny, F G Whoriskey, D A Patterson, and G T Crossin. 2019.</w:t>
      </w:r>
      <w:r>
        <w:t xml:space="preserve"> </w:t>
      </w:r>
      <w:r>
        <w:t xml:space="preserve">“Nutritional Correlates of the Overwintering and Seaward Migratory Decisions and Long-Term Survival of Post-Spawning Atlantic Salmon.”</w:t>
      </w:r>
      <w:r>
        <w:t xml:space="preserve"> </w:t>
      </w:r>
      <w:r>
        <w:rPr>
          <w:i/>
          <w:iCs/>
        </w:rPr>
        <w:t xml:space="preserve">Conservation Physiology</w:t>
      </w:r>
      <w:r>
        <w:t xml:space="preserve"> </w:t>
      </w:r>
      <w:r>
        <w:t xml:space="preserve">7 (1): coz107.</w:t>
      </w:r>
      <w:r>
        <w:t xml:space="preserve"> </w:t>
      </w:r>
      <w:hyperlink r:id="rId371">
        <w:r>
          <w:rPr>
            <w:rStyle w:val="Hyperlink"/>
          </w:rPr>
          <w:t xml:space="preserve">https://doi.org/10.1093/conphys/coz107</w:t>
        </w:r>
      </w:hyperlink>
      <w:r>
        <w:t xml:space="preserve">.</w:t>
      </w:r>
    </w:p>
    <w:bookmarkEnd w:id="372"/>
    <w:bookmarkStart w:id="374" w:name="ref-brown_toward_2004"/>
    <w:p>
      <w:pPr>
        <w:pStyle w:val="Bibliography"/>
      </w:pPr>
      <w:r>
        <w:t xml:space="preserve">Brown, James H., James F. Gillooly, Andrew P. Allen, Van M. Savage, and Geoffrey B. West. 2004.</w:t>
      </w:r>
      <w:r>
        <w:t xml:space="preserve"> </w:t>
      </w:r>
      <w:r>
        <w:t xml:space="preserve">“</w:t>
      </w:r>
      <w:r>
        <w:t xml:space="preserve">TOWARD</w:t>
      </w:r>
      <w:r>
        <w:t xml:space="preserve"> </w:t>
      </w:r>
      <w:r>
        <w:t xml:space="preserve">a</w:t>
      </w:r>
      <w:r>
        <w:t xml:space="preserve"> </w:t>
      </w:r>
      <w:r>
        <w:t xml:space="preserve">METABOLIC</w:t>
      </w:r>
      <w:r>
        <w:t xml:space="preserve"> </w:t>
      </w:r>
      <w:r>
        <w:t xml:space="preserve">THEORY</w:t>
      </w:r>
      <w:r>
        <w:t xml:space="preserve"> </w:t>
      </w:r>
      <w:r>
        <w:t xml:space="preserve">OF</w:t>
      </w:r>
      <w:r>
        <w:t xml:space="preserve"> </w:t>
      </w:r>
      <w:r>
        <w:t xml:space="preserve">ECOLOGY</w:t>
      </w:r>
      <w:r>
        <w:t xml:space="preserve">.”</w:t>
      </w:r>
      <w:r>
        <w:t xml:space="preserve"> </w:t>
      </w:r>
      <w:r>
        <w:rPr>
          <w:i/>
          <w:iCs/>
        </w:rPr>
        <w:t xml:space="preserve">Ecology</w:t>
      </w:r>
      <w:r>
        <w:t xml:space="preserve"> </w:t>
      </w:r>
      <w:r>
        <w:t xml:space="preserve">85 (7): 1771–89.</w:t>
      </w:r>
      <w:r>
        <w:t xml:space="preserve"> </w:t>
      </w:r>
      <w:hyperlink r:id="rId373">
        <w:r>
          <w:rPr>
            <w:rStyle w:val="Hyperlink"/>
          </w:rPr>
          <w:t xml:space="preserve">https://doi.org/10.1890/03-9000</w:t>
        </w:r>
      </w:hyperlink>
      <w:r>
        <w:t xml:space="preserve">.</w:t>
      </w:r>
    </w:p>
    <w:bookmarkEnd w:id="374"/>
    <w:bookmarkStart w:id="375" w:name="ref-dingle_2014_migration"/>
    <w:p>
      <w:pPr>
        <w:pStyle w:val="Bibliography"/>
      </w:pPr>
      <w:r>
        <w:t xml:space="preserve">Dingle, Hugh. 2014.</w:t>
      </w:r>
      <w:r>
        <w:t xml:space="preserve"> </w:t>
      </w:r>
      <w:r>
        <w:rPr>
          <w:i/>
          <w:iCs/>
        </w:rPr>
        <w:t xml:space="preserve">Migration: The Biology of Life on the Move</w:t>
      </w:r>
      <w:r>
        <w:t xml:space="preserve">. 2nd ed. Oxford University Press.</w:t>
      </w:r>
    </w:p>
    <w:bookmarkEnd w:id="375"/>
    <w:bookmarkStart w:id="377" w:name="ref-diz-pita_predatorprey_2021"/>
    <w:p>
      <w:pPr>
        <w:pStyle w:val="Bibliography"/>
      </w:pPr>
      <w:r>
        <w:t xml:space="preserve">Diz-Pita, Érika, and M. Victoria Otero-Espinar. 2021.</w:t>
      </w:r>
      <w:r>
        <w:t xml:space="preserve"> </w:t>
      </w:r>
      <w:r>
        <w:t xml:space="preserve">“Predator–</w:t>
      </w:r>
      <w:r>
        <w:t xml:space="preserve">Prey</w:t>
      </w:r>
      <w:r>
        <w:t xml:space="preserve"> </w:t>
      </w:r>
      <w:r>
        <w:t xml:space="preserve">Models</w:t>
      </w:r>
      <w:r>
        <w:t xml:space="preserve">:</w:t>
      </w:r>
      <w:r>
        <w:t xml:space="preserve"> </w:t>
      </w:r>
      <w:r>
        <w:t xml:space="preserve">A</w:t>
      </w:r>
      <w:r>
        <w:t xml:space="preserve"> </w:t>
      </w:r>
      <w:r>
        <w:t xml:space="preserve">Review</w:t>
      </w:r>
      <w:r>
        <w:t xml:space="preserve"> </w:t>
      </w:r>
      <w:r>
        <w:t xml:space="preserve">of</w:t>
      </w:r>
      <w:r>
        <w:t xml:space="preserve"> </w:t>
      </w:r>
      <w:r>
        <w:t xml:space="preserve">Some</w:t>
      </w:r>
      <w:r>
        <w:t xml:space="preserve"> </w:t>
      </w:r>
      <w:r>
        <w:t xml:space="preserve">Recent</w:t>
      </w:r>
      <w:r>
        <w:t xml:space="preserve"> </w:t>
      </w:r>
      <w:r>
        <w:t xml:space="preserve">Advances</w:t>
      </w:r>
      <w:r>
        <w:t xml:space="preserve">.”</w:t>
      </w:r>
      <w:r>
        <w:t xml:space="preserve"> </w:t>
      </w:r>
      <w:r>
        <w:rPr>
          <w:i/>
          <w:iCs/>
        </w:rPr>
        <w:t xml:space="preserve">Mathematics</w:t>
      </w:r>
      <w:r>
        <w:t xml:space="preserve"> </w:t>
      </w:r>
      <w:r>
        <w:t xml:space="preserve">9 (15): 1783.</w:t>
      </w:r>
      <w:r>
        <w:t xml:space="preserve"> </w:t>
      </w:r>
      <w:hyperlink r:id="rId376">
        <w:r>
          <w:rPr>
            <w:rStyle w:val="Hyperlink"/>
          </w:rPr>
          <w:t xml:space="preserve">https://doi.org/10.3390/math9151783</w:t>
        </w:r>
      </w:hyperlink>
      <w:r>
        <w:t xml:space="preserve">.</w:t>
      </w:r>
    </w:p>
    <w:bookmarkEnd w:id="377"/>
    <w:bookmarkStart w:id="378" w:name="ref-dobon_netlogo_2018"/>
    <w:p>
      <w:pPr>
        <w:pStyle w:val="Bibliography"/>
      </w:pPr>
      <w:r>
        <w:t xml:space="preserve">Dobon, Sebastian. 2018.</w:t>
      </w:r>
      <w:r>
        <w:t xml:space="preserve"> </w:t>
      </w:r>
      <w:r>
        <w:rPr>
          <w:i/>
          <w:iCs/>
        </w:rPr>
        <w:t xml:space="preserve">Netlogo Fish Schooling for Predator Avoidance Model</w:t>
      </w:r>
      <w:r>
        <w:t xml:space="preserve">. Northwestern University.</w:t>
      </w:r>
    </w:p>
    <w:bookmarkEnd w:id="378"/>
    <w:bookmarkStart w:id="380" w:name="ref-evans_fish_1987"/>
    <w:p>
      <w:pPr>
        <w:pStyle w:val="Bibliography"/>
      </w:pPr>
      <w:r>
        <w:t xml:space="preserve">Evans, D H. 1987.</w:t>
      </w:r>
      <w:r>
        <w:t xml:space="preserve"> </w:t>
      </w:r>
      <w:r>
        <w:t xml:space="preserve">“The Fish Gill: Site of Action and Model for Toxic Effects of Environmental Pollutants.”</w:t>
      </w:r>
      <w:r>
        <w:t xml:space="preserve"> </w:t>
      </w:r>
      <w:r>
        <w:rPr>
          <w:i/>
          <w:iCs/>
        </w:rPr>
        <w:t xml:space="preserve">Environmental Health Perspectives</w:t>
      </w:r>
      <w:r>
        <w:t xml:space="preserve"> </w:t>
      </w:r>
      <w:r>
        <w:t xml:space="preserve">71 (April): 47–58.</w:t>
      </w:r>
      <w:r>
        <w:t xml:space="preserve"> </w:t>
      </w:r>
      <w:hyperlink r:id="rId379">
        <w:r>
          <w:rPr>
            <w:rStyle w:val="Hyperlink"/>
          </w:rPr>
          <w:t xml:space="preserve">https://doi.org/10.1289/ehp.877147</w:t>
        </w:r>
      </w:hyperlink>
      <w:r>
        <w:t xml:space="preserve">.</w:t>
      </w:r>
    </w:p>
    <w:bookmarkEnd w:id="380"/>
    <w:bookmarkStart w:id="382" w:name="ref-evans_osmotic_2008"/>
    <w:p>
      <w:pPr>
        <w:pStyle w:val="Bibliography"/>
      </w:pPr>
      <w:r>
        <w:t xml:space="preserve">Evans, David H., and James B. Claiborne. 2008.</w:t>
      </w:r>
      <w:r>
        <w:t xml:space="preserve"> </w:t>
      </w:r>
      <w:r>
        <w:t xml:space="preserve">“Osmotic and Ionic Regulation in Fishes.”</w:t>
      </w:r>
      <w:r>
        <w:t xml:space="preserve"> </w:t>
      </w:r>
      <w:r>
        <w:t xml:space="preserve">In</w:t>
      </w:r>
      <w:r>
        <w:t xml:space="preserve"> </w:t>
      </w:r>
      <w:r>
        <w:rPr>
          <w:i/>
          <w:iCs/>
        </w:rPr>
        <w:t xml:space="preserve">Osmotic and Ionic Regulation</w:t>
      </w:r>
      <w:r>
        <w:t xml:space="preserve">, 1st ed., edited by David H. Evans.</w:t>
      </w:r>
      <w:r>
        <w:t xml:space="preserve"> </w:t>
      </w:r>
      <w:r>
        <w:t xml:space="preserve">CRC</w:t>
      </w:r>
      <w:r>
        <w:t xml:space="preserve"> </w:t>
      </w:r>
      <w:r>
        <w:t xml:space="preserve">Press.</w:t>
      </w:r>
      <w:r>
        <w:t xml:space="preserve"> </w:t>
      </w:r>
      <w:hyperlink r:id="rId381">
        <w:r>
          <w:rPr>
            <w:rStyle w:val="Hyperlink"/>
          </w:rPr>
          <w:t xml:space="preserve">https://doi.org/10.1201/9780849380525-8</w:t>
        </w:r>
      </w:hyperlink>
      <w:r>
        <w:t xml:space="preserve">.</w:t>
      </w:r>
    </w:p>
    <w:bookmarkEnd w:id="382"/>
    <w:bookmarkStart w:id="383" w:name="ref-ForwardTankersley2001"/>
    <w:p>
      <w:pPr>
        <w:pStyle w:val="Bibliography"/>
      </w:pPr>
      <w:r>
        <w:t xml:space="preserve">Forward, Richard B., and Richard A. Tankersley. 2001.</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383"/>
    <w:bookmarkStart w:id="385" w:name="ref-fu_behavioural_2009"/>
    <w:p>
      <w:pPr>
        <w:pStyle w:val="Bibliography"/>
      </w:pPr>
      <w:r>
        <w:t xml:space="preserve">Fu, Shi-Jian, Ling-Qing Zeng, Xiu-Ming Li, et al. 2009.</w:t>
      </w:r>
      <w:r>
        <w:t xml:space="preserve"> </w:t>
      </w:r>
      <w:r>
        <w:t xml:space="preserve">“The Behavioural, Digestive and Metabolic Characteristics of Fishes with Different Foraging Strategies.”</w:t>
      </w:r>
      <w:r>
        <w:t xml:space="preserve"> </w:t>
      </w:r>
      <w:r>
        <w:rPr>
          <w:i/>
          <w:iCs/>
        </w:rPr>
        <w:t xml:space="preserve">Journal of Experimental Biology</w:t>
      </w:r>
      <w:r>
        <w:t xml:space="preserve"> </w:t>
      </w:r>
      <w:r>
        <w:t xml:space="preserve">212 (14): 2296–302.</w:t>
      </w:r>
      <w:r>
        <w:t xml:space="preserve"> </w:t>
      </w:r>
      <w:hyperlink r:id="rId384">
        <w:r>
          <w:rPr>
            <w:rStyle w:val="Hyperlink"/>
          </w:rPr>
          <w:t xml:space="preserve">https://doi.org/10.1242/jeb.027102</w:t>
        </w:r>
      </w:hyperlink>
      <w:r>
        <w:t xml:space="preserve">.</w:t>
      </w:r>
    </w:p>
    <w:bookmarkEnd w:id="385"/>
    <w:bookmarkStart w:id="387" w:name="ref-garcia-vega_upstream_2022"/>
    <w:p>
      <w:pPr>
        <w:pStyle w:val="Bibliography"/>
      </w:pPr>
      <w:r>
        <w:t xml:space="preserve">García-Vega, Ana, Juan Francisco Fuentes-Pérez, Pedro M. Leunda Urretabizkaia, José Ardaiz Ganuza, and Francisco Javier Sanz-Ronda. 2022.</w:t>
      </w:r>
      <w:r>
        <w:t xml:space="preserve"> </w:t>
      </w:r>
      <w:r>
        <w:t xml:space="preserve">“Upstream Migration of Anadromous and Potamodromous Brown Trout: Patterns and Triggers in a 25-Year Overview.”</w:t>
      </w:r>
      <w:r>
        <w:t xml:space="preserve"> </w:t>
      </w:r>
      <w:r>
        <w:rPr>
          <w:i/>
          <w:iCs/>
        </w:rPr>
        <w:t xml:space="preserve">Hydrobiologia</w:t>
      </w:r>
      <w:r>
        <w:t xml:space="preserve"> </w:t>
      </w:r>
      <w:r>
        <w:t xml:space="preserve">849 (1): 197–213.</w:t>
      </w:r>
      <w:r>
        <w:t xml:space="preserve"> </w:t>
      </w:r>
      <w:hyperlink r:id="rId386">
        <w:r>
          <w:rPr>
            <w:rStyle w:val="Hyperlink"/>
          </w:rPr>
          <w:t xml:space="preserve">https://doi.org/10.1007/s10750-021-04720-9</w:t>
        </w:r>
      </w:hyperlink>
      <w:r>
        <w:t xml:space="preserve">.</w:t>
      </w:r>
    </w:p>
    <w:bookmarkEnd w:id="387"/>
    <w:bookmarkStart w:id="389" w:name="ref-gaudet_canadian_1995"/>
    <w:p>
      <w:pPr>
        <w:pStyle w:val="Bibliography"/>
      </w:pPr>
      <w:r>
        <w:t xml:space="preserve">Gaudet, C., S. Lingard, P. Cureton, K. Keenleyside, S. Smith, and G. Raju. 1995.</w:t>
      </w:r>
      <w:r>
        <w:t xml:space="preserve"> </w:t>
      </w:r>
      <w:r>
        <w:t xml:space="preserve">“Canadian Environmental Quality Guidelines for Mercury.”</w:t>
      </w:r>
      <w:r>
        <w:t xml:space="preserve"> </w:t>
      </w:r>
      <w:r>
        <w:rPr>
          <w:i/>
          <w:iCs/>
        </w:rPr>
        <w:t xml:space="preserve">Water, Air, &amp; Soil Pollution</w:t>
      </w:r>
      <w:r>
        <w:t xml:space="preserve"> </w:t>
      </w:r>
      <w:r>
        <w:t xml:space="preserve">80 (1): 1149–59.</w:t>
      </w:r>
      <w:r>
        <w:t xml:space="preserve"> </w:t>
      </w:r>
      <w:hyperlink r:id="rId388">
        <w:r>
          <w:rPr>
            <w:rStyle w:val="Hyperlink"/>
          </w:rPr>
          <w:t xml:space="preserve">https://doi.org/10.1007/BF01189777</w:t>
        </w:r>
      </w:hyperlink>
      <w:r>
        <w:t xml:space="preserve">.</w:t>
      </w:r>
    </w:p>
    <w:bookmarkEnd w:id="389"/>
    <w:bookmarkStart w:id="390" w:name="ref-gibson_selective_2001"/>
    <w:p>
      <w:pPr>
        <w:pStyle w:val="Bibliography"/>
      </w:pPr>
      <w:r>
        <w:t xml:space="preserve">Gibson, R. N., M. Barnes, and R. J. A. Atkinson. 2001a.</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390"/>
    <w:bookmarkStart w:id="391" w:name="ref-Gibson2001STST"/>
    <w:p>
      <w:pPr>
        <w:pStyle w:val="Bibliography"/>
      </w:pPr>
      <w:r>
        <w:t xml:space="preserve">Gibson, R. N., M. Barnes, and R. J. A. Atkinson. 2001b.</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391"/>
    <w:bookmarkStart w:id="393" w:name="ref-glazier_beyond_2005"/>
    <w:p>
      <w:pPr>
        <w:pStyle w:val="Bibliography"/>
      </w:pPr>
      <w:r>
        <w:t xml:space="preserve">Glazier, Douglas S. 2005.</w:t>
      </w:r>
      <w:r>
        <w:t xml:space="preserve"> </w:t>
      </w:r>
      <w:r>
        <w:t xml:space="preserve">“Beyond the</w:t>
      </w:r>
      <w:r>
        <w:t xml:space="preserve"> </w:t>
      </w:r>
      <w:r>
        <w:t xml:space="preserve">‘3/4‐power Law’</w:t>
      </w:r>
      <w:r>
        <w:t xml:space="preserve">: Variation in the Intra‐and Interspecific Scaling of Metabolic Rate in Animals.”</w:t>
      </w:r>
      <w:r>
        <w:t xml:space="preserve"> </w:t>
      </w:r>
      <w:r>
        <w:rPr>
          <w:i/>
          <w:iCs/>
        </w:rPr>
        <w:t xml:space="preserve">Biological Reviews</w:t>
      </w:r>
      <w:r>
        <w:t xml:space="preserve"> </w:t>
      </w:r>
      <w:r>
        <w:t xml:space="preserve">80 (4): 611–62.</w:t>
      </w:r>
      <w:r>
        <w:t xml:space="preserve"> </w:t>
      </w:r>
      <w:hyperlink r:id="rId392">
        <w:r>
          <w:rPr>
            <w:rStyle w:val="Hyperlink"/>
          </w:rPr>
          <w:t xml:space="preserve">https://doi.org/10.1017/S1464793105006834</w:t>
        </w:r>
      </w:hyperlink>
      <w:r>
        <w:t xml:space="preserve">.</w:t>
      </w:r>
    </w:p>
    <w:bookmarkEnd w:id="393"/>
    <w:bookmarkStart w:id="395" w:name="ref-glazier_relevance_2023"/>
    <w:p>
      <w:pPr>
        <w:pStyle w:val="Bibliography"/>
      </w:pPr>
      <w:r>
        <w:t xml:space="preserve">Glazier, Douglas S. 2023.</w:t>
      </w:r>
      <w:r>
        <w:t xml:space="preserve"> </w:t>
      </w:r>
      <w:r>
        <w:t xml:space="preserve">“The Relevance of Time in Biological Scaling.”</w:t>
      </w:r>
      <w:r>
        <w:t xml:space="preserve"> </w:t>
      </w:r>
      <w:r>
        <w:rPr>
          <w:i/>
          <w:iCs/>
        </w:rPr>
        <w:t xml:space="preserve">Biology</w:t>
      </w:r>
      <w:r>
        <w:t xml:space="preserve"> </w:t>
      </w:r>
      <w:r>
        <w:t xml:space="preserve">12 (8): 1084.</w:t>
      </w:r>
      <w:r>
        <w:t xml:space="preserve"> </w:t>
      </w:r>
      <w:hyperlink r:id="rId394">
        <w:r>
          <w:rPr>
            <w:rStyle w:val="Hyperlink"/>
          </w:rPr>
          <w:t xml:space="preserve">https://doi.org/10.3390/biology12081084</w:t>
        </w:r>
      </w:hyperlink>
      <w:r>
        <w:t xml:space="preserve">.</w:t>
      </w:r>
    </w:p>
    <w:bookmarkEnd w:id="395"/>
    <w:bookmarkStart w:id="396" w:name="ref-grimm_standard_2006"/>
    <w:p>
      <w:pPr>
        <w:pStyle w:val="Bibliography"/>
      </w:pPr>
      <w:r>
        <w:t xml:space="preserve">Grimm, Volker, Uta Berger, Finn Bastiansen, et al. 2006.</w:t>
      </w:r>
      <w:r>
        <w:t xml:space="preserve"> </w:t>
      </w:r>
      <w:r>
        <w:t xml:space="preserve">“A Standard Protocol for Describing Individual-Based and Agent-Based Models.”</w:t>
      </w:r>
      <w:r>
        <w:t xml:space="preserve"> </w:t>
      </w:r>
      <w:r>
        <w:rPr>
          <w:i/>
          <w:iCs/>
        </w:rPr>
        <w:t xml:space="preserve">Ecological Modelling</w:t>
      </w:r>
      <w:r>
        <w:t xml:space="preserve"> </w:t>
      </w:r>
      <w:r>
        <w:t xml:space="preserve">198 (1): 115–26.</w:t>
      </w:r>
      <w:r>
        <w:t xml:space="preserve"> </w:t>
      </w:r>
      <w:hyperlink r:id="rId335">
        <w:r>
          <w:rPr>
            <w:rStyle w:val="Hyperlink"/>
          </w:rPr>
          <w:t xml:space="preserve">https://doi.org/10.1016/j.ecolmodel.2006.04.023</w:t>
        </w:r>
      </w:hyperlink>
      <w:r>
        <w:t xml:space="preserve">.</w:t>
      </w:r>
    </w:p>
    <w:bookmarkEnd w:id="396"/>
    <w:bookmarkStart w:id="398" w:name="ref-grimm_odd_2010"/>
    <w:p>
      <w:pPr>
        <w:pStyle w:val="Bibliography"/>
      </w:pPr>
      <w:r>
        <w:t xml:space="preserve">Grimm, Volker, Uta Berger, Donald L. DeAngelis, J. Gary Polhill, Jarl Giske, and Steven F. Railsback. 2010.</w:t>
      </w:r>
      <w:r>
        <w:t xml:space="preserve"> </w:t>
      </w:r>
      <w:r>
        <w:t xml:space="preserve">“The</w:t>
      </w:r>
      <w:r>
        <w:t xml:space="preserve"> </w:t>
      </w:r>
      <w:r>
        <w:t xml:space="preserve">ODD</w:t>
      </w:r>
      <w:r>
        <w:t xml:space="preserve"> </w:t>
      </w:r>
      <w:r>
        <w:t xml:space="preserve">Protocol: A Review and First Update.”</w:t>
      </w:r>
      <w:r>
        <w:t xml:space="preserve"> </w:t>
      </w:r>
      <w:r>
        <w:rPr>
          <w:i/>
          <w:iCs/>
        </w:rPr>
        <w:t xml:space="preserve">Ecological Modelling</w:t>
      </w:r>
      <w:r>
        <w:t xml:space="preserve"> </w:t>
      </w:r>
      <w:r>
        <w:t xml:space="preserve">221 (23): 2760–68.</w:t>
      </w:r>
      <w:r>
        <w:t xml:space="preserve"> </w:t>
      </w:r>
      <w:hyperlink r:id="rId397">
        <w:r>
          <w:rPr>
            <w:rStyle w:val="Hyperlink"/>
          </w:rPr>
          <w:t xml:space="preserve">https://doi.org/10.1016/j.ecolmodel.2010.08.019</w:t>
        </w:r>
      </w:hyperlink>
      <w:r>
        <w:t xml:space="preserve">.</w:t>
      </w:r>
    </w:p>
    <w:bookmarkEnd w:id="398"/>
    <w:bookmarkStart w:id="400" w:name="ref-grimm_odd_2020"/>
    <w:p>
      <w:pPr>
        <w:pStyle w:val="Bibliography"/>
      </w:pPr>
      <w:r>
        <w:t xml:space="preserve">Grimm, Volker, Steven F. Railsback, Christian E. Vincenot, et al. 2020.</w:t>
      </w:r>
      <w:r>
        <w:t xml:space="preserve"> </w:t>
      </w:r>
      <w:r>
        <w:t xml:space="preserve">“The</w:t>
      </w:r>
      <w:r>
        <w:t xml:space="preserve"> </w:t>
      </w:r>
      <w:r>
        <w:t xml:space="preserve">ODD</w:t>
      </w:r>
      <w:r>
        <w:t xml:space="preserve"> </w:t>
      </w:r>
      <w:r>
        <w:t xml:space="preserve">Protocol for Describing Agent-Based and Other Simulation Models: A Second Update to Improve Clarity, Replication, and Structural Realism.”</w:t>
      </w:r>
      <w:r>
        <w:t xml:space="preserve"> </w:t>
      </w:r>
      <w:r>
        <w:rPr>
          <w:i/>
          <w:iCs/>
        </w:rPr>
        <w:t xml:space="preserve">Journal of Artificial Societies and Social Simulation</w:t>
      </w:r>
      <w:r>
        <w:t xml:space="preserve"> </w:t>
      </w:r>
      <w:r>
        <w:t xml:space="preserve">23 (2): 7.</w:t>
      </w:r>
      <w:r>
        <w:t xml:space="preserve"> </w:t>
      </w:r>
      <w:hyperlink r:id="rId399">
        <w:r>
          <w:rPr>
            <w:rStyle w:val="Hyperlink"/>
          </w:rPr>
          <w:t xml:space="preserve">https://doi.org/10.18564/jasss.4259</w:t>
        </w:r>
      </w:hyperlink>
      <w:r>
        <w:t xml:space="preserve">.</w:t>
      </w:r>
    </w:p>
    <w:bookmarkEnd w:id="400"/>
    <w:bookmarkStart w:id="402" w:name="ref-grimm_pattern-oriented_2005"/>
    <w:p>
      <w:pPr>
        <w:pStyle w:val="Bibliography"/>
      </w:pPr>
      <w:r>
        <w:t xml:space="preserve">Grimm, Volker, Eloy Revilla, Uta Berger, et al. 2005.</w:t>
      </w:r>
      <w:r>
        <w:t xml:space="preserve"> </w:t>
      </w:r>
      <w:r>
        <w:t xml:space="preserve">“Pattern-</w:t>
      </w:r>
      <w:r>
        <w:t xml:space="preserve">Oriented</w:t>
      </w:r>
      <w:r>
        <w:t xml:space="preserve"> </w:t>
      </w:r>
      <w:r>
        <w:t xml:space="preserve">Modeling</w:t>
      </w:r>
      <w:r>
        <w:t xml:space="preserve"> </w:t>
      </w:r>
      <w:r>
        <w:t xml:space="preserve">of</w:t>
      </w:r>
      <w:r>
        <w:t xml:space="preserve"> </w:t>
      </w:r>
      <w:r>
        <w:t xml:space="preserve">Agent</w:t>
      </w:r>
      <w:r>
        <w:t xml:space="preserve">-</w:t>
      </w:r>
      <w:r>
        <w:t xml:space="preserve">Based</w:t>
      </w:r>
      <w:r>
        <w:t xml:space="preserve"> </w:t>
      </w:r>
      <w:r>
        <w:t xml:space="preserve">Complex</w:t>
      </w:r>
      <w:r>
        <w:t xml:space="preserve"> </w:t>
      </w:r>
      <w:r>
        <w:t xml:space="preserve">Systems</w:t>
      </w:r>
      <w:r>
        <w:t xml:space="preserve">:</w:t>
      </w:r>
      <w:r>
        <w:t xml:space="preserve"> </w:t>
      </w:r>
      <w:r>
        <w:t xml:space="preserve">Lessons</w:t>
      </w:r>
      <w:r>
        <w:t xml:space="preserve"> </w:t>
      </w:r>
      <w:r>
        <w:t xml:space="preserve">from</w:t>
      </w:r>
      <w:r>
        <w:t xml:space="preserve"> </w:t>
      </w:r>
      <w:r>
        <w:t xml:space="preserve">Ecology</w:t>
      </w:r>
      <w:r>
        <w:t xml:space="preserve">.”</w:t>
      </w:r>
      <w:r>
        <w:t xml:space="preserve"> </w:t>
      </w:r>
      <w:r>
        <w:rPr>
          <w:i/>
          <w:iCs/>
        </w:rPr>
        <w:t xml:space="preserve">Science</w:t>
      </w:r>
      <w:r>
        <w:t xml:space="preserve"> </w:t>
      </w:r>
      <w:r>
        <w:t xml:space="preserve">310 (5750): 987–91.</w:t>
      </w:r>
      <w:r>
        <w:t xml:space="preserve"> </w:t>
      </w:r>
      <w:hyperlink r:id="rId401">
        <w:r>
          <w:rPr>
            <w:rStyle w:val="Hyperlink"/>
          </w:rPr>
          <w:t xml:space="preserve">https://doi.org/10.1126/science.1116681</w:t>
        </w:r>
      </w:hyperlink>
      <w:r>
        <w:t xml:space="preserve">.</w:t>
      </w:r>
    </w:p>
    <w:bookmarkEnd w:id="402"/>
    <w:bookmarkStart w:id="404" w:name="ref-hall_food_1997"/>
    <w:p>
      <w:pPr>
        <w:pStyle w:val="Bibliography"/>
      </w:pPr>
      <w:r>
        <w:t xml:space="preserve">Hall, B. D., R. A. Bodaly, R. J. P. Fudge, J. W. M. Rudd, and D. M. Rosenberg. 1997.</w:t>
      </w:r>
      <w:r>
        <w:t xml:space="preserve"> </w:t>
      </w:r>
      <w:r>
        <w:t xml:space="preserve">“Food as the</w:t>
      </w:r>
      <w:r>
        <w:t xml:space="preserve"> </w:t>
      </w:r>
      <w:r>
        <w:t xml:space="preserve">Dominant</w:t>
      </w:r>
      <w:r>
        <w:t xml:space="preserve"> </w:t>
      </w:r>
      <w:r>
        <w:t xml:space="preserve">Pathway</w:t>
      </w:r>
      <w:r>
        <w:t xml:space="preserve"> </w:t>
      </w:r>
      <w:r>
        <w:t xml:space="preserve">of</w:t>
      </w:r>
      <w:r>
        <w:t xml:space="preserve"> </w:t>
      </w:r>
      <w:r>
        <w:t xml:space="preserve">Methylmercury</w:t>
      </w:r>
      <w:r>
        <w:t xml:space="preserve"> </w:t>
      </w:r>
      <w:r>
        <w:t xml:space="preserve">Uptake</w:t>
      </w:r>
      <w:r>
        <w:t xml:space="preserve"> </w:t>
      </w:r>
      <w:r>
        <w:t xml:space="preserve">by</w:t>
      </w:r>
      <w:r>
        <w:t xml:space="preserve"> </w:t>
      </w:r>
      <w:r>
        <w:t xml:space="preserve">Fish</w:t>
      </w:r>
      <w:r>
        <w:t xml:space="preserve">.”</w:t>
      </w:r>
      <w:r>
        <w:t xml:space="preserve"> </w:t>
      </w:r>
      <w:r>
        <w:rPr>
          <w:i/>
          <w:iCs/>
        </w:rPr>
        <w:t xml:space="preserve">Water, Air, and Soil Pollution</w:t>
      </w:r>
      <w:r>
        <w:t xml:space="preserve"> </w:t>
      </w:r>
      <w:r>
        <w:t xml:space="preserve">100 (1-2): 13–24.</w:t>
      </w:r>
      <w:r>
        <w:t xml:space="preserve"> </w:t>
      </w:r>
      <w:hyperlink r:id="rId403">
        <w:r>
          <w:rPr>
            <w:rStyle w:val="Hyperlink"/>
          </w:rPr>
          <w:t xml:space="preserve">https://doi.org/10.1023/A:1018071406537</w:t>
        </w:r>
      </w:hyperlink>
      <w:r>
        <w:t xml:space="preserve">.</w:t>
      </w:r>
    </w:p>
    <w:bookmarkEnd w:id="404"/>
    <w:bookmarkStart w:id="406" w:name="ref-hirzel_habitat_2008"/>
    <w:p>
      <w:pPr>
        <w:pStyle w:val="Bibliography"/>
      </w:pPr>
      <w:r>
        <w:t xml:space="preserve">Hirzel, Alexandre H., and Gwenaëlle Le Lay. 2008.</w:t>
      </w:r>
      <w:r>
        <w:t xml:space="preserve"> </w:t>
      </w:r>
      <w:r>
        <w:t xml:space="preserve">“Habitat Suitability Modelling and Niche Theory.”</w:t>
      </w:r>
      <w:r>
        <w:t xml:space="preserve"> </w:t>
      </w:r>
      <w:r>
        <w:rPr>
          <w:i/>
          <w:iCs/>
        </w:rPr>
        <w:t xml:space="preserve">Journal of Applied Ecology</w:t>
      </w:r>
      <w:r>
        <w:t xml:space="preserve"> </w:t>
      </w:r>
      <w:r>
        <w:t xml:space="preserve">45 (5): 1372–81.</w:t>
      </w:r>
      <w:r>
        <w:t xml:space="preserve"> </w:t>
      </w:r>
      <w:hyperlink r:id="rId405">
        <w:r>
          <w:rPr>
            <w:rStyle w:val="Hyperlink"/>
          </w:rPr>
          <w:t xml:space="preserve">https://doi.org/10.1111/j.1365-2664.2008.01524.x</w:t>
        </w:r>
      </w:hyperlink>
      <w:r>
        <w:t xml:space="preserve">.</w:t>
      </w:r>
    </w:p>
    <w:bookmarkEnd w:id="406"/>
    <w:bookmarkStart w:id="408" w:name="ref-janssen_feeding_1980"/>
    <w:p>
      <w:pPr>
        <w:pStyle w:val="Bibliography"/>
      </w:pPr>
      <w:r>
        <w:t xml:space="preserve">Janssen, John, and Stephen B. Brandt. 1980.</w:t>
      </w:r>
      <w:r>
        <w:t xml:space="preserve"> </w:t>
      </w:r>
      <w:r>
        <w:t xml:space="preserve">“Feeding Ecology and Vertical Migration of Adult Alewives (</w:t>
      </w:r>
      <w:r>
        <w:t xml:space="preserve"> </w:t>
      </w:r>
      <w:r>
        <w:rPr>
          <w:i/>
          <w:iCs/>
        </w:rPr>
        <w:t xml:space="preserve">Alosa Pseudoharengus</w:t>
      </w:r>
      <w:r>
        <w:t xml:space="preserve"> </w:t>
      </w:r>
      <w:r>
        <w:t xml:space="preserve">) in Lake Michigan.”</w:t>
      </w:r>
      <w:r>
        <w:t xml:space="preserve"> </w:t>
      </w:r>
      <w:r>
        <w:rPr>
          <w:i/>
          <w:iCs/>
        </w:rPr>
        <w:t xml:space="preserve">Canadian Journal of Fisheries and Aquatic Sciences</w:t>
      </w:r>
      <w:r>
        <w:t xml:space="preserve"> </w:t>
      </w:r>
      <w:r>
        <w:t xml:space="preserve">37 (2): 177–84.</w:t>
      </w:r>
      <w:r>
        <w:t xml:space="preserve"> </w:t>
      </w:r>
      <w:hyperlink r:id="rId407">
        <w:r>
          <w:rPr>
            <w:rStyle w:val="Hyperlink"/>
          </w:rPr>
          <w:t xml:space="preserve">https://doi.org/10.1139/f80-023</w:t>
        </w:r>
      </w:hyperlink>
      <w:r>
        <w:t xml:space="preserve">.</w:t>
      </w:r>
    </w:p>
    <w:bookmarkEnd w:id="408"/>
    <w:bookmarkStart w:id="409" w:name="ref-jonsson_environmental_1991"/>
    <w:p>
      <w:pPr>
        <w:pStyle w:val="Bibliography"/>
      </w:pPr>
      <w:r>
        <w:t xml:space="preserve">Jonsson, Nina. 1991.</w:t>
      </w:r>
      <w:r>
        <w:t xml:space="preserve"> </w:t>
      </w:r>
      <w:r>
        <w:t xml:space="preserve">“Influence of Water Flow, Water Temperature and Light on Fish Migration in Rivers.”</w:t>
      </w:r>
      <w:r>
        <w:t xml:space="preserve"> </w:t>
      </w:r>
      <w:r>
        <w:rPr>
          <w:i/>
          <w:iCs/>
        </w:rPr>
        <w:t xml:space="preserve">Nordic Journal of Freshwater Research</w:t>
      </w:r>
      <w:r>
        <w:t xml:space="preserve"> </w:t>
      </w:r>
      <w:r>
        <w:t xml:space="preserve">66: 20–35.</w:t>
      </w:r>
    </w:p>
    <w:bookmarkEnd w:id="409"/>
    <w:bookmarkStart w:id="411" w:name="ref-kjelland_integrated_2015"/>
    <w:p>
      <w:pPr>
        <w:pStyle w:val="Bibliography"/>
      </w:pPr>
      <w:r>
        <w:t xml:space="preserve">Kjelland, Michael E., Candice D. Piercy, Tahirih Lackey, and Todd M. Swannack. 2015.</w:t>
      </w:r>
      <w:r>
        <w:t xml:space="preserve"> </w:t>
      </w:r>
      <w:r>
        <w:t xml:space="preserve">“An Integrated Modeling Approach for Elucidating the Effects of Different Management Strategies on Chesapeake Bay Oyster Metapopulation Dynamics.”</w:t>
      </w:r>
      <w:r>
        <w:t xml:space="preserve"> </w:t>
      </w:r>
      <w:r>
        <w:rPr>
          <w:i/>
          <w:iCs/>
        </w:rPr>
        <w:t xml:space="preserve">Ecological Modelling</w:t>
      </w:r>
      <w:r>
        <w:t xml:space="preserve"> </w:t>
      </w:r>
      <w:r>
        <w:t xml:space="preserve">308 (July): 45–62.</w:t>
      </w:r>
      <w:r>
        <w:t xml:space="preserve"> </w:t>
      </w:r>
      <w:hyperlink r:id="rId410">
        <w:r>
          <w:rPr>
            <w:rStyle w:val="Hyperlink"/>
          </w:rPr>
          <w:t xml:space="preserve">https://doi.org/10.1016/j.ecolmodel.2015.03.012</w:t>
        </w:r>
      </w:hyperlink>
      <w:r>
        <w:t xml:space="preserve">.</w:t>
      </w:r>
    </w:p>
    <w:bookmarkEnd w:id="411"/>
    <w:bookmarkStart w:id="413" w:name="ref-kjelland_review_2015"/>
    <w:p>
      <w:pPr>
        <w:pStyle w:val="Bibliography"/>
      </w:pPr>
      <w:r>
        <w:t xml:space="preserve">Kjelland, Michael E., Christa M. Woodley, Todd M. Swannack, and David L. Smith. 2015.</w:t>
      </w:r>
      <w:r>
        <w:t xml:space="preserve"> </w:t>
      </w:r>
      <w:r>
        <w:t xml:space="preserve">“A Review of the Potential Effects of Suspended Sediment on Fishes: Potential Dredging-Related Physiological, Behavioral, and Transgenerational Implications.”</w:t>
      </w:r>
      <w:r>
        <w:t xml:space="preserve"> </w:t>
      </w:r>
      <w:r>
        <w:rPr>
          <w:i/>
          <w:iCs/>
        </w:rPr>
        <w:t xml:space="preserve">Environment Systems and Decisions</w:t>
      </w:r>
      <w:r>
        <w:t xml:space="preserve"> </w:t>
      </w:r>
      <w:r>
        <w:t xml:space="preserve">35 (3): 334–50.</w:t>
      </w:r>
      <w:r>
        <w:t xml:space="preserve"> </w:t>
      </w:r>
      <w:hyperlink r:id="rId412">
        <w:r>
          <w:rPr>
            <w:rStyle w:val="Hyperlink"/>
          </w:rPr>
          <w:t xml:space="preserve">https://doi.org/10.1007/s10669-015-9557-2</w:t>
        </w:r>
      </w:hyperlink>
      <w:r>
        <w:t xml:space="preserve">.</w:t>
      </w:r>
    </w:p>
    <w:bookmarkEnd w:id="413"/>
    <w:bookmarkStart w:id="414" w:name="ref-kleiber_body_1932"/>
    <w:p>
      <w:pPr>
        <w:pStyle w:val="Bibliography"/>
      </w:pPr>
      <w:r>
        <w:t xml:space="preserve">Kleiber, Max. 1932.</w:t>
      </w:r>
      <w:r>
        <w:t xml:space="preserve"> </w:t>
      </w:r>
      <w:r>
        <w:t xml:space="preserve">“Body Size and Metabolism.”</w:t>
      </w:r>
      <w:r>
        <w:t xml:space="preserve"> </w:t>
      </w:r>
      <w:r>
        <w:rPr>
          <w:i/>
          <w:iCs/>
        </w:rPr>
        <w:t xml:space="preserve">Hilgardia</w:t>
      </w:r>
      <w:r>
        <w:t xml:space="preserve"> </w:t>
      </w:r>
      <w:r>
        <w:t xml:space="preserve">6 (11): 315–53.</w:t>
      </w:r>
    </w:p>
    <w:bookmarkEnd w:id="414"/>
    <w:bookmarkStart w:id="416" w:name="ref-lavoie_biomagnification_2013"/>
    <w:p>
      <w:pPr>
        <w:pStyle w:val="Bibliography"/>
      </w:pPr>
      <w:r>
        <w:t xml:space="preserve">Lavoie, Raphael A., Timothy D. Jardine, Matthew M. Chumchal, Karen A. Kidd, and Linda M. Campbell. 2013.</w:t>
      </w:r>
      <w:r>
        <w:t xml:space="preserve"> </w:t>
      </w:r>
      <w:r>
        <w:t xml:space="preserve">“Biomagnification of Mercury in Aquatic Food Webs: A Worldwide Meta-Analysis.”</w:t>
      </w:r>
      <w:r>
        <w:t xml:space="preserve"> </w:t>
      </w:r>
      <w:r>
        <w:rPr>
          <w:i/>
          <w:iCs/>
        </w:rPr>
        <w:t xml:space="preserve">Environmental Science &amp; Technology</w:t>
      </w:r>
      <w:r>
        <w:t xml:space="preserve"> </w:t>
      </w:r>
      <w:r>
        <w:t xml:space="preserve">47 (23): 13385–94.</w:t>
      </w:r>
      <w:r>
        <w:t xml:space="preserve"> </w:t>
      </w:r>
      <w:hyperlink r:id="rId415">
        <w:r>
          <w:rPr>
            <w:rStyle w:val="Hyperlink"/>
          </w:rPr>
          <w:t xml:space="preserve">https://doi.org/10.1021/es403103t</w:t>
        </w:r>
      </w:hyperlink>
      <w:r>
        <w:t xml:space="preserve">.</w:t>
      </w:r>
    </w:p>
    <w:bookmarkEnd w:id="416"/>
    <w:bookmarkStart w:id="418" w:name="ref-little_metabolic_2023"/>
    <w:p>
      <w:pPr>
        <w:pStyle w:val="Bibliography"/>
      </w:pPr>
      <w:r>
        <w:t xml:space="preserve">Little, A., C. Pasparakis, J. Stieglitz, and M. Grosell. 2023.</w:t>
      </w:r>
      <w:r>
        <w:t xml:space="preserve"> </w:t>
      </w:r>
      <w:r>
        <w:t xml:space="preserve">“Metabolic Cost of Osmoregulation by the Gastro-Intestinal Tract in Marine Teleost Fish.”</w:t>
      </w:r>
      <w:r>
        <w:t xml:space="preserve"> </w:t>
      </w:r>
      <w:r>
        <w:rPr>
          <w:i/>
          <w:iCs/>
        </w:rPr>
        <w:t xml:space="preserve">Frontiers in Physiology</w:t>
      </w:r>
      <w:r>
        <w:t xml:space="preserve"> </w:t>
      </w:r>
      <w:r>
        <w:t xml:space="preserve">14 (April): 1163153.</w:t>
      </w:r>
      <w:r>
        <w:t xml:space="preserve"> </w:t>
      </w:r>
      <w:hyperlink r:id="rId417">
        <w:r>
          <w:rPr>
            <w:rStyle w:val="Hyperlink"/>
          </w:rPr>
          <w:t xml:space="preserve">https://doi.org/10.3389/fphys.2023.1163153</w:t>
        </w:r>
      </w:hyperlink>
      <w:r>
        <w:t xml:space="preserve">.</w:t>
      </w:r>
    </w:p>
    <w:bookmarkEnd w:id="418"/>
    <w:bookmarkStart w:id="420" w:name="Xc38d7ee57b5e8d8b2b589a195e0bdcdcc140cbf"/>
    <w:p>
      <w:pPr>
        <w:pStyle w:val="Bibliography"/>
      </w:pPr>
      <w:r>
        <w:t xml:space="preserve">National Oceanic and Atmospheric Administration (NOAA). 1990.</w:t>
      </w:r>
      <w:r>
        <w:t xml:space="preserve"> </w:t>
      </w:r>
      <w:r>
        <w:rPr>
          <w:i/>
          <w:iCs/>
        </w:rPr>
        <w:t xml:space="preserve">Sediment Quality Guidelines Developed for the National Status and Trends Program</w:t>
      </w:r>
      <w:r>
        <w:t xml:space="preserve">. National Oceanic; Atmospheric Administration.</w:t>
      </w:r>
      <w:r>
        <w:t xml:space="preserve"> </w:t>
      </w:r>
      <w:hyperlink r:id="rId419">
        <w:r>
          <w:rPr>
            <w:rStyle w:val="Hyperlink"/>
          </w:rPr>
          <w:t xml:space="preserve">https://rais.ornl.gov/documents/ECO_BENCH_NOAA.pdf</w:t>
        </w:r>
      </w:hyperlink>
      <w:r>
        <w:t xml:space="preserve">.</w:t>
      </w:r>
    </w:p>
    <w:bookmarkEnd w:id="420"/>
    <w:bookmarkStart w:id="422" w:name="ref-norin_metabolic_2018"/>
    <w:p>
      <w:pPr>
        <w:pStyle w:val="Bibliography"/>
      </w:pPr>
      <w:r>
        <w:t xml:space="preserve">Norin, Tommy, and A. Kurt Gamperl. 2018.</w:t>
      </w:r>
      <w:r>
        <w:t xml:space="preserve"> </w:t>
      </w:r>
      <w:r>
        <w:t xml:space="preserve">“Metabolic Scaling of Individuals Vs. Populations: Evidence for Variation in Scaling Exponents at Different Hierarchical Levels.”</w:t>
      </w:r>
      <w:r>
        <w:t xml:space="preserve"> </w:t>
      </w:r>
      <w:r>
        <w:rPr>
          <w:i/>
          <w:iCs/>
        </w:rPr>
        <w:t xml:space="preserve">Functional Ecology</w:t>
      </w:r>
      <w:r>
        <w:t xml:space="preserve"> </w:t>
      </w:r>
      <w:r>
        <w:t xml:space="preserve">32 (2): 379–88.</w:t>
      </w:r>
      <w:r>
        <w:t xml:space="preserve"> </w:t>
      </w:r>
      <w:hyperlink r:id="rId421">
        <w:r>
          <w:rPr>
            <w:rStyle w:val="Hyperlink"/>
          </w:rPr>
          <w:t xml:space="preserve">https://doi.org/10.1111/1365-2435.12996</w:t>
        </w:r>
      </w:hyperlink>
      <w:r>
        <w:t xml:space="preserve">.</w:t>
      </w:r>
    </w:p>
    <w:bookmarkEnd w:id="422"/>
    <w:bookmarkStart w:id="424" w:name="ref-northfield_spatial_2017"/>
    <w:p>
      <w:pPr>
        <w:pStyle w:val="Bibliography"/>
      </w:pPr>
      <w:r>
        <w:t xml:space="preserve">Northfield, Tobin D., Brandon T. Barton, and Oswald J. Schmitz. 2017.</w:t>
      </w:r>
      <w:r>
        <w:t xml:space="preserve"> </w:t>
      </w:r>
      <w:r>
        <w:t xml:space="preserve">“A Spatial Theory for Emergent Multiple Predator–Prey Interactions in Food Webs.”</w:t>
      </w:r>
      <w:r>
        <w:t xml:space="preserve"> </w:t>
      </w:r>
      <w:r>
        <w:rPr>
          <w:i/>
          <w:iCs/>
        </w:rPr>
        <w:t xml:space="preserve">Ecology and Evolution</w:t>
      </w:r>
      <w:r>
        <w:t xml:space="preserve"> </w:t>
      </w:r>
      <w:r>
        <w:t xml:space="preserve">7 (17): 6935–48.</w:t>
      </w:r>
      <w:r>
        <w:t xml:space="preserve"> </w:t>
      </w:r>
      <w:hyperlink r:id="rId423">
        <w:r>
          <w:rPr>
            <w:rStyle w:val="Hyperlink"/>
          </w:rPr>
          <w:t xml:space="preserve">https://doi.org/10.1002/ece3.3250</w:t>
        </w:r>
      </w:hyperlink>
      <w:r>
        <w:t xml:space="preserve">.</w:t>
      </w:r>
    </w:p>
    <w:bookmarkEnd w:id="424"/>
    <w:bookmarkStart w:id="426" w:name="ref-reynolds_flocks_1987"/>
    <w:p>
      <w:pPr>
        <w:pStyle w:val="Bibliography"/>
      </w:pPr>
      <w:r>
        <w:t xml:space="preserve">Reynolds, Craig W. 1987.</w:t>
      </w:r>
      <w:r>
        <w:t xml:space="preserve"> </w:t>
      </w:r>
      <w:r>
        <w:t xml:space="preserve">“Flocks, Herds and Schools: A Distributed Behavioral Model.”</w:t>
      </w:r>
      <w:r>
        <w:t xml:space="preserve"> </w:t>
      </w:r>
      <w:r>
        <w:rPr>
          <w:i/>
          <w:iCs/>
        </w:rPr>
        <w:t xml:space="preserve">ACM</w:t>
      </w:r>
      <w:r>
        <w:rPr>
          <w:i/>
          <w:iCs/>
        </w:rPr>
        <w:t xml:space="preserve"> </w:t>
      </w:r>
      <w:r>
        <w:rPr>
          <w:i/>
          <w:iCs/>
        </w:rPr>
        <w:t xml:space="preserve">SIGGRAPH</w:t>
      </w:r>
      <w:r>
        <w:rPr>
          <w:i/>
          <w:iCs/>
        </w:rPr>
        <w:t xml:space="preserve"> </w:t>
      </w:r>
      <w:r>
        <w:rPr>
          <w:i/>
          <w:iCs/>
        </w:rPr>
        <w:t xml:space="preserve">Computer Graphics</w:t>
      </w:r>
      <w:r>
        <w:t xml:space="preserve"> </w:t>
      </w:r>
      <w:r>
        <w:t xml:space="preserve">21 (4): 25–34.</w:t>
      </w:r>
      <w:r>
        <w:t xml:space="preserve"> </w:t>
      </w:r>
      <w:hyperlink r:id="rId425">
        <w:r>
          <w:rPr>
            <w:rStyle w:val="Hyperlink"/>
          </w:rPr>
          <w:t xml:space="preserve">https://doi.org/10.1145/37402.37406</w:t>
        </w:r>
      </w:hyperlink>
      <w:r>
        <w:t xml:space="preserve">.</w:t>
      </w:r>
    </w:p>
    <w:bookmarkEnd w:id="426"/>
    <w:bookmarkStart w:id="427" w:name="ref-schmidt_nielsen_animal_1997"/>
    <w:p>
      <w:pPr>
        <w:pStyle w:val="Bibliography"/>
      </w:pPr>
      <w:r>
        <w:t xml:space="preserve">Schmidt-Nielsen, Knut. 1997.</w:t>
      </w:r>
      <w:r>
        <w:t xml:space="preserve"> </w:t>
      </w:r>
      <w:r>
        <w:rPr>
          <w:i/>
          <w:iCs/>
        </w:rPr>
        <w:t xml:space="preserve">Animal Physiology: Adaptation and Environment</w:t>
      </w:r>
      <w:r>
        <w:t xml:space="preserve">. 5th ed. Cambridge University Press.</w:t>
      </w:r>
    </w:p>
    <w:bookmarkEnd w:id="427"/>
    <w:bookmarkStart w:id="429" w:name="ref-simpkins_physiological_2003"/>
    <w:p>
      <w:pPr>
        <w:pStyle w:val="Bibliography"/>
      </w:pPr>
      <w:r>
        <w:t xml:space="preserve">Simpkins, Darin G., Wayne A. Hubert, Carlos Martinez Del Rio, and Daniel C. Rule. 2003.</w:t>
      </w:r>
      <w:r>
        <w:t xml:space="preserve"> </w:t>
      </w:r>
      <w:r>
        <w:t xml:space="preserve">“Physiological Responses of Juvenile Rainbow Trout to Fasting and Swimming Activity: Effects on Body Composition and Condition Indices.”</w:t>
      </w:r>
      <w:r>
        <w:t xml:space="preserve"> </w:t>
      </w:r>
      <w:r>
        <w:rPr>
          <w:i/>
          <w:iCs/>
        </w:rPr>
        <w:t xml:space="preserve">Transactions of the American Fisheries Society</w:t>
      </w:r>
      <w:r>
        <w:t xml:space="preserve"> </w:t>
      </w:r>
      <w:r>
        <w:t xml:space="preserve">132 (3): 576–89.</w:t>
      </w:r>
      <w:r>
        <w:t xml:space="preserve"> </w:t>
      </w:r>
      <w:hyperlink r:id="rId428">
        <w:r>
          <w:rPr>
            <w:rStyle w:val="Hyperlink"/>
          </w:rPr>
          <w:t xml:space="preserve">https://doi.org/10.1577/1548-8659(2003)132&lt;0576:PROJRT&gt;2.0.CO;2</w:t>
        </w:r>
      </w:hyperlink>
      <w:r>
        <w:t xml:space="preserve">.</w:t>
      </w:r>
    </w:p>
    <w:bookmarkEnd w:id="429"/>
    <w:bookmarkStart w:id="431" w:name="ref-townsend_application_1985"/>
    <w:p>
      <w:pPr>
        <w:pStyle w:val="Bibliography"/>
      </w:pPr>
      <w:r>
        <w:t xml:space="preserve">Townsend, Colin R., and Ian J. Winfield. 1985.</w:t>
      </w:r>
      <w:r>
        <w:t xml:space="preserve"> </w:t>
      </w:r>
      <w:r>
        <w:t xml:space="preserve">“The Application of Optimal Foraging Theory to Feeding Behaviour in Fish.”</w:t>
      </w:r>
      <w:r>
        <w:t xml:space="preserve"> </w:t>
      </w:r>
      <w:r>
        <w:t xml:space="preserve">In</w:t>
      </w:r>
      <w:r>
        <w:t xml:space="preserve"> </w:t>
      </w:r>
      <w:r>
        <w:rPr>
          <w:i/>
          <w:iCs/>
        </w:rPr>
        <w:t xml:space="preserve">Fish Energetics</w:t>
      </w:r>
      <w:r>
        <w:t xml:space="preserve">, edited by Peter Tytler and Peter Calow. Springer.</w:t>
      </w:r>
      <w:r>
        <w:t xml:space="preserve"> </w:t>
      </w:r>
      <w:hyperlink r:id="rId430">
        <w:r>
          <w:rPr>
            <w:rStyle w:val="Hyperlink"/>
          </w:rPr>
          <w:t xml:space="preserve">https://doi.org/10.1007/978-94-011-7918-8_3</w:t>
        </w:r>
      </w:hyperlink>
      <w:r>
        <w:t xml:space="preserve">.</w:t>
      </w:r>
    </w:p>
    <w:bookmarkEnd w:id="431"/>
    <w:bookmarkStart w:id="433" w:name="ref-trudel_bioenergetics_2006"/>
    <w:p>
      <w:pPr>
        <w:pStyle w:val="Bibliography"/>
      </w:pPr>
      <w:r>
        <w:t xml:space="preserve">Trudel, Marc, and Joseph B Rasmussen. 2006.</w:t>
      </w:r>
      <w:r>
        <w:t xml:space="preserve"> </w:t>
      </w:r>
      <w:r>
        <w:t xml:space="preserve">“Bioenergetics and Mercury Dynamics in Fish: A Modelling Perspective.”</w:t>
      </w:r>
      <w:r>
        <w:t xml:space="preserve"> </w:t>
      </w:r>
      <w:r>
        <w:rPr>
          <w:i/>
          <w:iCs/>
        </w:rPr>
        <w:t xml:space="preserve">Canadian Journal of Fisheries and Aquatic Sciences</w:t>
      </w:r>
      <w:r>
        <w:t xml:space="preserve"> </w:t>
      </w:r>
      <w:r>
        <w:t xml:space="preserve">63 (8): 1890–902.</w:t>
      </w:r>
      <w:r>
        <w:t xml:space="preserve"> </w:t>
      </w:r>
      <w:hyperlink r:id="rId432">
        <w:r>
          <w:rPr>
            <w:rStyle w:val="Hyperlink"/>
          </w:rPr>
          <w:t xml:space="preserve">https://doi.org/10.1139/f06-081</w:t>
        </w:r>
      </w:hyperlink>
      <w:r>
        <w:t xml:space="preserve">.</w:t>
      </w:r>
    </w:p>
    <w:bookmarkEnd w:id="433"/>
    <w:bookmarkStart w:id="435" w:name="ref-volkoff_effects_2020"/>
    <w:p>
      <w:pPr>
        <w:pStyle w:val="Bibliography"/>
      </w:pPr>
      <w:r>
        <w:t xml:space="preserve">Volkoff, Helene, and Ivar Rønnestad. 2020.</w:t>
      </w:r>
      <w:r>
        <w:t xml:space="preserve"> </w:t>
      </w:r>
      <w:r>
        <w:t xml:space="preserve">“Effects of Temperature on Feeding and Digestive Processes in Fish.”</w:t>
      </w:r>
      <w:r>
        <w:t xml:space="preserve"> </w:t>
      </w:r>
      <w:r>
        <w:rPr>
          <w:i/>
          <w:iCs/>
        </w:rPr>
        <w:t xml:space="preserve">Temperature</w:t>
      </w:r>
      <w:r>
        <w:t xml:space="preserve"> </w:t>
      </w:r>
      <w:r>
        <w:t xml:space="preserve">7 (4): 307–20.</w:t>
      </w:r>
      <w:r>
        <w:t xml:space="preserve"> </w:t>
      </w:r>
      <w:hyperlink r:id="rId434">
        <w:r>
          <w:rPr>
            <w:rStyle w:val="Hyperlink"/>
          </w:rPr>
          <w:t xml:space="preserve">https://doi.org/10.1080/23328940.2020.1765950</w:t>
        </w:r>
      </w:hyperlink>
      <w:r>
        <w:t xml:space="preserve">.</w:t>
      </w:r>
    </w:p>
    <w:bookmarkEnd w:id="435"/>
    <w:bookmarkStart w:id="437" w:name="ref-wang_bioaccumulation_2003"/>
    <w:p>
      <w:pPr>
        <w:pStyle w:val="Bibliography"/>
      </w:pPr>
      <w:r>
        <w:t xml:space="preserve">Wang, Wen-Xiong, and Raymond S. K. Wong. 2003.</w:t>
      </w:r>
      <w:r>
        <w:t xml:space="preserve"> </w:t>
      </w:r>
      <w:r>
        <w:t xml:space="preserve">“Bioaccumulation Kinetics and Exposure Pathways of Inorganic Mercury and Methylmercury in a Marine Fish, the Sweetlips Plectorhinchus Gibbosus.”</w:t>
      </w:r>
      <w:r>
        <w:t xml:space="preserve"> </w:t>
      </w:r>
      <w:r>
        <w:rPr>
          <w:i/>
          <w:iCs/>
        </w:rPr>
        <w:t xml:space="preserve">Marine Ecology Progress Series</w:t>
      </w:r>
      <w:r>
        <w:t xml:space="preserve"> </w:t>
      </w:r>
      <w:r>
        <w:t xml:space="preserve">261: 257–68.</w:t>
      </w:r>
      <w:r>
        <w:t xml:space="preserve"> </w:t>
      </w:r>
      <w:hyperlink r:id="rId436">
        <w:r>
          <w:rPr>
            <w:rStyle w:val="Hyperlink"/>
          </w:rPr>
          <w:t xml:space="preserve">https://doi.org/10.3354/meps261257</w:t>
        </w:r>
      </w:hyperlink>
      <w:r>
        <w:t xml:space="preserve">.</w:t>
      </w:r>
    </w:p>
    <w:bookmarkEnd w:id="437"/>
    <w:bookmarkStart w:id="439" w:name="ref-west_general_1997"/>
    <w:p>
      <w:pPr>
        <w:pStyle w:val="Bibliography"/>
      </w:pPr>
      <w:r>
        <w:t xml:space="preserve">West, Geoffrey B., James H. Brown, and Brian J. Enquist. 1997.</w:t>
      </w:r>
      <w:r>
        <w:t xml:space="preserve"> </w:t>
      </w:r>
      <w:r>
        <w:t xml:space="preserve">“A General Model for the Origin of Allometric Scaling Laws in Biology.”</w:t>
      </w:r>
      <w:r>
        <w:t xml:space="preserve"> </w:t>
      </w:r>
      <w:r>
        <w:rPr>
          <w:i/>
          <w:iCs/>
        </w:rPr>
        <w:t xml:space="preserve">Science</w:t>
      </w:r>
      <w:r>
        <w:t xml:space="preserve"> </w:t>
      </w:r>
      <w:r>
        <w:t xml:space="preserve">276 (5309): 122–26.</w:t>
      </w:r>
      <w:r>
        <w:t xml:space="preserve"> </w:t>
      </w:r>
      <w:hyperlink r:id="rId438">
        <w:r>
          <w:rPr>
            <w:rStyle w:val="Hyperlink"/>
          </w:rPr>
          <w:t xml:space="preserve">https://doi.org/10.1126/science.276.5309.122</w:t>
        </w:r>
      </w:hyperlink>
      <w:r>
        <w:t xml:space="preserve">.</w:t>
      </w:r>
    </w:p>
    <w:bookmarkEnd w:id="439"/>
    <w:bookmarkStart w:id="441" w:name="ref-zenga_assessing_2020"/>
    <w:p>
      <w:pPr>
        <w:pStyle w:val="Bibliography"/>
      </w:pPr>
      <w:r>
        <w:t xml:space="preserve">Zenga, Anthony. 2020.</w:t>
      </w:r>
      <w:r>
        <w:t xml:space="preserve"> </w:t>
      </w:r>
      <w:r>
        <w:t xml:space="preserve">“Assessing Lipid Content in Migrating Alewife.”</w:t>
      </w:r>
      <w:r>
        <w:t xml:space="preserve"> </w:t>
      </w:r>
      <w:r>
        <w:t xml:space="preserve">Honors thesis, University of Maine.</w:t>
      </w:r>
      <w:r>
        <w:t xml:space="preserve"> </w:t>
      </w:r>
      <w:hyperlink r:id="rId440">
        <w:r>
          <w:rPr>
            <w:rStyle w:val="Hyperlink"/>
          </w:rPr>
          <w:t xml:space="preserve">https://digitalcommons.library.umaine.edu/honors/616</w:t>
        </w:r>
      </w:hyperlink>
      <w:r>
        <w:t xml:space="preserve">.</w:t>
      </w:r>
    </w:p>
    <w:bookmarkEnd w:id="441"/>
    <w:bookmarkStart w:id="443" w:name="ref-zydlewski_photoperiod_2014"/>
    <w:p>
      <w:pPr>
        <w:pStyle w:val="Bibliography"/>
      </w:pPr>
      <w:r>
        <w:t xml:space="preserve">Zydlewski, G. B., D. S. Stich, and S. D. McCormick. 2014.</w:t>
      </w:r>
      <w:r>
        <w:t xml:space="preserve"> </w:t>
      </w:r>
      <w:r>
        <w:t xml:space="preserve">“Photoperiod Control of Downstream Movements of</w:t>
      </w:r>
      <w:r>
        <w:t xml:space="preserve"> </w:t>
      </w:r>
      <w:r>
        <w:t xml:space="preserve">Atlantic</w:t>
      </w:r>
      <w:r>
        <w:t xml:space="preserve"> </w:t>
      </w:r>
      <w:r>
        <w:t xml:space="preserve">Salmon</w:t>
      </w:r>
      <w:r>
        <w:t xml:space="preserve"> </w:t>
      </w:r>
      <w:r>
        <w:rPr>
          <w:i/>
          <w:iCs/>
        </w:rPr>
        <w:t xml:space="preserve">Salmo</w:t>
      </w:r>
      <w:r>
        <w:rPr>
          <w:i/>
          <w:iCs/>
        </w:rPr>
        <w:t xml:space="preserve"> </w:t>
      </w:r>
      <w:r>
        <w:rPr>
          <w:i/>
          <w:iCs/>
        </w:rPr>
        <w:t xml:space="preserve">Salar</w:t>
      </w:r>
      <w:r>
        <w:t xml:space="preserve"> </w:t>
      </w:r>
      <w:r>
        <w:t xml:space="preserve">Smolts.”</w:t>
      </w:r>
      <w:r>
        <w:t xml:space="preserve"> </w:t>
      </w:r>
      <w:r>
        <w:rPr>
          <w:i/>
          <w:iCs/>
        </w:rPr>
        <w:t xml:space="preserve">Journal of Fish Biology</w:t>
      </w:r>
      <w:r>
        <w:t xml:space="preserve"> </w:t>
      </w:r>
      <w:r>
        <w:t xml:space="preserve">85 (4): 1023–41.</w:t>
      </w:r>
      <w:r>
        <w:t xml:space="preserve"> </w:t>
      </w:r>
      <w:hyperlink r:id="rId442">
        <w:r>
          <w:rPr>
            <w:rStyle w:val="Hyperlink"/>
          </w:rPr>
          <w:t xml:space="preserve">https://doi.org/10.1111/jfb.12509</w:t>
        </w:r>
      </w:hyperlink>
      <w:r>
        <w:t xml:space="preserve">.</w:t>
      </w:r>
    </w:p>
    <w:bookmarkEnd w:id="443"/>
    <w:bookmarkStart w:id="444" w:name="ref-allen_mechanisms_2009"/>
    <w:p>
      <w:pPr>
        <w:pStyle w:val="Bibliography"/>
      </w:pPr>
      <w:r>
        <w:t xml:space="preserve">Allen, Peter J., Joseph J. Cech, and Dietmar Kültz. 2009.</w:t>
      </w:r>
      <w:r>
        <w:t xml:space="preserve"> </w:t>
      </w:r>
      <w:r>
        <w:t xml:space="preserve">“Mechanisms of Seawater Acclimation in a Primitive, Anadromous Fish, the Green Sturgeon.”</w:t>
      </w:r>
      <w:r>
        <w:t xml:space="preserve"> </w:t>
      </w:r>
      <w:r>
        <w:rPr>
          <w:i/>
          <w:iCs/>
        </w:rPr>
        <w:t xml:space="preserve">Journal of Comparative Physiology B</w:t>
      </w:r>
      <w:r>
        <w:t xml:space="preserve"> </w:t>
      </w:r>
      <w:r>
        <w:t xml:space="preserve">179 (7): 903–20.</w:t>
      </w:r>
      <w:r>
        <w:t xml:space="preserve"> </w:t>
      </w:r>
      <w:hyperlink r:id="rId367">
        <w:r>
          <w:rPr>
            <w:rStyle w:val="Hyperlink"/>
          </w:rPr>
          <w:t xml:space="preserve">https://doi.org/10.1007/s00360-009-0372-2</w:t>
        </w:r>
      </w:hyperlink>
      <w:r>
        <w:t xml:space="preserve">.</w:t>
      </w:r>
    </w:p>
    <w:bookmarkEnd w:id="444"/>
    <w:bookmarkStart w:id="445" w:name="ref-araujo_energetic_2013"/>
    <w:p>
      <w:pPr>
        <w:pStyle w:val="Bibliography"/>
      </w:pPr>
      <w:r>
        <w:t xml:space="preserve">Araújo, Mário Jorge, Rodrigo O. A. Ozório, and Carlos Antunes. 2013.</w:t>
      </w:r>
      <w:r>
        <w:t xml:space="preserve"> </w:t>
      </w:r>
      <w:r>
        <w:t xml:space="preserve">“Energetic Aspects of Spawning Migrations and Their Implications for the Management of Southern European Diadromous Fish Populations.”</w:t>
      </w:r>
      <w:r>
        <w:t xml:space="preserve"> </w:t>
      </w:r>
      <w:r>
        <w:rPr>
          <w:i/>
          <w:iCs/>
        </w:rPr>
        <w:t xml:space="preserve">Limnetica</w:t>
      </w:r>
      <w:r>
        <w:t xml:space="preserve"> </w:t>
      </w:r>
      <w:r>
        <w:t xml:space="preserve">32 (2): 303–20.</w:t>
      </w:r>
      <w:r>
        <w:t xml:space="preserve"> </w:t>
      </w:r>
      <w:hyperlink r:id="rId369">
        <w:r>
          <w:rPr>
            <w:rStyle w:val="Hyperlink"/>
          </w:rPr>
          <w:t xml:space="preserve">https://doi.org/10.23818/limn.32.24</w:t>
        </w:r>
      </w:hyperlink>
      <w:r>
        <w:t xml:space="preserve">.</w:t>
      </w:r>
    </w:p>
    <w:bookmarkEnd w:id="445"/>
    <w:bookmarkStart w:id="446" w:name="ref-bordeleau_nutritional_2019"/>
    <w:p>
      <w:pPr>
        <w:pStyle w:val="Bibliography"/>
      </w:pPr>
      <w:r>
        <w:t xml:space="preserve">Bordeleau, X, B G Hatcher, S Denny, F G Whoriskey, D A Patterson, and G T Crossin. 2019.</w:t>
      </w:r>
      <w:r>
        <w:t xml:space="preserve"> </w:t>
      </w:r>
      <w:r>
        <w:t xml:space="preserve">“Nutritional Correlates of the Overwintering and Seaward Migratory Decisions and Long-Term Survival of Post-Spawning Atlantic Salmon.”</w:t>
      </w:r>
      <w:r>
        <w:t xml:space="preserve"> </w:t>
      </w:r>
      <w:r>
        <w:rPr>
          <w:i/>
          <w:iCs/>
        </w:rPr>
        <w:t xml:space="preserve">Conservation Physiology</w:t>
      </w:r>
      <w:r>
        <w:t xml:space="preserve"> </w:t>
      </w:r>
      <w:r>
        <w:t xml:space="preserve">7 (1): coz107.</w:t>
      </w:r>
      <w:r>
        <w:t xml:space="preserve"> </w:t>
      </w:r>
      <w:hyperlink r:id="rId371">
        <w:r>
          <w:rPr>
            <w:rStyle w:val="Hyperlink"/>
          </w:rPr>
          <w:t xml:space="preserve">https://doi.org/10.1093/conphys/coz107</w:t>
        </w:r>
      </w:hyperlink>
      <w:r>
        <w:t xml:space="preserve">.</w:t>
      </w:r>
    </w:p>
    <w:bookmarkEnd w:id="446"/>
    <w:bookmarkStart w:id="447" w:name="ref-brown_toward_2004"/>
    <w:p>
      <w:pPr>
        <w:pStyle w:val="Bibliography"/>
      </w:pPr>
      <w:r>
        <w:t xml:space="preserve">Brown, James H., James F. Gillooly, Andrew P. Allen, Van M. Savage, and Geoffrey B. West. 2004.</w:t>
      </w:r>
      <w:r>
        <w:t xml:space="preserve"> </w:t>
      </w:r>
      <w:r>
        <w:t xml:space="preserve">“</w:t>
      </w:r>
      <w:r>
        <w:t xml:space="preserve">TOWARD</w:t>
      </w:r>
      <w:r>
        <w:t xml:space="preserve"> </w:t>
      </w:r>
      <w:r>
        <w:t xml:space="preserve">a</w:t>
      </w:r>
      <w:r>
        <w:t xml:space="preserve"> </w:t>
      </w:r>
      <w:r>
        <w:t xml:space="preserve">METABOLIC</w:t>
      </w:r>
      <w:r>
        <w:t xml:space="preserve"> </w:t>
      </w:r>
      <w:r>
        <w:t xml:space="preserve">THEORY</w:t>
      </w:r>
      <w:r>
        <w:t xml:space="preserve"> </w:t>
      </w:r>
      <w:r>
        <w:t xml:space="preserve">OF</w:t>
      </w:r>
      <w:r>
        <w:t xml:space="preserve"> </w:t>
      </w:r>
      <w:r>
        <w:t xml:space="preserve">ECOLOGY</w:t>
      </w:r>
      <w:r>
        <w:t xml:space="preserve">.”</w:t>
      </w:r>
      <w:r>
        <w:t xml:space="preserve"> </w:t>
      </w:r>
      <w:r>
        <w:rPr>
          <w:i/>
          <w:iCs/>
        </w:rPr>
        <w:t xml:space="preserve">Ecology</w:t>
      </w:r>
      <w:r>
        <w:t xml:space="preserve"> </w:t>
      </w:r>
      <w:r>
        <w:t xml:space="preserve">85 (7): 1771–89.</w:t>
      </w:r>
      <w:r>
        <w:t xml:space="preserve"> </w:t>
      </w:r>
      <w:hyperlink r:id="rId373">
        <w:r>
          <w:rPr>
            <w:rStyle w:val="Hyperlink"/>
          </w:rPr>
          <w:t xml:space="preserve">https://doi.org/10.1890/03-9000</w:t>
        </w:r>
      </w:hyperlink>
      <w:r>
        <w:t xml:space="preserve">.</w:t>
      </w:r>
    </w:p>
    <w:bookmarkEnd w:id="447"/>
    <w:bookmarkStart w:id="448" w:name="ref-dingle_2014_migration"/>
    <w:p>
      <w:pPr>
        <w:pStyle w:val="Bibliography"/>
      </w:pPr>
      <w:r>
        <w:t xml:space="preserve">Dingle, Hugh. 2014.</w:t>
      </w:r>
      <w:r>
        <w:t xml:space="preserve"> </w:t>
      </w:r>
      <w:r>
        <w:rPr>
          <w:i/>
          <w:iCs/>
        </w:rPr>
        <w:t xml:space="preserve">Migration: The Biology of Life on the Move</w:t>
      </w:r>
      <w:r>
        <w:t xml:space="preserve">. 2nd ed. Oxford University Press.</w:t>
      </w:r>
    </w:p>
    <w:bookmarkEnd w:id="448"/>
    <w:bookmarkStart w:id="449" w:name="ref-diz-pita_predatorprey_2021"/>
    <w:p>
      <w:pPr>
        <w:pStyle w:val="Bibliography"/>
      </w:pPr>
      <w:r>
        <w:t xml:space="preserve">Diz-Pita, Érika, and M. Victoria Otero-Espinar. 2021.</w:t>
      </w:r>
      <w:r>
        <w:t xml:space="preserve"> </w:t>
      </w:r>
      <w:r>
        <w:t xml:space="preserve">“Predator–</w:t>
      </w:r>
      <w:r>
        <w:t xml:space="preserve">Prey</w:t>
      </w:r>
      <w:r>
        <w:t xml:space="preserve"> </w:t>
      </w:r>
      <w:r>
        <w:t xml:space="preserve">Models</w:t>
      </w:r>
      <w:r>
        <w:t xml:space="preserve">:</w:t>
      </w:r>
      <w:r>
        <w:t xml:space="preserve"> </w:t>
      </w:r>
      <w:r>
        <w:t xml:space="preserve">A</w:t>
      </w:r>
      <w:r>
        <w:t xml:space="preserve"> </w:t>
      </w:r>
      <w:r>
        <w:t xml:space="preserve">Review</w:t>
      </w:r>
      <w:r>
        <w:t xml:space="preserve"> </w:t>
      </w:r>
      <w:r>
        <w:t xml:space="preserve">of</w:t>
      </w:r>
      <w:r>
        <w:t xml:space="preserve"> </w:t>
      </w:r>
      <w:r>
        <w:t xml:space="preserve">Some</w:t>
      </w:r>
      <w:r>
        <w:t xml:space="preserve"> </w:t>
      </w:r>
      <w:r>
        <w:t xml:space="preserve">Recent</w:t>
      </w:r>
      <w:r>
        <w:t xml:space="preserve"> </w:t>
      </w:r>
      <w:r>
        <w:t xml:space="preserve">Advances</w:t>
      </w:r>
      <w:r>
        <w:t xml:space="preserve">.”</w:t>
      </w:r>
      <w:r>
        <w:t xml:space="preserve"> </w:t>
      </w:r>
      <w:r>
        <w:rPr>
          <w:i/>
          <w:iCs/>
        </w:rPr>
        <w:t xml:space="preserve">Mathematics</w:t>
      </w:r>
      <w:r>
        <w:t xml:space="preserve"> </w:t>
      </w:r>
      <w:r>
        <w:t xml:space="preserve">9 (15): 1783.</w:t>
      </w:r>
      <w:r>
        <w:t xml:space="preserve"> </w:t>
      </w:r>
      <w:hyperlink r:id="rId376">
        <w:r>
          <w:rPr>
            <w:rStyle w:val="Hyperlink"/>
          </w:rPr>
          <w:t xml:space="preserve">https://doi.org/10.3390/math9151783</w:t>
        </w:r>
      </w:hyperlink>
      <w:r>
        <w:t xml:space="preserve">.</w:t>
      </w:r>
    </w:p>
    <w:bookmarkEnd w:id="449"/>
    <w:bookmarkStart w:id="450" w:name="ref-dobon_netlogo_2018"/>
    <w:p>
      <w:pPr>
        <w:pStyle w:val="Bibliography"/>
      </w:pPr>
      <w:r>
        <w:t xml:space="preserve">Dobon, Sebastian. 2018.</w:t>
      </w:r>
      <w:r>
        <w:t xml:space="preserve"> </w:t>
      </w:r>
      <w:r>
        <w:rPr>
          <w:i/>
          <w:iCs/>
        </w:rPr>
        <w:t xml:space="preserve">Netlogo Fish Schooling for Predator Avoidance Model</w:t>
      </w:r>
      <w:r>
        <w:t xml:space="preserve">. Northwestern University.</w:t>
      </w:r>
    </w:p>
    <w:bookmarkEnd w:id="450"/>
    <w:bookmarkStart w:id="451" w:name="ref-evans_fish_1987"/>
    <w:p>
      <w:pPr>
        <w:pStyle w:val="Bibliography"/>
      </w:pPr>
      <w:r>
        <w:t xml:space="preserve">Evans, D H. 1987.</w:t>
      </w:r>
      <w:r>
        <w:t xml:space="preserve"> </w:t>
      </w:r>
      <w:r>
        <w:t xml:space="preserve">“The Fish Gill: Site of Action and Model for Toxic Effects of Environmental Pollutants.”</w:t>
      </w:r>
      <w:r>
        <w:t xml:space="preserve"> </w:t>
      </w:r>
      <w:r>
        <w:rPr>
          <w:i/>
          <w:iCs/>
        </w:rPr>
        <w:t xml:space="preserve">Environmental Health Perspectives</w:t>
      </w:r>
      <w:r>
        <w:t xml:space="preserve"> </w:t>
      </w:r>
      <w:r>
        <w:t xml:space="preserve">71 (April): 47–58.</w:t>
      </w:r>
      <w:r>
        <w:t xml:space="preserve"> </w:t>
      </w:r>
      <w:hyperlink r:id="rId379">
        <w:r>
          <w:rPr>
            <w:rStyle w:val="Hyperlink"/>
          </w:rPr>
          <w:t xml:space="preserve">https://doi.org/10.1289/ehp.877147</w:t>
        </w:r>
      </w:hyperlink>
      <w:r>
        <w:t xml:space="preserve">.</w:t>
      </w:r>
    </w:p>
    <w:bookmarkEnd w:id="451"/>
    <w:bookmarkStart w:id="452" w:name="ref-evans_osmotic_2008"/>
    <w:p>
      <w:pPr>
        <w:pStyle w:val="Bibliography"/>
      </w:pPr>
      <w:r>
        <w:t xml:space="preserve">Evans, David H., and James B. Claiborne. 2008.</w:t>
      </w:r>
      <w:r>
        <w:t xml:space="preserve"> </w:t>
      </w:r>
      <w:r>
        <w:t xml:space="preserve">“Osmotic and Ionic Regulation in Fishes.”</w:t>
      </w:r>
      <w:r>
        <w:t xml:space="preserve"> </w:t>
      </w:r>
      <w:r>
        <w:t xml:space="preserve">In</w:t>
      </w:r>
      <w:r>
        <w:t xml:space="preserve"> </w:t>
      </w:r>
      <w:r>
        <w:rPr>
          <w:i/>
          <w:iCs/>
        </w:rPr>
        <w:t xml:space="preserve">Osmotic and Ionic Regulation</w:t>
      </w:r>
      <w:r>
        <w:t xml:space="preserve">, 1st ed., edited by David H. Evans.</w:t>
      </w:r>
      <w:r>
        <w:t xml:space="preserve"> </w:t>
      </w:r>
      <w:r>
        <w:t xml:space="preserve">CRC</w:t>
      </w:r>
      <w:r>
        <w:t xml:space="preserve"> </w:t>
      </w:r>
      <w:r>
        <w:t xml:space="preserve">Press.</w:t>
      </w:r>
      <w:r>
        <w:t xml:space="preserve"> </w:t>
      </w:r>
      <w:hyperlink r:id="rId381">
        <w:r>
          <w:rPr>
            <w:rStyle w:val="Hyperlink"/>
          </w:rPr>
          <w:t xml:space="preserve">https://doi.org/10.1201/9780849380525-8</w:t>
        </w:r>
      </w:hyperlink>
      <w:r>
        <w:t xml:space="preserve">.</w:t>
      </w:r>
    </w:p>
    <w:bookmarkEnd w:id="452"/>
    <w:bookmarkStart w:id="453" w:name="ref-ForwardTankersley2001"/>
    <w:p>
      <w:pPr>
        <w:pStyle w:val="Bibliography"/>
      </w:pPr>
      <w:r>
        <w:t xml:space="preserve">Forward, Richard B., and Richard A. Tankersley. 2001.</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453"/>
    <w:bookmarkStart w:id="454" w:name="ref-fu_behavioural_2009"/>
    <w:p>
      <w:pPr>
        <w:pStyle w:val="Bibliography"/>
      </w:pPr>
      <w:r>
        <w:t xml:space="preserve">Fu, Shi-Jian, Ling-Qing Zeng, Xiu-Ming Li, et al. 2009.</w:t>
      </w:r>
      <w:r>
        <w:t xml:space="preserve"> </w:t>
      </w:r>
      <w:r>
        <w:t xml:space="preserve">“The Behavioural, Digestive and Metabolic Characteristics of Fishes with Different Foraging Strategies.”</w:t>
      </w:r>
      <w:r>
        <w:t xml:space="preserve"> </w:t>
      </w:r>
      <w:r>
        <w:rPr>
          <w:i/>
          <w:iCs/>
        </w:rPr>
        <w:t xml:space="preserve">Journal of Experimental Biology</w:t>
      </w:r>
      <w:r>
        <w:t xml:space="preserve"> </w:t>
      </w:r>
      <w:r>
        <w:t xml:space="preserve">212 (14): 2296–302.</w:t>
      </w:r>
      <w:r>
        <w:t xml:space="preserve"> </w:t>
      </w:r>
      <w:hyperlink r:id="rId384">
        <w:r>
          <w:rPr>
            <w:rStyle w:val="Hyperlink"/>
          </w:rPr>
          <w:t xml:space="preserve">https://doi.org/10.1242/jeb.027102</w:t>
        </w:r>
      </w:hyperlink>
      <w:r>
        <w:t xml:space="preserve">.</w:t>
      </w:r>
    </w:p>
    <w:bookmarkEnd w:id="454"/>
    <w:bookmarkStart w:id="455" w:name="ref-garcia-vega_upstream_2022"/>
    <w:p>
      <w:pPr>
        <w:pStyle w:val="Bibliography"/>
      </w:pPr>
      <w:r>
        <w:t xml:space="preserve">García-Vega, Ana, Juan Francisco Fuentes-Pérez, Pedro M. Leunda Urretabizkaia, José Ardaiz Ganuza, and Francisco Javier Sanz-Ronda. 2022.</w:t>
      </w:r>
      <w:r>
        <w:t xml:space="preserve"> </w:t>
      </w:r>
      <w:r>
        <w:t xml:space="preserve">“Upstream Migration of Anadromous and Potamodromous Brown Trout: Patterns and Triggers in a 25-Year Overview.”</w:t>
      </w:r>
      <w:r>
        <w:t xml:space="preserve"> </w:t>
      </w:r>
      <w:r>
        <w:rPr>
          <w:i/>
          <w:iCs/>
        </w:rPr>
        <w:t xml:space="preserve">Hydrobiologia</w:t>
      </w:r>
      <w:r>
        <w:t xml:space="preserve"> </w:t>
      </w:r>
      <w:r>
        <w:t xml:space="preserve">849 (1): 197–213.</w:t>
      </w:r>
      <w:r>
        <w:t xml:space="preserve"> </w:t>
      </w:r>
      <w:hyperlink r:id="rId386">
        <w:r>
          <w:rPr>
            <w:rStyle w:val="Hyperlink"/>
          </w:rPr>
          <w:t xml:space="preserve">https://doi.org/10.1007/s10750-021-04720-9</w:t>
        </w:r>
      </w:hyperlink>
      <w:r>
        <w:t xml:space="preserve">.</w:t>
      </w:r>
    </w:p>
    <w:bookmarkEnd w:id="455"/>
    <w:bookmarkStart w:id="456" w:name="ref-gaudet_canadian_1995"/>
    <w:p>
      <w:pPr>
        <w:pStyle w:val="Bibliography"/>
      </w:pPr>
      <w:r>
        <w:t xml:space="preserve">Gaudet, C., S. Lingard, P. Cureton, K. Keenleyside, S. Smith, and G. Raju. 1995.</w:t>
      </w:r>
      <w:r>
        <w:t xml:space="preserve"> </w:t>
      </w:r>
      <w:r>
        <w:t xml:space="preserve">“Canadian Environmental Quality Guidelines for Mercury.”</w:t>
      </w:r>
      <w:r>
        <w:t xml:space="preserve"> </w:t>
      </w:r>
      <w:r>
        <w:rPr>
          <w:i/>
          <w:iCs/>
        </w:rPr>
        <w:t xml:space="preserve">Water, Air, &amp; Soil Pollution</w:t>
      </w:r>
      <w:r>
        <w:t xml:space="preserve"> </w:t>
      </w:r>
      <w:r>
        <w:t xml:space="preserve">80 (1): 1149–59.</w:t>
      </w:r>
      <w:r>
        <w:t xml:space="preserve"> </w:t>
      </w:r>
      <w:hyperlink r:id="rId388">
        <w:r>
          <w:rPr>
            <w:rStyle w:val="Hyperlink"/>
          </w:rPr>
          <w:t xml:space="preserve">https://doi.org/10.1007/BF01189777</w:t>
        </w:r>
      </w:hyperlink>
      <w:r>
        <w:t xml:space="preserve">.</w:t>
      </w:r>
    </w:p>
    <w:bookmarkEnd w:id="456"/>
    <w:bookmarkStart w:id="457" w:name="ref-gibson_selective_2001"/>
    <w:p>
      <w:pPr>
        <w:pStyle w:val="Bibliography"/>
      </w:pPr>
      <w:r>
        <w:t xml:space="preserve">Gibson, R. N., M. Barnes, and R. J. A. Atkinson. 2001a.</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457"/>
    <w:bookmarkStart w:id="458" w:name="ref-Gibson2001STST"/>
    <w:p>
      <w:pPr>
        <w:pStyle w:val="Bibliography"/>
      </w:pPr>
      <w:r>
        <w:t xml:space="preserve">Gibson, R. N., M. Barnes, and R. J. A. Atkinson. 2001b.</w:t>
      </w:r>
      <w:r>
        <w:t xml:space="preserve"> </w:t>
      </w:r>
      <w:r>
        <w:t xml:space="preserve">“Selective Tidal-Stream Transport of Marine Animals.”</w:t>
      </w:r>
      <w:r>
        <w:t xml:space="preserve"> </w:t>
      </w:r>
      <w:r>
        <w:rPr>
          <w:i/>
          <w:iCs/>
        </w:rPr>
        <w:t xml:space="preserve">Oceanography and Marine Biology: An Annual Review</w:t>
      </w:r>
      <w:r>
        <w:t xml:space="preserve"> </w:t>
      </w:r>
      <w:r>
        <w:t xml:space="preserve">39: 305–53.</w:t>
      </w:r>
    </w:p>
    <w:bookmarkEnd w:id="458"/>
    <w:bookmarkStart w:id="459" w:name="ref-glazier_beyond_2005"/>
    <w:p>
      <w:pPr>
        <w:pStyle w:val="Bibliography"/>
      </w:pPr>
      <w:r>
        <w:t xml:space="preserve">Glazier, Douglas S. 2005.</w:t>
      </w:r>
      <w:r>
        <w:t xml:space="preserve"> </w:t>
      </w:r>
      <w:r>
        <w:t xml:space="preserve">“Beyond the</w:t>
      </w:r>
      <w:r>
        <w:t xml:space="preserve"> </w:t>
      </w:r>
      <w:r>
        <w:t xml:space="preserve">‘3/4‐power Law’</w:t>
      </w:r>
      <w:r>
        <w:t xml:space="preserve">: Variation in the Intra‐and Interspecific Scaling of Metabolic Rate in Animals.”</w:t>
      </w:r>
      <w:r>
        <w:t xml:space="preserve"> </w:t>
      </w:r>
      <w:r>
        <w:rPr>
          <w:i/>
          <w:iCs/>
        </w:rPr>
        <w:t xml:space="preserve">Biological Reviews</w:t>
      </w:r>
      <w:r>
        <w:t xml:space="preserve"> </w:t>
      </w:r>
      <w:r>
        <w:t xml:space="preserve">80 (4): 611–62.</w:t>
      </w:r>
      <w:r>
        <w:t xml:space="preserve"> </w:t>
      </w:r>
      <w:hyperlink r:id="rId392">
        <w:r>
          <w:rPr>
            <w:rStyle w:val="Hyperlink"/>
          </w:rPr>
          <w:t xml:space="preserve">https://doi.org/10.1017/S1464793105006834</w:t>
        </w:r>
      </w:hyperlink>
      <w:r>
        <w:t xml:space="preserve">.</w:t>
      </w:r>
    </w:p>
    <w:bookmarkEnd w:id="459"/>
    <w:bookmarkStart w:id="460" w:name="ref-glazier_relevance_2023"/>
    <w:p>
      <w:pPr>
        <w:pStyle w:val="Bibliography"/>
      </w:pPr>
      <w:r>
        <w:t xml:space="preserve">Glazier, Douglas S. 2023.</w:t>
      </w:r>
      <w:r>
        <w:t xml:space="preserve"> </w:t>
      </w:r>
      <w:r>
        <w:t xml:space="preserve">“The Relevance of Time in Biological Scaling.”</w:t>
      </w:r>
      <w:r>
        <w:t xml:space="preserve"> </w:t>
      </w:r>
      <w:r>
        <w:rPr>
          <w:i/>
          <w:iCs/>
        </w:rPr>
        <w:t xml:space="preserve">Biology</w:t>
      </w:r>
      <w:r>
        <w:t xml:space="preserve"> </w:t>
      </w:r>
      <w:r>
        <w:t xml:space="preserve">12 (8): 1084.</w:t>
      </w:r>
      <w:r>
        <w:t xml:space="preserve"> </w:t>
      </w:r>
      <w:hyperlink r:id="rId394">
        <w:r>
          <w:rPr>
            <w:rStyle w:val="Hyperlink"/>
          </w:rPr>
          <w:t xml:space="preserve">https://doi.org/10.3390/biology12081084</w:t>
        </w:r>
      </w:hyperlink>
      <w:r>
        <w:t xml:space="preserve">.</w:t>
      </w:r>
    </w:p>
    <w:bookmarkEnd w:id="460"/>
    <w:bookmarkStart w:id="461" w:name="ref-grimm_standard_2006"/>
    <w:p>
      <w:pPr>
        <w:pStyle w:val="Bibliography"/>
      </w:pPr>
      <w:r>
        <w:t xml:space="preserve">Grimm, Volker, Uta Berger, Finn Bastiansen, et al. 2006.</w:t>
      </w:r>
      <w:r>
        <w:t xml:space="preserve"> </w:t>
      </w:r>
      <w:r>
        <w:t xml:space="preserve">“A Standard Protocol for Describing Individual-Based and Agent-Based Models.”</w:t>
      </w:r>
      <w:r>
        <w:t xml:space="preserve"> </w:t>
      </w:r>
      <w:r>
        <w:rPr>
          <w:i/>
          <w:iCs/>
        </w:rPr>
        <w:t xml:space="preserve">Ecological Modelling</w:t>
      </w:r>
      <w:r>
        <w:t xml:space="preserve"> </w:t>
      </w:r>
      <w:r>
        <w:t xml:space="preserve">198 (1): 115–26.</w:t>
      </w:r>
      <w:r>
        <w:t xml:space="preserve"> </w:t>
      </w:r>
      <w:hyperlink r:id="rId335">
        <w:r>
          <w:rPr>
            <w:rStyle w:val="Hyperlink"/>
          </w:rPr>
          <w:t xml:space="preserve">https://doi.org/10.1016/j.ecolmodel.2006.04.023</w:t>
        </w:r>
      </w:hyperlink>
      <w:r>
        <w:t xml:space="preserve">.</w:t>
      </w:r>
    </w:p>
    <w:bookmarkEnd w:id="461"/>
    <w:bookmarkStart w:id="462" w:name="ref-grimm_odd_2010"/>
    <w:p>
      <w:pPr>
        <w:pStyle w:val="Bibliography"/>
      </w:pPr>
      <w:r>
        <w:t xml:space="preserve">Grimm, Volker, Uta Berger, Donald L. DeAngelis, J. Gary Polhill, Jarl Giske, and Steven F. Railsback. 2010.</w:t>
      </w:r>
      <w:r>
        <w:t xml:space="preserve"> </w:t>
      </w:r>
      <w:r>
        <w:t xml:space="preserve">“The</w:t>
      </w:r>
      <w:r>
        <w:t xml:space="preserve"> </w:t>
      </w:r>
      <w:r>
        <w:t xml:space="preserve">ODD</w:t>
      </w:r>
      <w:r>
        <w:t xml:space="preserve"> </w:t>
      </w:r>
      <w:r>
        <w:t xml:space="preserve">Protocol: A Review and First Update.”</w:t>
      </w:r>
      <w:r>
        <w:t xml:space="preserve"> </w:t>
      </w:r>
      <w:r>
        <w:rPr>
          <w:i/>
          <w:iCs/>
        </w:rPr>
        <w:t xml:space="preserve">Ecological Modelling</w:t>
      </w:r>
      <w:r>
        <w:t xml:space="preserve"> </w:t>
      </w:r>
      <w:r>
        <w:t xml:space="preserve">221 (23): 2760–68.</w:t>
      </w:r>
      <w:r>
        <w:t xml:space="preserve"> </w:t>
      </w:r>
      <w:hyperlink r:id="rId397">
        <w:r>
          <w:rPr>
            <w:rStyle w:val="Hyperlink"/>
          </w:rPr>
          <w:t xml:space="preserve">https://doi.org/10.1016/j.ecolmodel.2010.08.019</w:t>
        </w:r>
      </w:hyperlink>
      <w:r>
        <w:t xml:space="preserve">.</w:t>
      </w:r>
    </w:p>
    <w:bookmarkEnd w:id="462"/>
    <w:bookmarkStart w:id="463" w:name="ref-grimm_odd_2020"/>
    <w:p>
      <w:pPr>
        <w:pStyle w:val="Bibliography"/>
      </w:pPr>
      <w:r>
        <w:t xml:space="preserve">Grimm, Volker, Steven F. Railsback, Christian E. Vincenot, et al. 2020.</w:t>
      </w:r>
      <w:r>
        <w:t xml:space="preserve"> </w:t>
      </w:r>
      <w:r>
        <w:t xml:space="preserve">“The</w:t>
      </w:r>
      <w:r>
        <w:t xml:space="preserve"> </w:t>
      </w:r>
      <w:r>
        <w:t xml:space="preserve">ODD</w:t>
      </w:r>
      <w:r>
        <w:t xml:space="preserve"> </w:t>
      </w:r>
      <w:r>
        <w:t xml:space="preserve">Protocol for Describing Agent-Based and Other Simulation Models: A Second Update to Improve Clarity, Replication, and Structural Realism.”</w:t>
      </w:r>
      <w:r>
        <w:t xml:space="preserve"> </w:t>
      </w:r>
      <w:r>
        <w:rPr>
          <w:i/>
          <w:iCs/>
        </w:rPr>
        <w:t xml:space="preserve">Journal of Artificial Societies and Social Simulation</w:t>
      </w:r>
      <w:r>
        <w:t xml:space="preserve"> </w:t>
      </w:r>
      <w:r>
        <w:t xml:space="preserve">23 (2): 7.</w:t>
      </w:r>
      <w:r>
        <w:t xml:space="preserve"> </w:t>
      </w:r>
      <w:hyperlink r:id="rId399">
        <w:r>
          <w:rPr>
            <w:rStyle w:val="Hyperlink"/>
          </w:rPr>
          <w:t xml:space="preserve">https://doi.org/10.18564/jasss.4259</w:t>
        </w:r>
      </w:hyperlink>
      <w:r>
        <w:t xml:space="preserve">.</w:t>
      </w:r>
    </w:p>
    <w:bookmarkEnd w:id="463"/>
    <w:bookmarkStart w:id="464" w:name="ref-grimm_pattern-oriented_2005"/>
    <w:p>
      <w:pPr>
        <w:pStyle w:val="Bibliography"/>
      </w:pPr>
      <w:r>
        <w:t xml:space="preserve">Grimm, Volker, Eloy Revilla, Uta Berger, et al. 2005.</w:t>
      </w:r>
      <w:r>
        <w:t xml:space="preserve"> </w:t>
      </w:r>
      <w:r>
        <w:t xml:space="preserve">“Pattern-</w:t>
      </w:r>
      <w:r>
        <w:t xml:space="preserve">Oriented</w:t>
      </w:r>
      <w:r>
        <w:t xml:space="preserve"> </w:t>
      </w:r>
      <w:r>
        <w:t xml:space="preserve">Modeling</w:t>
      </w:r>
      <w:r>
        <w:t xml:space="preserve"> </w:t>
      </w:r>
      <w:r>
        <w:t xml:space="preserve">of</w:t>
      </w:r>
      <w:r>
        <w:t xml:space="preserve"> </w:t>
      </w:r>
      <w:r>
        <w:t xml:space="preserve">Agent</w:t>
      </w:r>
      <w:r>
        <w:t xml:space="preserve">-</w:t>
      </w:r>
      <w:r>
        <w:t xml:space="preserve">Based</w:t>
      </w:r>
      <w:r>
        <w:t xml:space="preserve"> </w:t>
      </w:r>
      <w:r>
        <w:t xml:space="preserve">Complex</w:t>
      </w:r>
      <w:r>
        <w:t xml:space="preserve"> </w:t>
      </w:r>
      <w:r>
        <w:t xml:space="preserve">Systems</w:t>
      </w:r>
      <w:r>
        <w:t xml:space="preserve">:</w:t>
      </w:r>
      <w:r>
        <w:t xml:space="preserve"> </w:t>
      </w:r>
      <w:r>
        <w:t xml:space="preserve">Lessons</w:t>
      </w:r>
      <w:r>
        <w:t xml:space="preserve"> </w:t>
      </w:r>
      <w:r>
        <w:t xml:space="preserve">from</w:t>
      </w:r>
      <w:r>
        <w:t xml:space="preserve"> </w:t>
      </w:r>
      <w:r>
        <w:t xml:space="preserve">Ecology</w:t>
      </w:r>
      <w:r>
        <w:t xml:space="preserve">.”</w:t>
      </w:r>
      <w:r>
        <w:t xml:space="preserve"> </w:t>
      </w:r>
      <w:r>
        <w:rPr>
          <w:i/>
          <w:iCs/>
        </w:rPr>
        <w:t xml:space="preserve">Science</w:t>
      </w:r>
      <w:r>
        <w:t xml:space="preserve"> </w:t>
      </w:r>
      <w:r>
        <w:t xml:space="preserve">310 (5750): 987–91.</w:t>
      </w:r>
      <w:r>
        <w:t xml:space="preserve"> </w:t>
      </w:r>
      <w:hyperlink r:id="rId401">
        <w:r>
          <w:rPr>
            <w:rStyle w:val="Hyperlink"/>
          </w:rPr>
          <w:t xml:space="preserve">https://doi.org/10.1126/science.1116681</w:t>
        </w:r>
      </w:hyperlink>
      <w:r>
        <w:t xml:space="preserve">.</w:t>
      </w:r>
    </w:p>
    <w:bookmarkEnd w:id="464"/>
    <w:bookmarkStart w:id="465" w:name="ref-hall_food_1997"/>
    <w:p>
      <w:pPr>
        <w:pStyle w:val="Bibliography"/>
      </w:pPr>
      <w:r>
        <w:t xml:space="preserve">Hall, B. D., R. A. Bodaly, R. J. P. Fudge, J. W. M. Rudd, and D. M. Rosenberg. 1997.</w:t>
      </w:r>
      <w:r>
        <w:t xml:space="preserve"> </w:t>
      </w:r>
      <w:r>
        <w:t xml:space="preserve">“Food as the</w:t>
      </w:r>
      <w:r>
        <w:t xml:space="preserve"> </w:t>
      </w:r>
      <w:r>
        <w:t xml:space="preserve">Dominant</w:t>
      </w:r>
      <w:r>
        <w:t xml:space="preserve"> </w:t>
      </w:r>
      <w:r>
        <w:t xml:space="preserve">Pathway</w:t>
      </w:r>
      <w:r>
        <w:t xml:space="preserve"> </w:t>
      </w:r>
      <w:r>
        <w:t xml:space="preserve">of</w:t>
      </w:r>
      <w:r>
        <w:t xml:space="preserve"> </w:t>
      </w:r>
      <w:r>
        <w:t xml:space="preserve">Methylmercury</w:t>
      </w:r>
      <w:r>
        <w:t xml:space="preserve"> </w:t>
      </w:r>
      <w:r>
        <w:t xml:space="preserve">Uptake</w:t>
      </w:r>
      <w:r>
        <w:t xml:space="preserve"> </w:t>
      </w:r>
      <w:r>
        <w:t xml:space="preserve">by</w:t>
      </w:r>
      <w:r>
        <w:t xml:space="preserve"> </w:t>
      </w:r>
      <w:r>
        <w:t xml:space="preserve">Fish</w:t>
      </w:r>
      <w:r>
        <w:t xml:space="preserve">.”</w:t>
      </w:r>
      <w:r>
        <w:t xml:space="preserve"> </w:t>
      </w:r>
      <w:r>
        <w:rPr>
          <w:i/>
          <w:iCs/>
        </w:rPr>
        <w:t xml:space="preserve">Water, Air, and Soil Pollution</w:t>
      </w:r>
      <w:r>
        <w:t xml:space="preserve"> </w:t>
      </w:r>
      <w:r>
        <w:t xml:space="preserve">100 (1-2): 13–24.</w:t>
      </w:r>
      <w:r>
        <w:t xml:space="preserve"> </w:t>
      </w:r>
      <w:hyperlink r:id="rId403">
        <w:r>
          <w:rPr>
            <w:rStyle w:val="Hyperlink"/>
          </w:rPr>
          <w:t xml:space="preserve">https://doi.org/10.1023/A:1018071406537</w:t>
        </w:r>
      </w:hyperlink>
      <w:r>
        <w:t xml:space="preserve">.</w:t>
      </w:r>
    </w:p>
    <w:bookmarkEnd w:id="465"/>
    <w:bookmarkStart w:id="466" w:name="ref-hirzel_habitat_2008"/>
    <w:p>
      <w:pPr>
        <w:pStyle w:val="Bibliography"/>
      </w:pPr>
      <w:r>
        <w:t xml:space="preserve">Hirzel, Alexandre H., and Gwenaëlle Le Lay. 2008.</w:t>
      </w:r>
      <w:r>
        <w:t xml:space="preserve"> </w:t>
      </w:r>
      <w:r>
        <w:t xml:space="preserve">“Habitat Suitability Modelling and Niche Theory.”</w:t>
      </w:r>
      <w:r>
        <w:t xml:space="preserve"> </w:t>
      </w:r>
      <w:r>
        <w:rPr>
          <w:i/>
          <w:iCs/>
        </w:rPr>
        <w:t xml:space="preserve">Journal of Applied Ecology</w:t>
      </w:r>
      <w:r>
        <w:t xml:space="preserve"> </w:t>
      </w:r>
      <w:r>
        <w:t xml:space="preserve">45 (5): 1372–81.</w:t>
      </w:r>
      <w:r>
        <w:t xml:space="preserve"> </w:t>
      </w:r>
      <w:hyperlink r:id="rId405">
        <w:r>
          <w:rPr>
            <w:rStyle w:val="Hyperlink"/>
          </w:rPr>
          <w:t xml:space="preserve">https://doi.org/10.1111/j.1365-2664.2008.01524.x</w:t>
        </w:r>
      </w:hyperlink>
      <w:r>
        <w:t xml:space="preserve">.</w:t>
      </w:r>
    </w:p>
    <w:bookmarkEnd w:id="466"/>
    <w:bookmarkStart w:id="467" w:name="ref-janssen_feeding_1980"/>
    <w:p>
      <w:pPr>
        <w:pStyle w:val="Bibliography"/>
      </w:pPr>
      <w:r>
        <w:t xml:space="preserve">Janssen, John, and Stephen B. Brandt. 1980.</w:t>
      </w:r>
      <w:r>
        <w:t xml:space="preserve"> </w:t>
      </w:r>
      <w:r>
        <w:t xml:space="preserve">“Feeding Ecology and Vertical Migration of Adult Alewives (</w:t>
      </w:r>
      <w:r>
        <w:t xml:space="preserve"> </w:t>
      </w:r>
      <w:r>
        <w:rPr>
          <w:i/>
          <w:iCs/>
        </w:rPr>
        <w:t xml:space="preserve">Alosa Pseudoharengus</w:t>
      </w:r>
      <w:r>
        <w:t xml:space="preserve"> </w:t>
      </w:r>
      <w:r>
        <w:t xml:space="preserve">) in Lake Michigan.”</w:t>
      </w:r>
      <w:r>
        <w:t xml:space="preserve"> </w:t>
      </w:r>
      <w:r>
        <w:rPr>
          <w:i/>
          <w:iCs/>
        </w:rPr>
        <w:t xml:space="preserve">Canadian Journal of Fisheries and Aquatic Sciences</w:t>
      </w:r>
      <w:r>
        <w:t xml:space="preserve"> </w:t>
      </w:r>
      <w:r>
        <w:t xml:space="preserve">37 (2): 177–84.</w:t>
      </w:r>
      <w:r>
        <w:t xml:space="preserve"> </w:t>
      </w:r>
      <w:hyperlink r:id="rId407">
        <w:r>
          <w:rPr>
            <w:rStyle w:val="Hyperlink"/>
          </w:rPr>
          <w:t xml:space="preserve">https://doi.org/10.1139/f80-023</w:t>
        </w:r>
      </w:hyperlink>
      <w:r>
        <w:t xml:space="preserve">.</w:t>
      </w:r>
    </w:p>
    <w:bookmarkEnd w:id="467"/>
    <w:bookmarkStart w:id="468" w:name="ref-jonsson_environmental_1991"/>
    <w:p>
      <w:pPr>
        <w:pStyle w:val="Bibliography"/>
      </w:pPr>
      <w:r>
        <w:t xml:space="preserve">Jonsson, Nina. 1991.</w:t>
      </w:r>
      <w:r>
        <w:t xml:space="preserve"> </w:t>
      </w:r>
      <w:r>
        <w:t xml:space="preserve">“Influence of Water Flow, Water Temperature and Light on Fish Migration in Rivers.”</w:t>
      </w:r>
      <w:r>
        <w:t xml:space="preserve"> </w:t>
      </w:r>
      <w:r>
        <w:rPr>
          <w:i/>
          <w:iCs/>
        </w:rPr>
        <w:t xml:space="preserve">Nordic Journal of Freshwater Research</w:t>
      </w:r>
      <w:r>
        <w:t xml:space="preserve"> </w:t>
      </w:r>
      <w:r>
        <w:t xml:space="preserve">66: 20–35.</w:t>
      </w:r>
    </w:p>
    <w:bookmarkEnd w:id="468"/>
    <w:bookmarkStart w:id="469" w:name="ref-kjelland_integrated_2015"/>
    <w:p>
      <w:pPr>
        <w:pStyle w:val="Bibliography"/>
      </w:pPr>
      <w:r>
        <w:t xml:space="preserve">Kjelland, Michael E., Candice D. Piercy, Tahirih Lackey, and Todd M. Swannack. 2015.</w:t>
      </w:r>
      <w:r>
        <w:t xml:space="preserve"> </w:t>
      </w:r>
      <w:r>
        <w:t xml:space="preserve">“An Integrated Modeling Approach for Elucidating the Effects of Different Management Strategies on Chesapeake Bay Oyster Metapopulation Dynamics.”</w:t>
      </w:r>
      <w:r>
        <w:t xml:space="preserve"> </w:t>
      </w:r>
      <w:r>
        <w:rPr>
          <w:i/>
          <w:iCs/>
        </w:rPr>
        <w:t xml:space="preserve">Ecological Modelling</w:t>
      </w:r>
      <w:r>
        <w:t xml:space="preserve"> </w:t>
      </w:r>
      <w:r>
        <w:t xml:space="preserve">308 (July): 45–62.</w:t>
      </w:r>
      <w:r>
        <w:t xml:space="preserve"> </w:t>
      </w:r>
      <w:hyperlink r:id="rId410">
        <w:r>
          <w:rPr>
            <w:rStyle w:val="Hyperlink"/>
          </w:rPr>
          <w:t xml:space="preserve">https://doi.org/10.1016/j.ecolmodel.2015.03.012</w:t>
        </w:r>
      </w:hyperlink>
      <w:r>
        <w:t xml:space="preserve">.</w:t>
      </w:r>
    </w:p>
    <w:bookmarkEnd w:id="469"/>
    <w:bookmarkStart w:id="470" w:name="ref-kjelland_review_2015"/>
    <w:p>
      <w:pPr>
        <w:pStyle w:val="Bibliography"/>
      </w:pPr>
      <w:r>
        <w:t xml:space="preserve">Kjelland, Michael E., Christa M. Woodley, Todd M. Swannack, and David L. Smith. 2015.</w:t>
      </w:r>
      <w:r>
        <w:t xml:space="preserve"> </w:t>
      </w:r>
      <w:r>
        <w:t xml:space="preserve">“A Review of the Potential Effects of Suspended Sediment on Fishes: Potential Dredging-Related Physiological, Behavioral, and Transgenerational Implications.”</w:t>
      </w:r>
      <w:r>
        <w:t xml:space="preserve"> </w:t>
      </w:r>
      <w:r>
        <w:rPr>
          <w:i/>
          <w:iCs/>
        </w:rPr>
        <w:t xml:space="preserve">Environment Systems and Decisions</w:t>
      </w:r>
      <w:r>
        <w:t xml:space="preserve"> </w:t>
      </w:r>
      <w:r>
        <w:t xml:space="preserve">35 (3): 334–50.</w:t>
      </w:r>
      <w:r>
        <w:t xml:space="preserve"> </w:t>
      </w:r>
      <w:hyperlink r:id="rId412">
        <w:r>
          <w:rPr>
            <w:rStyle w:val="Hyperlink"/>
          </w:rPr>
          <w:t xml:space="preserve">https://doi.org/10.1007/s10669-015-9557-2</w:t>
        </w:r>
      </w:hyperlink>
      <w:r>
        <w:t xml:space="preserve">.</w:t>
      </w:r>
    </w:p>
    <w:bookmarkEnd w:id="470"/>
    <w:bookmarkStart w:id="471" w:name="ref-kleiber_body_1932"/>
    <w:p>
      <w:pPr>
        <w:pStyle w:val="Bibliography"/>
      </w:pPr>
      <w:r>
        <w:t xml:space="preserve">Kleiber, Max. 1932.</w:t>
      </w:r>
      <w:r>
        <w:t xml:space="preserve"> </w:t>
      </w:r>
      <w:r>
        <w:t xml:space="preserve">“Body Size and Metabolism.”</w:t>
      </w:r>
      <w:r>
        <w:t xml:space="preserve"> </w:t>
      </w:r>
      <w:r>
        <w:rPr>
          <w:i/>
          <w:iCs/>
        </w:rPr>
        <w:t xml:space="preserve">Hilgardia</w:t>
      </w:r>
      <w:r>
        <w:t xml:space="preserve"> </w:t>
      </w:r>
      <w:r>
        <w:t xml:space="preserve">6 (11): 315–53.</w:t>
      </w:r>
    </w:p>
    <w:bookmarkEnd w:id="471"/>
    <w:bookmarkStart w:id="472" w:name="ref-lavoie_biomagnification_2013"/>
    <w:p>
      <w:pPr>
        <w:pStyle w:val="Bibliography"/>
      </w:pPr>
      <w:r>
        <w:t xml:space="preserve">Lavoie, Raphael A., Timothy D. Jardine, Matthew M. Chumchal, Karen A. Kidd, and Linda M. Campbell. 2013.</w:t>
      </w:r>
      <w:r>
        <w:t xml:space="preserve"> </w:t>
      </w:r>
      <w:r>
        <w:t xml:space="preserve">“Biomagnification of Mercury in Aquatic Food Webs: A Worldwide Meta-Analysis.”</w:t>
      </w:r>
      <w:r>
        <w:t xml:space="preserve"> </w:t>
      </w:r>
      <w:r>
        <w:rPr>
          <w:i/>
          <w:iCs/>
        </w:rPr>
        <w:t xml:space="preserve">Environmental Science &amp; Technology</w:t>
      </w:r>
      <w:r>
        <w:t xml:space="preserve"> </w:t>
      </w:r>
      <w:r>
        <w:t xml:space="preserve">47 (23): 13385–94.</w:t>
      </w:r>
      <w:r>
        <w:t xml:space="preserve"> </w:t>
      </w:r>
      <w:hyperlink r:id="rId415">
        <w:r>
          <w:rPr>
            <w:rStyle w:val="Hyperlink"/>
          </w:rPr>
          <w:t xml:space="preserve">https://doi.org/10.1021/es403103t</w:t>
        </w:r>
      </w:hyperlink>
      <w:r>
        <w:t xml:space="preserve">.</w:t>
      </w:r>
    </w:p>
    <w:bookmarkEnd w:id="472"/>
    <w:bookmarkStart w:id="473" w:name="ref-little_metabolic_2023"/>
    <w:p>
      <w:pPr>
        <w:pStyle w:val="Bibliography"/>
      </w:pPr>
      <w:r>
        <w:t xml:space="preserve">Little, A., C. Pasparakis, J. Stieglitz, and M. Grosell. 2023.</w:t>
      </w:r>
      <w:r>
        <w:t xml:space="preserve"> </w:t>
      </w:r>
      <w:r>
        <w:t xml:space="preserve">“Metabolic Cost of Osmoregulation by the Gastro-Intestinal Tract in Marine Teleost Fish.”</w:t>
      </w:r>
      <w:r>
        <w:t xml:space="preserve"> </w:t>
      </w:r>
      <w:r>
        <w:rPr>
          <w:i/>
          <w:iCs/>
        </w:rPr>
        <w:t xml:space="preserve">Frontiers in Physiology</w:t>
      </w:r>
      <w:r>
        <w:t xml:space="preserve"> </w:t>
      </w:r>
      <w:r>
        <w:t xml:space="preserve">14 (April): 1163153.</w:t>
      </w:r>
      <w:r>
        <w:t xml:space="preserve"> </w:t>
      </w:r>
      <w:hyperlink r:id="rId417">
        <w:r>
          <w:rPr>
            <w:rStyle w:val="Hyperlink"/>
          </w:rPr>
          <w:t xml:space="preserve">https://doi.org/10.3389/fphys.2023.1163153</w:t>
        </w:r>
      </w:hyperlink>
      <w:r>
        <w:t xml:space="preserve">.</w:t>
      </w:r>
    </w:p>
    <w:bookmarkEnd w:id="473"/>
    <w:bookmarkStart w:id="474" w:name="Xc38d7ee57b5e8d8b2b589a195e0bdcdcc140cbf"/>
    <w:p>
      <w:pPr>
        <w:pStyle w:val="Bibliography"/>
      </w:pPr>
      <w:r>
        <w:t xml:space="preserve">National Oceanic and Atmospheric Administration (NOAA). 1990.</w:t>
      </w:r>
      <w:r>
        <w:t xml:space="preserve"> </w:t>
      </w:r>
      <w:r>
        <w:rPr>
          <w:i/>
          <w:iCs/>
        </w:rPr>
        <w:t xml:space="preserve">Sediment Quality Guidelines Developed for the National Status and Trends Program</w:t>
      </w:r>
      <w:r>
        <w:t xml:space="preserve">. National Oceanic; Atmospheric Administration.</w:t>
      </w:r>
      <w:r>
        <w:t xml:space="preserve"> </w:t>
      </w:r>
      <w:hyperlink r:id="rId419">
        <w:r>
          <w:rPr>
            <w:rStyle w:val="Hyperlink"/>
          </w:rPr>
          <w:t xml:space="preserve">https://rais.ornl.gov/documents/ECO_BENCH_NOAA.pdf</w:t>
        </w:r>
      </w:hyperlink>
      <w:r>
        <w:t xml:space="preserve">.</w:t>
      </w:r>
    </w:p>
    <w:bookmarkEnd w:id="474"/>
    <w:bookmarkStart w:id="475" w:name="ref-norin_metabolic_2018"/>
    <w:p>
      <w:pPr>
        <w:pStyle w:val="Bibliography"/>
      </w:pPr>
      <w:r>
        <w:t xml:space="preserve">Norin, Tommy, and A. Kurt Gamperl. 2018.</w:t>
      </w:r>
      <w:r>
        <w:t xml:space="preserve"> </w:t>
      </w:r>
      <w:r>
        <w:t xml:space="preserve">“Metabolic Scaling of Individuals Vs. Populations: Evidence for Variation in Scaling Exponents at Different Hierarchical Levels.”</w:t>
      </w:r>
      <w:r>
        <w:t xml:space="preserve"> </w:t>
      </w:r>
      <w:r>
        <w:rPr>
          <w:i/>
          <w:iCs/>
        </w:rPr>
        <w:t xml:space="preserve">Functional Ecology</w:t>
      </w:r>
      <w:r>
        <w:t xml:space="preserve"> </w:t>
      </w:r>
      <w:r>
        <w:t xml:space="preserve">32 (2): 379–88.</w:t>
      </w:r>
      <w:r>
        <w:t xml:space="preserve"> </w:t>
      </w:r>
      <w:hyperlink r:id="rId421">
        <w:r>
          <w:rPr>
            <w:rStyle w:val="Hyperlink"/>
          </w:rPr>
          <w:t xml:space="preserve">https://doi.org/10.1111/1365-2435.12996</w:t>
        </w:r>
      </w:hyperlink>
      <w:r>
        <w:t xml:space="preserve">.</w:t>
      </w:r>
    </w:p>
    <w:bookmarkEnd w:id="475"/>
    <w:bookmarkStart w:id="476" w:name="ref-northfield_spatial_2017"/>
    <w:p>
      <w:pPr>
        <w:pStyle w:val="Bibliography"/>
      </w:pPr>
      <w:r>
        <w:t xml:space="preserve">Northfield, Tobin D., Brandon T. Barton, and Oswald J. Schmitz. 2017.</w:t>
      </w:r>
      <w:r>
        <w:t xml:space="preserve"> </w:t>
      </w:r>
      <w:r>
        <w:t xml:space="preserve">“A Spatial Theory for Emergent Multiple Predator–Prey Interactions in Food Webs.”</w:t>
      </w:r>
      <w:r>
        <w:t xml:space="preserve"> </w:t>
      </w:r>
      <w:r>
        <w:rPr>
          <w:i/>
          <w:iCs/>
        </w:rPr>
        <w:t xml:space="preserve">Ecology and Evolution</w:t>
      </w:r>
      <w:r>
        <w:t xml:space="preserve"> </w:t>
      </w:r>
      <w:r>
        <w:t xml:space="preserve">7 (17): 6935–48.</w:t>
      </w:r>
      <w:r>
        <w:t xml:space="preserve"> </w:t>
      </w:r>
      <w:hyperlink r:id="rId423">
        <w:r>
          <w:rPr>
            <w:rStyle w:val="Hyperlink"/>
          </w:rPr>
          <w:t xml:space="preserve">https://doi.org/10.1002/ece3.3250</w:t>
        </w:r>
      </w:hyperlink>
      <w:r>
        <w:t xml:space="preserve">.</w:t>
      </w:r>
    </w:p>
    <w:bookmarkEnd w:id="476"/>
    <w:bookmarkStart w:id="477" w:name="ref-reynolds_flocks_1987"/>
    <w:p>
      <w:pPr>
        <w:pStyle w:val="Bibliography"/>
      </w:pPr>
      <w:r>
        <w:t xml:space="preserve">Reynolds, Craig W. 1987.</w:t>
      </w:r>
      <w:r>
        <w:t xml:space="preserve"> </w:t>
      </w:r>
      <w:r>
        <w:t xml:space="preserve">“Flocks, Herds and Schools: A Distributed Behavioral Model.”</w:t>
      </w:r>
      <w:r>
        <w:t xml:space="preserve"> </w:t>
      </w:r>
      <w:r>
        <w:rPr>
          <w:i/>
          <w:iCs/>
        </w:rPr>
        <w:t xml:space="preserve">ACM</w:t>
      </w:r>
      <w:r>
        <w:rPr>
          <w:i/>
          <w:iCs/>
        </w:rPr>
        <w:t xml:space="preserve"> </w:t>
      </w:r>
      <w:r>
        <w:rPr>
          <w:i/>
          <w:iCs/>
        </w:rPr>
        <w:t xml:space="preserve">SIGGRAPH</w:t>
      </w:r>
      <w:r>
        <w:rPr>
          <w:i/>
          <w:iCs/>
        </w:rPr>
        <w:t xml:space="preserve"> </w:t>
      </w:r>
      <w:r>
        <w:rPr>
          <w:i/>
          <w:iCs/>
        </w:rPr>
        <w:t xml:space="preserve">Computer Graphics</w:t>
      </w:r>
      <w:r>
        <w:t xml:space="preserve"> </w:t>
      </w:r>
      <w:r>
        <w:t xml:space="preserve">21 (4): 25–34.</w:t>
      </w:r>
      <w:r>
        <w:t xml:space="preserve"> </w:t>
      </w:r>
      <w:hyperlink r:id="rId425">
        <w:r>
          <w:rPr>
            <w:rStyle w:val="Hyperlink"/>
          </w:rPr>
          <w:t xml:space="preserve">https://doi.org/10.1145/37402.37406</w:t>
        </w:r>
      </w:hyperlink>
      <w:r>
        <w:t xml:space="preserve">.</w:t>
      </w:r>
    </w:p>
    <w:bookmarkEnd w:id="477"/>
    <w:bookmarkStart w:id="478" w:name="ref-schmidt_nielsen_animal_1997"/>
    <w:p>
      <w:pPr>
        <w:pStyle w:val="Bibliography"/>
      </w:pPr>
      <w:r>
        <w:t xml:space="preserve">Schmidt-Nielsen, Knut. 1997.</w:t>
      </w:r>
      <w:r>
        <w:t xml:space="preserve"> </w:t>
      </w:r>
      <w:r>
        <w:rPr>
          <w:i/>
          <w:iCs/>
        </w:rPr>
        <w:t xml:space="preserve">Animal Physiology: Adaptation and Environment</w:t>
      </w:r>
      <w:r>
        <w:t xml:space="preserve">. 5th ed. Cambridge University Press.</w:t>
      </w:r>
    </w:p>
    <w:bookmarkEnd w:id="478"/>
    <w:bookmarkStart w:id="479" w:name="ref-simpkins_physiological_2003"/>
    <w:p>
      <w:pPr>
        <w:pStyle w:val="Bibliography"/>
      </w:pPr>
      <w:r>
        <w:t xml:space="preserve">Simpkins, Darin G., Wayne A. Hubert, Carlos Martinez Del Rio, and Daniel C. Rule. 2003.</w:t>
      </w:r>
      <w:r>
        <w:t xml:space="preserve"> </w:t>
      </w:r>
      <w:r>
        <w:t xml:space="preserve">“Physiological Responses of Juvenile Rainbow Trout to Fasting and Swimming Activity: Effects on Body Composition and Condition Indices.”</w:t>
      </w:r>
      <w:r>
        <w:t xml:space="preserve"> </w:t>
      </w:r>
      <w:r>
        <w:rPr>
          <w:i/>
          <w:iCs/>
        </w:rPr>
        <w:t xml:space="preserve">Transactions of the American Fisheries Society</w:t>
      </w:r>
      <w:r>
        <w:t xml:space="preserve"> </w:t>
      </w:r>
      <w:r>
        <w:t xml:space="preserve">132 (3): 576–89.</w:t>
      </w:r>
      <w:r>
        <w:t xml:space="preserve"> </w:t>
      </w:r>
      <w:hyperlink r:id="rId428">
        <w:r>
          <w:rPr>
            <w:rStyle w:val="Hyperlink"/>
          </w:rPr>
          <w:t xml:space="preserve">https://doi.org/10.1577/1548-8659(2003)132&lt;0576:PROJRT&gt;2.0.CO;2</w:t>
        </w:r>
      </w:hyperlink>
      <w:r>
        <w:t xml:space="preserve">.</w:t>
      </w:r>
    </w:p>
    <w:bookmarkEnd w:id="479"/>
    <w:bookmarkStart w:id="480" w:name="ref-townsend_application_1985"/>
    <w:p>
      <w:pPr>
        <w:pStyle w:val="Bibliography"/>
      </w:pPr>
      <w:r>
        <w:t xml:space="preserve">Townsend, Colin R., and Ian J. Winfield. 1985.</w:t>
      </w:r>
      <w:r>
        <w:t xml:space="preserve"> </w:t>
      </w:r>
      <w:r>
        <w:t xml:space="preserve">“The Application of Optimal Foraging Theory to Feeding Behaviour in Fish.”</w:t>
      </w:r>
      <w:r>
        <w:t xml:space="preserve"> </w:t>
      </w:r>
      <w:r>
        <w:t xml:space="preserve">In</w:t>
      </w:r>
      <w:r>
        <w:t xml:space="preserve"> </w:t>
      </w:r>
      <w:r>
        <w:rPr>
          <w:i/>
          <w:iCs/>
        </w:rPr>
        <w:t xml:space="preserve">Fish Energetics</w:t>
      </w:r>
      <w:r>
        <w:t xml:space="preserve">, edited by Peter Tytler and Peter Calow. Springer.</w:t>
      </w:r>
      <w:r>
        <w:t xml:space="preserve"> </w:t>
      </w:r>
      <w:hyperlink r:id="rId430">
        <w:r>
          <w:rPr>
            <w:rStyle w:val="Hyperlink"/>
          </w:rPr>
          <w:t xml:space="preserve">https://doi.org/10.1007/978-94-011-7918-8_3</w:t>
        </w:r>
      </w:hyperlink>
      <w:r>
        <w:t xml:space="preserve">.</w:t>
      </w:r>
    </w:p>
    <w:bookmarkEnd w:id="480"/>
    <w:bookmarkStart w:id="481" w:name="ref-trudel_bioenergetics_2006"/>
    <w:p>
      <w:pPr>
        <w:pStyle w:val="Bibliography"/>
      </w:pPr>
      <w:r>
        <w:t xml:space="preserve">Trudel, Marc, and Joseph B Rasmussen. 2006.</w:t>
      </w:r>
      <w:r>
        <w:t xml:space="preserve"> </w:t>
      </w:r>
      <w:r>
        <w:t xml:space="preserve">“Bioenergetics and Mercury Dynamics in Fish: A Modelling Perspective.”</w:t>
      </w:r>
      <w:r>
        <w:t xml:space="preserve"> </w:t>
      </w:r>
      <w:r>
        <w:rPr>
          <w:i/>
          <w:iCs/>
        </w:rPr>
        <w:t xml:space="preserve">Canadian Journal of Fisheries and Aquatic Sciences</w:t>
      </w:r>
      <w:r>
        <w:t xml:space="preserve"> </w:t>
      </w:r>
      <w:r>
        <w:t xml:space="preserve">63 (8): 1890–902.</w:t>
      </w:r>
      <w:r>
        <w:t xml:space="preserve"> </w:t>
      </w:r>
      <w:hyperlink r:id="rId432">
        <w:r>
          <w:rPr>
            <w:rStyle w:val="Hyperlink"/>
          </w:rPr>
          <w:t xml:space="preserve">https://doi.org/10.1139/f06-081</w:t>
        </w:r>
      </w:hyperlink>
      <w:r>
        <w:t xml:space="preserve">.</w:t>
      </w:r>
    </w:p>
    <w:bookmarkEnd w:id="481"/>
    <w:bookmarkStart w:id="482" w:name="ref-volkoff_effects_2020"/>
    <w:p>
      <w:pPr>
        <w:pStyle w:val="Bibliography"/>
      </w:pPr>
      <w:r>
        <w:t xml:space="preserve">Volkoff, Helene, and Ivar Rønnestad. 2020.</w:t>
      </w:r>
      <w:r>
        <w:t xml:space="preserve"> </w:t>
      </w:r>
      <w:r>
        <w:t xml:space="preserve">“Effects of Temperature on Feeding and Digestive Processes in Fish.”</w:t>
      </w:r>
      <w:r>
        <w:t xml:space="preserve"> </w:t>
      </w:r>
      <w:r>
        <w:rPr>
          <w:i/>
          <w:iCs/>
        </w:rPr>
        <w:t xml:space="preserve">Temperature</w:t>
      </w:r>
      <w:r>
        <w:t xml:space="preserve"> </w:t>
      </w:r>
      <w:r>
        <w:t xml:space="preserve">7 (4): 307–20.</w:t>
      </w:r>
      <w:r>
        <w:t xml:space="preserve"> </w:t>
      </w:r>
      <w:hyperlink r:id="rId434">
        <w:r>
          <w:rPr>
            <w:rStyle w:val="Hyperlink"/>
          </w:rPr>
          <w:t xml:space="preserve">https://doi.org/10.1080/23328940.2020.1765950</w:t>
        </w:r>
      </w:hyperlink>
      <w:r>
        <w:t xml:space="preserve">.</w:t>
      </w:r>
    </w:p>
    <w:bookmarkEnd w:id="482"/>
    <w:bookmarkStart w:id="483" w:name="ref-wang_bioaccumulation_2003"/>
    <w:p>
      <w:pPr>
        <w:pStyle w:val="Bibliography"/>
      </w:pPr>
      <w:r>
        <w:t xml:space="preserve">Wang, Wen-Xiong, and Raymond S. K. Wong. 2003.</w:t>
      </w:r>
      <w:r>
        <w:t xml:space="preserve"> </w:t>
      </w:r>
      <w:r>
        <w:t xml:space="preserve">“Bioaccumulation Kinetics and Exposure Pathways of Inorganic Mercury and Methylmercury in a Marine Fish, the Sweetlips Plectorhinchus Gibbosus.”</w:t>
      </w:r>
      <w:r>
        <w:t xml:space="preserve"> </w:t>
      </w:r>
      <w:r>
        <w:rPr>
          <w:i/>
          <w:iCs/>
        </w:rPr>
        <w:t xml:space="preserve">Marine Ecology Progress Series</w:t>
      </w:r>
      <w:r>
        <w:t xml:space="preserve"> </w:t>
      </w:r>
      <w:r>
        <w:t xml:space="preserve">261: 257–68.</w:t>
      </w:r>
      <w:r>
        <w:t xml:space="preserve"> </w:t>
      </w:r>
      <w:hyperlink r:id="rId436">
        <w:r>
          <w:rPr>
            <w:rStyle w:val="Hyperlink"/>
          </w:rPr>
          <w:t xml:space="preserve">https://doi.org/10.3354/meps261257</w:t>
        </w:r>
      </w:hyperlink>
      <w:r>
        <w:t xml:space="preserve">.</w:t>
      </w:r>
    </w:p>
    <w:bookmarkEnd w:id="483"/>
    <w:bookmarkStart w:id="484" w:name="ref-west_general_1997"/>
    <w:p>
      <w:pPr>
        <w:pStyle w:val="Bibliography"/>
      </w:pPr>
      <w:r>
        <w:t xml:space="preserve">West, Geoffrey B., James H. Brown, and Brian J. Enquist. 1997.</w:t>
      </w:r>
      <w:r>
        <w:t xml:space="preserve"> </w:t>
      </w:r>
      <w:r>
        <w:t xml:space="preserve">“A General Model for the Origin of Allometric Scaling Laws in Biology.”</w:t>
      </w:r>
      <w:r>
        <w:t xml:space="preserve"> </w:t>
      </w:r>
      <w:r>
        <w:rPr>
          <w:i/>
          <w:iCs/>
        </w:rPr>
        <w:t xml:space="preserve">Science</w:t>
      </w:r>
      <w:r>
        <w:t xml:space="preserve"> </w:t>
      </w:r>
      <w:r>
        <w:t xml:space="preserve">276 (5309): 122–26.</w:t>
      </w:r>
      <w:r>
        <w:t xml:space="preserve"> </w:t>
      </w:r>
      <w:hyperlink r:id="rId438">
        <w:r>
          <w:rPr>
            <w:rStyle w:val="Hyperlink"/>
          </w:rPr>
          <w:t xml:space="preserve">https://doi.org/10.1126/science.276.5309.122</w:t>
        </w:r>
      </w:hyperlink>
      <w:r>
        <w:t xml:space="preserve">.</w:t>
      </w:r>
    </w:p>
    <w:bookmarkEnd w:id="484"/>
    <w:bookmarkStart w:id="485" w:name="ref-zenga_assessing_2020"/>
    <w:p>
      <w:pPr>
        <w:pStyle w:val="Bibliography"/>
      </w:pPr>
      <w:r>
        <w:t xml:space="preserve">Zenga, Anthony. 2020.</w:t>
      </w:r>
      <w:r>
        <w:t xml:space="preserve"> </w:t>
      </w:r>
      <w:r>
        <w:t xml:space="preserve">“Assessing Lipid Content in Migrating Alewife.”</w:t>
      </w:r>
      <w:r>
        <w:t xml:space="preserve"> </w:t>
      </w:r>
      <w:r>
        <w:t xml:space="preserve">Honors thesis, University of Maine.</w:t>
      </w:r>
      <w:r>
        <w:t xml:space="preserve"> </w:t>
      </w:r>
      <w:hyperlink r:id="rId440">
        <w:r>
          <w:rPr>
            <w:rStyle w:val="Hyperlink"/>
          </w:rPr>
          <w:t xml:space="preserve">https://digitalcommons.library.umaine.edu/honors/616</w:t>
        </w:r>
      </w:hyperlink>
      <w:r>
        <w:t xml:space="preserve">.</w:t>
      </w:r>
    </w:p>
    <w:bookmarkEnd w:id="485"/>
    <w:bookmarkStart w:id="486" w:name="ref-zydlewski_photoperiod_2014"/>
    <w:p>
      <w:pPr>
        <w:pStyle w:val="Bibliography"/>
      </w:pPr>
      <w:r>
        <w:t xml:space="preserve">Zydlewski, G. B., D. S. Stich, and S. D. McCormick. 2014.</w:t>
      </w:r>
      <w:r>
        <w:t xml:space="preserve"> </w:t>
      </w:r>
      <w:r>
        <w:t xml:space="preserve">“Photoperiod Control of Downstream Movements of</w:t>
      </w:r>
      <w:r>
        <w:t xml:space="preserve"> </w:t>
      </w:r>
      <w:r>
        <w:t xml:space="preserve">Atlantic</w:t>
      </w:r>
      <w:r>
        <w:t xml:space="preserve"> </w:t>
      </w:r>
      <w:r>
        <w:t xml:space="preserve">Salmon</w:t>
      </w:r>
      <w:r>
        <w:t xml:space="preserve"> </w:t>
      </w:r>
      <w:r>
        <w:rPr>
          <w:i/>
          <w:iCs/>
        </w:rPr>
        <w:t xml:space="preserve">Salmo</w:t>
      </w:r>
      <w:r>
        <w:rPr>
          <w:i/>
          <w:iCs/>
        </w:rPr>
        <w:t xml:space="preserve"> </w:t>
      </w:r>
      <w:r>
        <w:rPr>
          <w:i/>
          <w:iCs/>
        </w:rPr>
        <w:t xml:space="preserve">Salar</w:t>
      </w:r>
      <w:r>
        <w:t xml:space="preserve"> </w:t>
      </w:r>
      <w:r>
        <w:t xml:space="preserve">Smolts.”</w:t>
      </w:r>
      <w:r>
        <w:t xml:space="preserve"> </w:t>
      </w:r>
      <w:r>
        <w:rPr>
          <w:i/>
          <w:iCs/>
        </w:rPr>
        <w:t xml:space="preserve">Journal of Fish Biology</w:t>
      </w:r>
      <w:r>
        <w:t xml:space="preserve"> </w:t>
      </w:r>
      <w:r>
        <w:t xml:space="preserve">85 (4): 1023–41.</w:t>
      </w:r>
      <w:r>
        <w:t xml:space="preserve"> </w:t>
      </w:r>
      <w:hyperlink r:id="rId442">
        <w:r>
          <w:rPr>
            <w:rStyle w:val="Hyperlink"/>
          </w:rPr>
          <w:t xml:space="preserve">https://doi.org/10.1111/jfb.12509</w:t>
        </w:r>
      </w:hyperlink>
      <w:r>
        <w:t xml:space="preserve">.</w:t>
      </w:r>
    </w:p>
    <w:bookmarkEnd w:id="486"/>
    <w:bookmarkEnd w:id="487"/>
    <w:bookmarkEnd w:id="488"/>
    <w:bookmarkStart w:id="554" w:name="glossary"/>
    <w:p>
      <w:pPr>
        <w:pStyle w:val="Heading1"/>
      </w:pPr>
      <w:r>
        <w:t xml:space="preserve">Glossary</w:t>
      </w:r>
    </w:p>
    <w:p>
      <w:pPr>
        <w:pStyle w:val="FirstParagraph"/>
      </w:pPr>
      <w:r>
        <w:t xml:space="preserve">This glossary defines key terms used throughout this book.</w:t>
      </w:r>
      <w:r>
        <w:br/>
      </w:r>
      <w:r>
        <w:t xml:space="preserve">Terms are organized alphabetically for clarity.</w:t>
      </w:r>
    </w:p>
    <w:p>
      <w:r>
        <w:pict>
          <v:rect style="width:0;height:1.5pt" o:hralign="center" o:hrstd="t" o:hr="t"/>
        </w:pict>
      </w:r>
    </w:p>
    <w:bookmarkStart w:id="494" w:name="a"/>
    <w:p>
      <w:pPr>
        <w:pStyle w:val="Heading2"/>
      </w:pPr>
      <w:r>
        <w:t xml:space="preserve">A</w:t>
      </w:r>
    </w:p>
    <w:bookmarkStart w:id="489" w:name="acclimated-salinity"/>
    <w:p>
      <w:pPr>
        <w:pStyle w:val="Heading3"/>
      </w:pPr>
      <w:r>
        <w:rPr>
          <w:rStyle w:val="SectionNumber"/>
        </w:rPr>
        <w:t xml:space="preserve">19.6.1</w:t>
      </w:r>
      <w:r>
        <w:tab/>
      </w:r>
      <w:r>
        <w:rPr>
          <w:b/>
          <w:bCs/>
        </w:rPr>
        <w:t xml:space="preserve">Acclimated Salinity</w:t>
      </w:r>
    </w:p>
    <w:p>
      <w:pPr>
        <w:pStyle w:val="FirstParagraph"/>
      </w:pPr>
      <w:r>
        <w:t xml:space="preserve">The salinity level a fish has gradually adjusted to and can tolerate without stress.</w:t>
      </w:r>
    </w:p>
    <w:bookmarkEnd w:id="489"/>
    <w:bookmarkStart w:id="490" w:name="agent"/>
    <w:p>
      <w:pPr>
        <w:pStyle w:val="Heading3"/>
      </w:pPr>
      <w:r>
        <w:rPr>
          <w:rStyle w:val="SectionNumber"/>
        </w:rPr>
        <w:t xml:space="preserve">19.6.2</w:t>
      </w:r>
      <w:r>
        <w:tab/>
      </w:r>
      <w:r>
        <w:rPr>
          <w:b/>
          <w:bCs/>
        </w:rPr>
        <w:t xml:space="preserve">Agent</w:t>
      </w:r>
    </w:p>
    <w:p>
      <w:pPr>
        <w:pStyle w:val="FirstParagraph"/>
      </w:pPr>
      <w:r>
        <w:t xml:space="preserve">A virtual organism (e.g., fish) in the agent-based model that makes decisions and moves through space.</w:t>
      </w:r>
    </w:p>
    <w:bookmarkEnd w:id="490"/>
    <w:bookmarkStart w:id="491" w:name="allometric"/>
    <w:p>
      <w:pPr>
        <w:pStyle w:val="Heading3"/>
      </w:pPr>
      <w:r>
        <w:rPr>
          <w:rStyle w:val="SectionNumber"/>
        </w:rPr>
        <w:t xml:space="preserve">19.6.3</w:t>
      </w:r>
      <w:r>
        <w:tab/>
      </w:r>
      <w:r>
        <w:rPr>
          <w:b/>
          <w:bCs/>
        </w:rPr>
        <w:t xml:space="preserve">Allometric</w:t>
      </w:r>
    </w:p>
    <w:p>
      <w:pPr>
        <w:pStyle w:val="FirstParagraph"/>
      </w:pPr>
      <w:r>
        <w:t xml:space="preserve">A biological scaling relationship where physiological processes such as metabolism, growth, or filtration capacity scale nonlinearly with body size and/or age rather than proportionally (linearly).</w:t>
      </w:r>
    </w:p>
    <w:bookmarkEnd w:id="491"/>
    <w:bookmarkStart w:id="492" w:name="anadromous"/>
    <w:p>
      <w:pPr>
        <w:pStyle w:val="Heading3"/>
      </w:pPr>
      <w:r>
        <w:rPr>
          <w:rStyle w:val="SectionNumber"/>
        </w:rPr>
        <w:t xml:space="preserve">19.6.4</w:t>
      </w:r>
      <w:r>
        <w:tab/>
      </w:r>
      <w:r>
        <w:rPr>
          <w:b/>
          <w:bCs/>
        </w:rPr>
        <w:t xml:space="preserve">Anadromous</w:t>
      </w:r>
    </w:p>
    <w:p>
      <w:pPr>
        <w:pStyle w:val="FirstParagraph"/>
      </w:pPr>
      <w:r>
        <w:t xml:space="preserve">Fish that hatch in freshwater, migrate to the ocean to grow, and return to freshwater to spawn.</w:t>
      </w:r>
    </w:p>
    <w:bookmarkEnd w:id="492"/>
    <w:bookmarkStart w:id="493" w:name="base-energy"/>
    <w:p>
      <w:pPr>
        <w:pStyle w:val="Heading3"/>
      </w:pPr>
      <w:r>
        <w:rPr>
          <w:rStyle w:val="SectionNumber"/>
        </w:rPr>
        <w:t xml:space="preserve">19.6.5</w:t>
      </w:r>
      <w:r>
        <w:tab/>
      </w:r>
      <w:r>
        <w:rPr>
          <w:b/>
          <w:bCs/>
        </w:rPr>
        <w:t xml:space="preserve">Base Energy</w:t>
      </w:r>
    </w:p>
    <w:p>
      <w:pPr>
        <w:pStyle w:val="FirstParagraph"/>
      </w:pPr>
      <w:r>
        <w:t xml:space="preserve">The minimum energy required for basic physiological maintenance under resting conditions.</w:t>
      </w:r>
    </w:p>
    <w:p>
      <w:r>
        <w:pict>
          <v:rect style="width:0;height:1.5pt" o:hralign="center" o:hrstd="t" o:hr="t"/>
        </w:pict>
      </w:r>
    </w:p>
    <w:bookmarkEnd w:id="493"/>
    <w:bookmarkEnd w:id="494"/>
    <w:bookmarkStart w:id="500" w:name="b"/>
    <w:p>
      <w:pPr>
        <w:pStyle w:val="Heading2"/>
      </w:pPr>
      <w:r>
        <w:t xml:space="preserve">B</w:t>
      </w:r>
    </w:p>
    <w:bookmarkStart w:id="495" w:name="benthic"/>
    <w:p>
      <w:pPr>
        <w:pStyle w:val="Heading3"/>
      </w:pPr>
      <w:r>
        <w:rPr>
          <w:rStyle w:val="SectionNumber"/>
        </w:rPr>
        <w:t xml:space="preserve">19.6.6</w:t>
      </w:r>
      <w:r>
        <w:tab/>
      </w:r>
      <w:r>
        <w:rPr>
          <w:b/>
          <w:bCs/>
        </w:rPr>
        <w:t xml:space="preserve">Benthic</w:t>
      </w:r>
    </w:p>
    <w:p>
      <w:pPr>
        <w:pStyle w:val="FirstParagraph"/>
      </w:pPr>
      <w:r>
        <w:t xml:space="preserve">Related to the bottom of a water body, where some fish feed or rest.</w:t>
      </w:r>
    </w:p>
    <w:bookmarkEnd w:id="495"/>
    <w:bookmarkStart w:id="496" w:name="bioaccumulation"/>
    <w:p>
      <w:pPr>
        <w:pStyle w:val="Heading3"/>
      </w:pPr>
      <w:r>
        <w:rPr>
          <w:rStyle w:val="SectionNumber"/>
        </w:rPr>
        <w:t xml:space="preserve">19.6.7</w:t>
      </w:r>
      <w:r>
        <w:tab/>
      </w:r>
      <w:r>
        <w:rPr>
          <w:b/>
          <w:bCs/>
        </w:rPr>
        <w:t xml:space="preserve">Bioaccumulation</w:t>
      </w:r>
    </w:p>
    <w:p>
      <w:pPr>
        <w:pStyle w:val="FirstParagraph"/>
      </w:pPr>
      <w:r>
        <w:t xml:space="preserve">The gradual buildup of contaminants like mercury in a fish over time.</w:t>
      </w:r>
    </w:p>
    <w:bookmarkEnd w:id="496"/>
    <w:bookmarkStart w:id="497" w:name="biomagnification"/>
    <w:p>
      <w:pPr>
        <w:pStyle w:val="Heading3"/>
      </w:pPr>
      <w:r>
        <w:rPr>
          <w:rStyle w:val="SectionNumber"/>
        </w:rPr>
        <w:t xml:space="preserve">19.6.8</w:t>
      </w:r>
      <w:r>
        <w:tab/>
      </w:r>
      <w:r>
        <w:rPr>
          <w:b/>
          <w:bCs/>
        </w:rPr>
        <w:t xml:space="preserve">Biomagnification</w:t>
      </w:r>
    </w:p>
    <w:p>
      <w:pPr>
        <w:pStyle w:val="FirstParagraph"/>
      </w:pPr>
      <w:r>
        <w:t xml:space="preserve">Increase in contaminant concentration as it moves up the food chain from prey to predator.</w:t>
      </w:r>
    </w:p>
    <w:bookmarkEnd w:id="497"/>
    <w:bookmarkStart w:id="498" w:name="bottom-feeding"/>
    <w:p>
      <w:pPr>
        <w:pStyle w:val="Heading3"/>
      </w:pPr>
      <w:r>
        <w:rPr>
          <w:rStyle w:val="SectionNumber"/>
        </w:rPr>
        <w:t xml:space="preserve">19.6.9</w:t>
      </w:r>
      <w:r>
        <w:tab/>
      </w:r>
      <w:r>
        <w:rPr>
          <w:b/>
          <w:bCs/>
        </w:rPr>
        <w:t xml:space="preserve">Bottom Feeding</w:t>
      </w:r>
    </w:p>
    <w:p>
      <w:pPr>
        <w:pStyle w:val="FirstParagraph"/>
      </w:pPr>
      <w:r>
        <w:t xml:space="preserve">A feeding strategy where fish forage along the riverbed or estuary floor.</w:t>
      </w:r>
    </w:p>
    <w:bookmarkEnd w:id="498"/>
    <w:bookmarkStart w:id="499" w:name="broadcast-spawning"/>
    <w:p>
      <w:pPr>
        <w:pStyle w:val="Heading3"/>
      </w:pPr>
      <w:r>
        <w:rPr>
          <w:rStyle w:val="SectionNumber"/>
        </w:rPr>
        <w:t xml:space="preserve">19.6.10</w:t>
      </w:r>
      <w:r>
        <w:tab/>
      </w:r>
      <w:r>
        <w:rPr>
          <w:b/>
          <w:bCs/>
        </w:rPr>
        <w:t xml:space="preserve">Broadcast Spawning</w:t>
      </w:r>
    </w:p>
    <w:p>
      <w:pPr>
        <w:pStyle w:val="FirstParagraph"/>
      </w:pPr>
      <w:r>
        <w:t xml:space="preserve">A reproductive strategy where males and females release sperm and eggs freely into the water column.</w:t>
      </w:r>
    </w:p>
    <w:p>
      <w:r>
        <w:pict>
          <v:rect style="width:0;height:1.5pt" o:hralign="center" o:hrstd="t" o:hr="t"/>
        </w:pict>
      </w:r>
    </w:p>
    <w:bookmarkEnd w:id="499"/>
    <w:bookmarkEnd w:id="500"/>
    <w:bookmarkStart w:id="504" w:name="c"/>
    <w:p>
      <w:pPr>
        <w:pStyle w:val="Heading2"/>
      </w:pPr>
      <w:r>
        <w:t xml:space="preserve">C</w:t>
      </w:r>
    </w:p>
    <w:bookmarkStart w:id="501" w:name="chloride-cells"/>
    <w:p>
      <w:pPr>
        <w:pStyle w:val="Heading3"/>
      </w:pPr>
      <w:r>
        <w:rPr>
          <w:rStyle w:val="SectionNumber"/>
        </w:rPr>
        <w:t xml:space="preserve">19.6.11</w:t>
      </w:r>
      <w:r>
        <w:tab/>
      </w:r>
      <w:r>
        <w:rPr>
          <w:b/>
          <w:bCs/>
        </w:rPr>
        <w:t xml:space="preserve">Chloride Cells</w:t>
      </w:r>
    </w:p>
    <w:p>
      <w:pPr>
        <w:pStyle w:val="FirstParagraph"/>
      </w:pPr>
      <w:r>
        <w:t xml:space="preserve">Specialized gill cells that regulate salt balance during transitions between fresh and saltwater.</w:t>
      </w:r>
    </w:p>
    <w:bookmarkEnd w:id="501"/>
    <w:bookmarkStart w:id="502" w:name="contamination"/>
    <w:p>
      <w:pPr>
        <w:pStyle w:val="Heading3"/>
      </w:pPr>
      <w:r>
        <w:rPr>
          <w:rStyle w:val="SectionNumber"/>
        </w:rPr>
        <w:t xml:space="preserve">19.6.12</w:t>
      </w:r>
      <w:r>
        <w:tab/>
      </w:r>
      <w:r>
        <w:rPr>
          <w:b/>
          <w:bCs/>
        </w:rPr>
        <w:t xml:space="preserve">Contamination</w:t>
      </w:r>
    </w:p>
    <w:p>
      <w:pPr>
        <w:pStyle w:val="FirstParagraph"/>
      </w:pPr>
      <w:r>
        <w:t xml:space="preserve">Presence of toxins or pollutants (e.g., mercury) in water or sediment.</w:t>
      </w:r>
    </w:p>
    <w:bookmarkEnd w:id="502"/>
    <w:bookmarkStart w:id="503" w:name="current-velocity"/>
    <w:p>
      <w:pPr>
        <w:pStyle w:val="Heading3"/>
      </w:pPr>
      <w:r>
        <w:rPr>
          <w:rStyle w:val="SectionNumber"/>
        </w:rPr>
        <w:t xml:space="preserve">19.6.13</w:t>
      </w:r>
      <w:r>
        <w:tab/>
      </w:r>
      <w:r>
        <w:rPr>
          <w:b/>
          <w:bCs/>
        </w:rPr>
        <w:t xml:space="preserve">Current Velocity</w:t>
      </w:r>
    </w:p>
    <w:p>
      <w:pPr>
        <w:pStyle w:val="FirstParagraph"/>
      </w:pPr>
      <w:r>
        <w:t xml:space="preserve">Speed and direction of water movement at a location.</w:t>
      </w:r>
    </w:p>
    <w:p>
      <w:r>
        <w:pict>
          <v:rect style="width:0;height:1.5pt" o:hralign="center" o:hrstd="t" o:hr="t"/>
        </w:pict>
      </w:r>
    </w:p>
    <w:bookmarkEnd w:id="503"/>
    <w:bookmarkEnd w:id="504"/>
    <w:bookmarkStart w:id="508" w:name="d"/>
    <w:p>
      <w:pPr>
        <w:pStyle w:val="Heading2"/>
      </w:pPr>
      <w:r>
        <w:t xml:space="preserve">D</w:t>
      </w:r>
    </w:p>
    <w:bookmarkStart w:id="505" w:name="diadromous"/>
    <w:p>
      <w:pPr>
        <w:pStyle w:val="Heading3"/>
      </w:pPr>
      <w:r>
        <w:rPr>
          <w:rStyle w:val="SectionNumber"/>
        </w:rPr>
        <w:t xml:space="preserve">19.6.14</w:t>
      </w:r>
      <w:r>
        <w:tab/>
      </w:r>
      <w:r>
        <w:rPr>
          <w:b/>
          <w:bCs/>
        </w:rPr>
        <w:t xml:space="preserve">Diadromous</w:t>
      </w:r>
    </w:p>
    <w:p>
      <w:pPr>
        <w:pStyle w:val="FirstParagraph"/>
      </w:pPr>
      <w:r>
        <w:t xml:space="preserve">Fish that migrate between freshwater and saltwater as part of their life cycle.</w:t>
      </w:r>
    </w:p>
    <w:bookmarkEnd w:id="505"/>
    <w:bookmarkStart w:id="506" w:name="digestion-1"/>
    <w:p>
      <w:pPr>
        <w:pStyle w:val="Heading3"/>
      </w:pPr>
      <w:r>
        <w:rPr>
          <w:rStyle w:val="SectionNumber"/>
        </w:rPr>
        <w:t xml:space="preserve">19.6.15</w:t>
      </w:r>
      <w:r>
        <w:tab/>
      </w:r>
      <w:r>
        <w:rPr>
          <w:b/>
          <w:bCs/>
        </w:rPr>
        <w:t xml:space="preserve">Digestion</w:t>
      </w:r>
    </w:p>
    <w:p>
      <w:pPr>
        <w:pStyle w:val="FirstParagraph"/>
      </w:pPr>
      <w:r>
        <w:t xml:space="preserve">The physiological process by which ingested biomass is broken down and converted into usable energy.</w:t>
      </w:r>
    </w:p>
    <w:bookmarkEnd w:id="506"/>
    <w:bookmarkStart w:id="507" w:name="depth-bathymetry"/>
    <w:p>
      <w:pPr>
        <w:pStyle w:val="Heading3"/>
      </w:pPr>
      <w:r>
        <w:rPr>
          <w:rStyle w:val="SectionNumber"/>
        </w:rPr>
        <w:t xml:space="preserve">19.6.16</w:t>
      </w:r>
      <w:r>
        <w:tab/>
      </w:r>
      <w:r>
        <w:rPr>
          <w:b/>
          <w:bCs/>
        </w:rPr>
        <w:t xml:space="preserve">Depth (Bathymetry)</w:t>
      </w:r>
    </w:p>
    <w:p>
      <w:pPr>
        <w:pStyle w:val="FirstParagraph"/>
      </w:pPr>
      <w:r>
        <w:t xml:space="preserve">Vertical distance from water surface to the bottom; influences habitat and hydrodynamics.</w:t>
      </w:r>
    </w:p>
    <w:p>
      <w:r>
        <w:pict>
          <v:rect style="width:0;height:1.5pt" o:hralign="center" o:hrstd="t" o:hr="t"/>
        </w:pict>
      </w:r>
    </w:p>
    <w:bookmarkEnd w:id="507"/>
    <w:bookmarkEnd w:id="508"/>
    <w:bookmarkStart w:id="511" w:name="e"/>
    <w:p>
      <w:pPr>
        <w:pStyle w:val="Heading2"/>
      </w:pPr>
      <w:r>
        <w:t xml:space="preserve">E</w:t>
      </w:r>
    </w:p>
    <w:bookmarkStart w:id="509" w:name="ebb"/>
    <w:p>
      <w:pPr>
        <w:pStyle w:val="Heading3"/>
      </w:pPr>
      <w:r>
        <w:rPr>
          <w:rStyle w:val="SectionNumber"/>
        </w:rPr>
        <w:t xml:space="preserve">19.6.17</w:t>
      </w:r>
      <w:r>
        <w:tab/>
      </w:r>
      <w:r>
        <w:rPr>
          <w:b/>
          <w:bCs/>
        </w:rPr>
        <w:t xml:space="preserve">Ebb</w:t>
      </w:r>
    </w:p>
    <w:p>
      <w:pPr>
        <w:pStyle w:val="FirstParagraph"/>
      </w:pPr>
      <w:r>
        <w:t xml:space="preserve">Outgoing tide when water flows toward the sea.</w:t>
      </w:r>
    </w:p>
    <w:bookmarkEnd w:id="509"/>
    <w:bookmarkStart w:id="510" w:name="environmental-stress"/>
    <w:p>
      <w:pPr>
        <w:pStyle w:val="Heading3"/>
      </w:pPr>
      <w:r>
        <w:rPr>
          <w:rStyle w:val="SectionNumber"/>
        </w:rPr>
        <w:t xml:space="preserve">19.6.18</w:t>
      </w:r>
      <w:r>
        <w:tab/>
      </w:r>
      <w:r>
        <w:rPr>
          <w:b/>
          <w:bCs/>
        </w:rPr>
        <w:t xml:space="preserve">Environmental Stress</w:t>
      </w:r>
    </w:p>
    <w:p>
      <w:pPr>
        <w:pStyle w:val="FirstParagraph"/>
      </w:pPr>
      <w:r>
        <w:t xml:space="preserve">Physiological stress caused by environmental conditions such as salinity or temperature extremes.</w:t>
      </w:r>
    </w:p>
    <w:p>
      <w:r>
        <w:pict>
          <v:rect style="width:0;height:1.5pt" o:hralign="center" o:hrstd="t" o:hr="t"/>
        </w:pict>
      </w:r>
    </w:p>
    <w:bookmarkEnd w:id="510"/>
    <w:bookmarkEnd w:id="511"/>
    <w:bookmarkStart w:id="515" w:name="f"/>
    <w:p>
      <w:pPr>
        <w:pStyle w:val="Heading2"/>
      </w:pPr>
      <w:r>
        <w:t xml:space="preserve">F</w:t>
      </w:r>
    </w:p>
    <w:bookmarkStart w:id="512" w:name="filter-feeding"/>
    <w:p>
      <w:pPr>
        <w:pStyle w:val="Heading3"/>
      </w:pPr>
      <w:r>
        <w:rPr>
          <w:rStyle w:val="SectionNumber"/>
        </w:rPr>
        <w:t xml:space="preserve">19.6.19</w:t>
      </w:r>
      <w:r>
        <w:tab/>
      </w:r>
      <w:r>
        <w:rPr>
          <w:b/>
          <w:bCs/>
        </w:rPr>
        <w:t xml:space="preserve">Filter Feeding</w:t>
      </w:r>
    </w:p>
    <w:p>
      <w:pPr>
        <w:pStyle w:val="FirstParagraph"/>
      </w:pPr>
      <w:r>
        <w:t xml:space="preserve">Feeding method where fish strain tiny particles (plankton, detritus, SPM) from water using gill structures.</w:t>
      </w:r>
    </w:p>
    <w:bookmarkEnd w:id="512"/>
    <w:bookmarkStart w:id="513" w:name="flood"/>
    <w:p>
      <w:pPr>
        <w:pStyle w:val="Heading3"/>
      </w:pPr>
      <w:r>
        <w:rPr>
          <w:rStyle w:val="SectionNumber"/>
        </w:rPr>
        <w:t xml:space="preserve">19.6.20</w:t>
      </w:r>
      <w:r>
        <w:tab/>
      </w:r>
      <w:r>
        <w:rPr>
          <w:b/>
          <w:bCs/>
        </w:rPr>
        <w:t xml:space="preserve">Flood</w:t>
      </w:r>
    </w:p>
    <w:p>
      <w:pPr>
        <w:pStyle w:val="FirstParagraph"/>
      </w:pPr>
      <w:r>
        <w:t xml:space="preserve">Incoming tide when water flows inland.</w:t>
      </w:r>
    </w:p>
    <w:bookmarkEnd w:id="513"/>
    <w:bookmarkStart w:id="514" w:name="flood-limit"/>
    <w:p>
      <w:pPr>
        <w:pStyle w:val="Heading3"/>
      </w:pPr>
      <w:r>
        <w:rPr>
          <w:rStyle w:val="SectionNumber"/>
        </w:rPr>
        <w:t xml:space="preserve">19.6.21</w:t>
      </w:r>
      <w:r>
        <w:tab/>
      </w:r>
      <w:r>
        <w:rPr>
          <w:b/>
          <w:bCs/>
        </w:rPr>
        <w:t xml:space="preserve">Flood Limit</w:t>
      </w:r>
    </w:p>
    <w:p>
      <w:pPr>
        <w:pStyle w:val="FirstParagraph"/>
      </w:pPr>
      <w:r>
        <w:t xml:space="preserve">The maximum upstream reach of tidal influence.</w:t>
      </w:r>
    </w:p>
    <w:p>
      <w:r>
        <w:pict>
          <v:rect style="width:0;height:1.5pt" o:hralign="center" o:hrstd="t" o:hr="t"/>
        </w:pict>
      </w:r>
    </w:p>
    <w:bookmarkEnd w:id="514"/>
    <w:bookmarkEnd w:id="515"/>
    <w:bookmarkStart w:id="518" w:name="h"/>
    <w:p>
      <w:pPr>
        <w:pStyle w:val="Heading2"/>
      </w:pPr>
      <w:r>
        <w:t xml:space="preserve">H</w:t>
      </w:r>
    </w:p>
    <w:bookmarkStart w:id="516" w:name="homing"/>
    <w:p>
      <w:pPr>
        <w:pStyle w:val="Heading3"/>
      </w:pPr>
      <w:r>
        <w:rPr>
          <w:rStyle w:val="SectionNumber"/>
        </w:rPr>
        <w:t xml:space="preserve">19.6.22</w:t>
      </w:r>
      <w:r>
        <w:tab/>
      </w:r>
      <w:r>
        <w:rPr>
          <w:b/>
          <w:bCs/>
        </w:rPr>
        <w:t xml:space="preserve">Homing</w:t>
      </w:r>
    </w:p>
    <w:p>
      <w:pPr>
        <w:pStyle w:val="FirstParagraph"/>
      </w:pPr>
      <w:r>
        <w:t xml:space="preserve">The ability of fish to return to their birthplace to spawn.</w:t>
      </w:r>
    </w:p>
    <w:bookmarkEnd w:id="516"/>
    <w:bookmarkStart w:id="517" w:name="homeostasis"/>
    <w:p>
      <w:pPr>
        <w:pStyle w:val="Heading3"/>
      </w:pPr>
      <w:r>
        <w:rPr>
          <w:rStyle w:val="SectionNumber"/>
        </w:rPr>
        <w:t xml:space="preserve">19.6.23</w:t>
      </w:r>
      <w:r>
        <w:tab/>
      </w:r>
      <w:r>
        <w:rPr>
          <w:b/>
          <w:bCs/>
        </w:rPr>
        <w:t xml:space="preserve">Homeostasis</w:t>
      </w:r>
    </w:p>
    <w:p>
      <w:pPr>
        <w:pStyle w:val="FirstParagraph"/>
      </w:pPr>
      <w:r>
        <w:t xml:space="preserve">Maintenance of stable internal conditions such as temperature and ion balance.</w:t>
      </w:r>
    </w:p>
    <w:p>
      <w:r>
        <w:pict>
          <v:rect style="width:0;height:1.5pt" o:hralign="center" o:hrstd="t" o:hr="t"/>
        </w:pict>
      </w:r>
    </w:p>
    <w:bookmarkEnd w:id="517"/>
    <w:bookmarkEnd w:id="518"/>
    <w:bookmarkStart w:id="520" w:name="i"/>
    <w:p>
      <w:pPr>
        <w:pStyle w:val="Heading2"/>
      </w:pPr>
      <w:r>
        <w:t xml:space="preserve">I</w:t>
      </w:r>
    </w:p>
    <w:bookmarkStart w:id="519" w:name="iteroparous"/>
    <w:p>
      <w:pPr>
        <w:pStyle w:val="Heading3"/>
      </w:pPr>
      <w:r>
        <w:rPr>
          <w:rStyle w:val="SectionNumber"/>
        </w:rPr>
        <w:t xml:space="preserve">19.6.24</w:t>
      </w:r>
      <w:r>
        <w:tab/>
      </w:r>
      <w:r>
        <w:rPr>
          <w:b/>
          <w:bCs/>
        </w:rPr>
        <w:t xml:space="preserve">Iteroparous</w:t>
      </w:r>
    </w:p>
    <w:p>
      <w:pPr>
        <w:pStyle w:val="FirstParagraph"/>
      </w:pPr>
      <w:r>
        <w:t xml:space="preserve">Species that can spawn multiple times across their lifespan.</w:t>
      </w:r>
    </w:p>
    <w:p>
      <w:r>
        <w:pict>
          <v:rect style="width:0;height:1.5pt" o:hralign="center" o:hrstd="t" o:hr="t"/>
        </w:pict>
      </w:r>
    </w:p>
    <w:bookmarkEnd w:id="519"/>
    <w:bookmarkEnd w:id="520"/>
    <w:bookmarkStart w:id="523" w:name="l"/>
    <w:p>
      <w:pPr>
        <w:pStyle w:val="Heading2"/>
      </w:pPr>
      <w:r>
        <w:t xml:space="preserve">L</w:t>
      </w:r>
    </w:p>
    <w:bookmarkStart w:id="521" w:name="landward-migration"/>
    <w:p>
      <w:pPr>
        <w:pStyle w:val="Heading3"/>
      </w:pPr>
      <w:r>
        <w:rPr>
          <w:rStyle w:val="SectionNumber"/>
        </w:rPr>
        <w:t xml:space="preserve">19.6.25</w:t>
      </w:r>
      <w:r>
        <w:tab/>
      </w:r>
      <w:r>
        <w:rPr>
          <w:b/>
          <w:bCs/>
        </w:rPr>
        <w:t xml:space="preserve">Landward Migration</w:t>
      </w:r>
    </w:p>
    <w:p>
      <w:pPr>
        <w:pStyle w:val="FirstParagraph"/>
      </w:pPr>
      <w:r>
        <w:t xml:space="preserve">Movement from the ocean into estuaries or rivers, often for spawning.</w:t>
      </w:r>
    </w:p>
    <w:bookmarkEnd w:id="521"/>
    <w:bookmarkStart w:id="522" w:name="lipid-catabolism-1"/>
    <w:p>
      <w:pPr>
        <w:pStyle w:val="Heading3"/>
      </w:pPr>
      <w:r>
        <w:rPr>
          <w:rStyle w:val="SectionNumber"/>
        </w:rPr>
        <w:t xml:space="preserve">19.6.26</w:t>
      </w:r>
      <w:r>
        <w:tab/>
      </w:r>
      <w:r>
        <w:rPr>
          <w:b/>
          <w:bCs/>
        </w:rPr>
        <w:t xml:space="preserve">Lipid Catabolism</w:t>
      </w:r>
    </w:p>
    <w:p>
      <w:pPr>
        <w:pStyle w:val="FirstParagraph"/>
      </w:pPr>
      <w:r>
        <w:t xml:space="preserve">The mobilization and breakdown of stored lipids to meet energetic demands when food intake is insufficient.</w:t>
      </w:r>
    </w:p>
    <w:p>
      <w:r>
        <w:pict>
          <v:rect style="width:0;height:1.5pt" o:hralign="center" o:hrstd="t" o:hr="t"/>
        </w:pict>
      </w:r>
    </w:p>
    <w:bookmarkEnd w:id="522"/>
    <w:bookmarkEnd w:id="523"/>
    <w:bookmarkStart w:id="527" w:name="m"/>
    <w:p>
      <w:pPr>
        <w:pStyle w:val="Heading2"/>
      </w:pPr>
      <w:r>
        <w:t xml:space="preserve">M</w:t>
      </w:r>
    </w:p>
    <w:bookmarkStart w:id="524" w:name="mercury"/>
    <w:p>
      <w:pPr>
        <w:pStyle w:val="Heading3"/>
      </w:pPr>
      <w:r>
        <w:rPr>
          <w:rStyle w:val="SectionNumber"/>
        </w:rPr>
        <w:t xml:space="preserve">19.6.27</w:t>
      </w:r>
      <w:r>
        <w:tab/>
      </w:r>
      <w:r>
        <w:rPr>
          <w:b/>
          <w:bCs/>
        </w:rPr>
        <w:t xml:space="preserve">Mercury</w:t>
      </w:r>
    </w:p>
    <w:p>
      <w:pPr>
        <w:pStyle w:val="FirstParagraph"/>
      </w:pPr>
      <w:r>
        <w:t xml:space="preserve">A toxic metal that accumulates in aquatic systems and organisms.</w:t>
      </w:r>
    </w:p>
    <w:bookmarkEnd w:id="524"/>
    <w:bookmarkStart w:id="525" w:name="metabolism-1"/>
    <w:p>
      <w:pPr>
        <w:pStyle w:val="Heading3"/>
      </w:pPr>
      <w:r>
        <w:rPr>
          <w:rStyle w:val="SectionNumber"/>
        </w:rPr>
        <w:t xml:space="preserve">19.6.28</w:t>
      </w:r>
      <w:r>
        <w:tab/>
      </w:r>
      <w:r>
        <w:rPr>
          <w:b/>
          <w:bCs/>
        </w:rPr>
        <w:t xml:space="preserve">Metabolism</w:t>
      </w:r>
    </w:p>
    <w:p>
      <w:pPr>
        <w:pStyle w:val="FirstParagraph"/>
      </w:pPr>
      <w:r>
        <w:t xml:space="preserve">The total energy expenditure required for physiological maintenance, swimming, digestion, osmoregulation, and other biological processes.</w:t>
      </w:r>
    </w:p>
    <w:bookmarkEnd w:id="525"/>
    <w:bookmarkStart w:id="526" w:name="methylmercury"/>
    <w:p>
      <w:pPr>
        <w:pStyle w:val="Heading3"/>
      </w:pPr>
      <w:r>
        <w:rPr>
          <w:rStyle w:val="SectionNumber"/>
        </w:rPr>
        <w:t xml:space="preserve">19.6.29</w:t>
      </w:r>
      <w:r>
        <w:tab/>
      </w:r>
      <w:r>
        <w:rPr>
          <w:b/>
          <w:bCs/>
        </w:rPr>
        <w:t xml:space="preserve">Methylmercury</w:t>
      </w:r>
    </w:p>
    <w:p>
      <w:pPr>
        <w:pStyle w:val="FirstParagraph"/>
      </w:pPr>
      <w:r>
        <w:t xml:space="preserve">A highly toxic, bioaccumulative form of mercury.</w:t>
      </w:r>
    </w:p>
    <w:p>
      <w:r>
        <w:pict>
          <v:rect style="width:0;height:1.5pt" o:hralign="center" o:hrstd="t" o:hr="t"/>
        </w:pict>
      </w:r>
    </w:p>
    <w:bookmarkEnd w:id="526"/>
    <w:bookmarkEnd w:id="527"/>
    <w:bookmarkStart w:id="531" w:name="o"/>
    <w:p>
      <w:pPr>
        <w:pStyle w:val="Heading2"/>
      </w:pPr>
      <w:r>
        <w:t xml:space="preserve">O</w:t>
      </w:r>
    </w:p>
    <w:bookmarkStart w:id="528" w:name="optimal-temperature"/>
    <w:p>
      <w:pPr>
        <w:pStyle w:val="Heading3"/>
      </w:pPr>
      <w:r>
        <w:rPr>
          <w:rStyle w:val="SectionNumber"/>
        </w:rPr>
        <w:t xml:space="preserve">19.6.30</w:t>
      </w:r>
      <w:r>
        <w:tab/>
      </w:r>
      <w:r>
        <w:rPr>
          <w:b/>
          <w:bCs/>
        </w:rPr>
        <w:t xml:space="preserve">Optimal Temperature</w:t>
      </w:r>
    </w:p>
    <w:p>
      <w:pPr>
        <w:pStyle w:val="FirstParagraph"/>
      </w:pPr>
      <w:r>
        <w:t xml:space="preserve">Temperature range where fish perform best physiologically.</w:t>
      </w:r>
    </w:p>
    <w:bookmarkEnd w:id="528"/>
    <w:bookmarkStart w:id="529" w:name="osmoregulation"/>
    <w:p>
      <w:pPr>
        <w:pStyle w:val="Heading3"/>
      </w:pPr>
      <w:r>
        <w:rPr>
          <w:rStyle w:val="SectionNumber"/>
        </w:rPr>
        <w:t xml:space="preserve">19.6.31</w:t>
      </w:r>
      <w:r>
        <w:tab/>
      </w:r>
      <w:r>
        <w:rPr>
          <w:b/>
          <w:bCs/>
        </w:rPr>
        <w:t xml:space="preserve">Osmoregulation</w:t>
      </w:r>
    </w:p>
    <w:p>
      <w:pPr>
        <w:pStyle w:val="FirstParagraph"/>
      </w:pPr>
      <w:r>
        <w:t xml:space="preserve">Physiological process of regulating internal salt and water balance.</w:t>
      </w:r>
    </w:p>
    <w:bookmarkEnd w:id="529"/>
    <w:bookmarkStart w:id="530" w:name="osmoregulatory-energy"/>
    <w:p>
      <w:pPr>
        <w:pStyle w:val="Heading3"/>
      </w:pPr>
      <w:r>
        <w:rPr>
          <w:rStyle w:val="SectionNumber"/>
        </w:rPr>
        <w:t xml:space="preserve">19.6.32</w:t>
      </w:r>
      <w:r>
        <w:tab/>
      </w:r>
      <w:r>
        <w:rPr>
          <w:b/>
          <w:bCs/>
        </w:rPr>
        <w:t xml:space="preserve">Osmoregulatory Energy</w:t>
      </w:r>
    </w:p>
    <w:p>
      <w:pPr>
        <w:pStyle w:val="FirstParagraph"/>
      </w:pPr>
      <w:r>
        <w:t xml:space="preserve">Energy required to maintain ion balance under varying salinities.</w:t>
      </w:r>
    </w:p>
    <w:p>
      <w:r>
        <w:pict>
          <v:rect style="width:0;height:1.5pt" o:hralign="center" o:hrstd="t" o:hr="t"/>
        </w:pict>
      </w:r>
    </w:p>
    <w:bookmarkEnd w:id="530"/>
    <w:bookmarkEnd w:id="531"/>
    <w:bookmarkStart w:id="535" w:name="p"/>
    <w:p>
      <w:pPr>
        <w:pStyle w:val="Heading2"/>
      </w:pPr>
      <w:r>
        <w:t xml:space="preserve">P</w:t>
      </w:r>
    </w:p>
    <w:bookmarkStart w:id="532" w:name="pairwise-spawning"/>
    <w:p>
      <w:pPr>
        <w:pStyle w:val="Heading3"/>
      </w:pPr>
      <w:r>
        <w:rPr>
          <w:rStyle w:val="SectionNumber"/>
        </w:rPr>
        <w:t xml:space="preserve">19.6.33</w:t>
      </w:r>
      <w:r>
        <w:tab/>
      </w:r>
      <w:r>
        <w:rPr>
          <w:b/>
          <w:bCs/>
        </w:rPr>
        <w:t xml:space="preserve">Pairwise Spawning</w:t>
      </w:r>
    </w:p>
    <w:p>
      <w:pPr>
        <w:pStyle w:val="FirstParagraph"/>
      </w:pPr>
      <w:r>
        <w:t xml:space="preserve">A reproductive strategy requiring a male and female to occupy the same location for fertilization.</w:t>
      </w:r>
    </w:p>
    <w:bookmarkEnd w:id="532"/>
    <w:bookmarkStart w:id="533" w:name="patch"/>
    <w:p>
      <w:pPr>
        <w:pStyle w:val="Heading3"/>
      </w:pPr>
      <w:r>
        <w:rPr>
          <w:rStyle w:val="SectionNumber"/>
        </w:rPr>
        <w:t xml:space="preserve">19.6.34</w:t>
      </w:r>
      <w:r>
        <w:tab/>
      </w:r>
      <w:r>
        <w:rPr>
          <w:b/>
          <w:bCs/>
        </w:rPr>
        <w:t xml:space="preserve">Patch</w:t>
      </w:r>
    </w:p>
    <w:p>
      <w:pPr>
        <w:pStyle w:val="FirstParagraph"/>
      </w:pPr>
      <w:r>
        <w:t xml:space="preserve">A discrete spatial cell in an agent-based model with its own environmental attributes.</w:t>
      </w:r>
    </w:p>
    <w:bookmarkEnd w:id="533"/>
    <w:bookmarkStart w:id="534" w:name="pelagic"/>
    <w:p>
      <w:pPr>
        <w:pStyle w:val="Heading3"/>
      </w:pPr>
      <w:r>
        <w:rPr>
          <w:rStyle w:val="SectionNumber"/>
        </w:rPr>
        <w:t xml:space="preserve">19.6.35</w:t>
      </w:r>
      <w:r>
        <w:tab/>
      </w:r>
      <w:r>
        <w:rPr>
          <w:b/>
          <w:bCs/>
        </w:rPr>
        <w:t xml:space="preserve">Pelagic</w:t>
      </w:r>
    </w:p>
    <w:p>
      <w:pPr>
        <w:pStyle w:val="FirstParagraph"/>
      </w:pPr>
      <w:r>
        <w:t xml:space="preserve">Relating to open-water habitats away from the bottom.</w:t>
      </w:r>
    </w:p>
    <w:p>
      <w:r>
        <w:pict>
          <v:rect style="width:0;height:1.5pt" o:hralign="center" o:hrstd="t" o:hr="t"/>
        </w:pict>
      </w:r>
    </w:p>
    <w:bookmarkEnd w:id="534"/>
    <w:bookmarkEnd w:id="535"/>
    <w:bookmarkStart w:id="548" w:name="s"/>
    <w:p>
      <w:pPr>
        <w:pStyle w:val="Heading2"/>
      </w:pPr>
      <w:r>
        <w:t xml:space="preserve">S</w:t>
      </w:r>
    </w:p>
    <w:bookmarkStart w:id="536" w:name="salinity"/>
    <w:p>
      <w:pPr>
        <w:pStyle w:val="Heading3"/>
      </w:pPr>
      <w:r>
        <w:rPr>
          <w:rStyle w:val="SectionNumber"/>
        </w:rPr>
        <w:t xml:space="preserve">19.6.36</w:t>
      </w:r>
      <w:r>
        <w:tab/>
      </w:r>
      <w:r>
        <w:rPr>
          <w:b/>
          <w:bCs/>
        </w:rPr>
        <w:t xml:space="preserve">Salinity</w:t>
      </w:r>
    </w:p>
    <w:p>
      <w:pPr>
        <w:pStyle w:val="FirstParagraph"/>
      </w:pPr>
      <w:r>
        <w:t xml:space="preserve">Concentration of dissolved salts in water.</w:t>
      </w:r>
    </w:p>
    <w:bookmarkEnd w:id="536"/>
    <w:bookmarkStart w:id="537" w:name="salinity-stress-1"/>
    <w:p>
      <w:pPr>
        <w:pStyle w:val="Heading3"/>
      </w:pPr>
      <w:r>
        <w:rPr>
          <w:rStyle w:val="SectionNumber"/>
        </w:rPr>
        <w:t xml:space="preserve">19.6.37</w:t>
      </w:r>
      <w:r>
        <w:tab/>
      </w:r>
      <w:r>
        <w:rPr>
          <w:b/>
          <w:bCs/>
        </w:rPr>
        <w:t xml:space="preserve">Salinity Stress</w:t>
      </w:r>
    </w:p>
    <w:p>
      <w:pPr>
        <w:pStyle w:val="FirstParagraph"/>
      </w:pPr>
      <w:r>
        <w:t xml:space="preserve">Energy strain caused when salinity deviates from a fish’s preferred range.</w:t>
      </w:r>
    </w:p>
    <w:bookmarkEnd w:id="537"/>
    <w:bookmarkStart w:id="538" w:name="salt-wedge"/>
    <w:p>
      <w:pPr>
        <w:pStyle w:val="Heading3"/>
      </w:pPr>
      <w:r>
        <w:rPr>
          <w:rStyle w:val="SectionNumber"/>
        </w:rPr>
        <w:t xml:space="preserve">19.6.38</w:t>
      </w:r>
      <w:r>
        <w:tab/>
      </w:r>
      <w:r>
        <w:rPr>
          <w:b/>
          <w:bCs/>
        </w:rPr>
        <w:t xml:space="preserve">Salt Wedge</w:t>
      </w:r>
    </w:p>
    <w:p>
      <w:pPr>
        <w:pStyle w:val="FirstParagraph"/>
      </w:pPr>
      <w:r>
        <w:t xml:space="preserve">A dense layer of seawater intruding beneath freshwater in an estuary.</w:t>
      </w:r>
    </w:p>
    <w:bookmarkEnd w:id="538"/>
    <w:bookmarkStart w:id="539" w:name="seaward-migration"/>
    <w:p>
      <w:pPr>
        <w:pStyle w:val="Heading3"/>
      </w:pPr>
      <w:r>
        <w:rPr>
          <w:rStyle w:val="SectionNumber"/>
        </w:rPr>
        <w:t xml:space="preserve">19.6.39</w:t>
      </w:r>
      <w:r>
        <w:tab/>
      </w:r>
      <w:r>
        <w:rPr>
          <w:b/>
          <w:bCs/>
        </w:rPr>
        <w:t xml:space="preserve">Seaward Migration</w:t>
      </w:r>
    </w:p>
    <w:p>
      <w:pPr>
        <w:pStyle w:val="FirstParagraph"/>
      </w:pPr>
      <w:r>
        <w:t xml:space="preserve">Movement from rivers or estuaries toward the ocean.</w:t>
      </w:r>
    </w:p>
    <w:bookmarkEnd w:id="539"/>
    <w:bookmarkStart w:id="540" w:name="selective-tidal-stream-transport-stst"/>
    <w:p>
      <w:pPr>
        <w:pStyle w:val="Heading3"/>
      </w:pPr>
      <w:r>
        <w:rPr>
          <w:rStyle w:val="SectionNumber"/>
        </w:rPr>
        <w:t xml:space="preserve">19.6.40</w:t>
      </w:r>
      <w:r>
        <w:tab/>
      </w:r>
      <w:r>
        <w:rPr>
          <w:b/>
          <w:bCs/>
        </w:rPr>
        <w:t xml:space="preserve">Selective Tidal Stream Transport (STST)</w:t>
      </w:r>
    </w:p>
    <w:p>
      <w:pPr>
        <w:pStyle w:val="FirstParagraph"/>
      </w:pPr>
      <w:r>
        <w:t xml:space="preserve">Behavior where fish exploit tidal currents to assist migration.</w:t>
      </w:r>
    </w:p>
    <w:bookmarkEnd w:id="540"/>
    <w:bookmarkStart w:id="541" w:name="semelparous"/>
    <w:p>
      <w:pPr>
        <w:pStyle w:val="Heading3"/>
      </w:pPr>
      <w:r>
        <w:rPr>
          <w:rStyle w:val="SectionNumber"/>
        </w:rPr>
        <w:t xml:space="preserve">19.6.41</w:t>
      </w:r>
      <w:r>
        <w:tab/>
      </w:r>
      <w:r>
        <w:rPr>
          <w:b/>
          <w:bCs/>
        </w:rPr>
        <w:t xml:space="preserve">Semelparous</w:t>
      </w:r>
    </w:p>
    <w:p>
      <w:pPr>
        <w:pStyle w:val="FirstParagraph"/>
      </w:pPr>
      <w:r>
        <w:t xml:space="preserve">Species that spawn once and then die.</w:t>
      </w:r>
    </w:p>
    <w:bookmarkEnd w:id="541"/>
    <w:bookmarkStart w:id="542" w:name="spawning"/>
    <w:p>
      <w:pPr>
        <w:pStyle w:val="Heading3"/>
      </w:pPr>
      <w:r>
        <w:rPr>
          <w:rStyle w:val="SectionNumber"/>
        </w:rPr>
        <w:t xml:space="preserve">19.6.42</w:t>
      </w:r>
      <w:r>
        <w:tab/>
      </w:r>
      <w:r>
        <w:rPr>
          <w:b/>
          <w:bCs/>
        </w:rPr>
        <w:t xml:space="preserve">Spawning</w:t>
      </w:r>
    </w:p>
    <w:p>
      <w:pPr>
        <w:pStyle w:val="FirstParagraph"/>
      </w:pPr>
      <w:r>
        <w:t xml:space="preserve">Release of eggs and sperm for reproduction.</w:t>
      </w:r>
    </w:p>
    <w:bookmarkEnd w:id="542"/>
    <w:bookmarkStart w:id="543" w:name="staging"/>
    <w:p>
      <w:pPr>
        <w:pStyle w:val="Heading3"/>
      </w:pPr>
      <w:r>
        <w:rPr>
          <w:rStyle w:val="SectionNumber"/>
        </w:rPr>
        <w:t xml:space="preserve">19.6.43</w:t>
      </w:r>
      <w:r>
        <w:tab/>
      </w:r>
      <w:r>
        <w:rPr>
          <w:b/>
          <w:bCs/>
        </w:rPr>
        <w:t xml:space="preserve">Staging</w:t>
      </w:r>
    </w:p>
    <w:p>
      <w:pPr>
        <w:pStyle w:val="FirstParagraph"/>
      </w:pPr>
      <w:r>
        <w:t xml:space="preserve">A temporary resting or holding phase in migration.</w:t>
      </w:r>
    </w:p>
    <w:bookmarkEnd w:id="543"/>
    <w:bookmarkStart w:id="544" w:name="suspended-particulate-matter-spm"/>
    <w:p>
      <w:pPr>
        <w:pStyle w:val="Heading3"/>
      </w:pPr>
      <w:r>
        <w:rPr>
          <w:rStyle w:val="SectionNumber"/>
        </w:rPr>
        <w:t xml:space="preserve">19.6.44</w:t>
      </w:r>
      <w:r>
        <w:tab/>
      </w:r>
      <w:r>
        <w:rPr>
          <w:b/>
          <w:bCs/>
        </w:rPr>
        <w:t xml:space="preserve">Suspended Particulate Matter (SPM)</w:t>
      </w:r>
    </w:p>
    <w:p>
      <w:pPr>
        <w:pStyle w:val="FirstParagraph"/>
      </w:pPr>
      <w:r>
        <w:t xml:space="preserve">Fine particles (sediment, organic matter) suspended in the water column.</w:t>
      </w:r>
    </w:p>
    <w:bookmarkEnd w:id="544"/>
    <w:bookmarkStart w:id="545" w:name="swimming-difficulty-2"/>
    <w:p>
      <w:pPr>
        <w:pStyle w:val="Heading3"/>
      </w:pPr>
      <w:r>
        <w:rPr>
          <w:rStyle w:val="SectionNumber"/>
        </w:rPr>
        <w:t xml:space="preserve">19.6.45</w:t>
      </w:r>
      <w:r>
        <w:tab/>
      </w:r>
      <w:r>
        <w:rPr>
          <w:b/>
          <w:bCs/>
        </w:rPr>
        <w:t xml:space="preserve">Swimming Difficulty</w:t>
      </w:r>
    </w:p>
    <w:p>
      <w:pPr>
        <w:pStyle w:val="FirstParagraph"/>
      </w:pPr>
      <w:r>
        <w:t xml:space="preserve">Effort required to swim based on flow direction and strength.</w:t>
      </w:r>
    </w:p>
    <w:bookmarkEnd w:id="545"/>
    <w:bookmarkStart w:id="546" w:name="swimming-energy-2"/>
    <w:p>
      <w:pPr>
        <w:pStyle w:val="Heading3"/>
      </w:pPr>
      <w:r>
        <w:rPr>
          <w:rStyle w:val="SectionNumber"/>
        </w:rPr>
        <w:t xml:space="preserve">19.6.46</w:t>
      </w:r>
      <w:r>
        <w:tab/>
      </w:r>
      <w:r>
        <w:rPr>
          <w:b/>
          <w:bCs/>
        </w:rPr>
        <w:t xml:space="preserve">Swimming Energy</w:t>
      </w:r>
    </w:p>
    <w:p>
      <w:pPr>
        <w:pStyle w:val="FirstParagraph"/>
      </w:pPr>
      <w:r>
        <w:t xml:space="preserve">Energy expenditure required for locomotion.</w:t>
      </w:r>
    </w:p>
    <w:bookmarkEnd w:id="546"/>
    <w:bookmarkStart w:id="547" w:name="swimming-speed-velocity"/>
    <w:p>
      <w:pPr>
        <w:pStyle w:val="Heading3"/>
      </w:pPr>
      <w:r>
        <w:rPr>
          <w:rStyle w:val="SectionNumber"/>
        </w:rPr>
        <w:t xml:space="preserve">19.6.47</w:t>
      </w:r>
      <w:r>
        <w:tab/>
      </w:r>
      <w:r>
        <w:rPr>
          <w:b/>
          <w:bCs/>
        </w:rPr>
        <w:t xml:space="preserve">Swimming Speed (Velocity)</w:t>
      </w:r>
    </w:p>
    <w:p>
      <w:pPr>
        <w:pStyle w:val="FirstParagraph"/>
      </w:pPr>
      <w:r>
        <w:t xml:space="preserve">Rate of movement relative to water.</w:t>
      </w:r>
    </w:p>
    <w:p>
      <w:r>
        <w:pict>
          <v:rect style="width:0;height:1.5pt" o:hralign="center" o:hrstd="t" o:hr="t"/>
        </w:pict>
      </w:r>
    </w:p>
    <w:bookmarkEnd w:id="547"/>
    <w:bookmarkEnd w:id="548"/>
    <w:bookmarkStart w:id="553" w:name="t"/>
    <w:p>
      <w:pPr>
        <w:pStyle w:val="Heading2"/>
      </w:pPr>
      <w:r>
        <w:t xml:space="preserve">T</w:t>
      </w:r>
    </w:p>
    <w:bookmarkStart w:id="549" w:name="temperature"/>
    <w:p>
      <w:pPr>
        <w:pStyle w:val="Heading3"/>
      </w:pPr>
      <w:r>
        <w:rPr>
          <w:rStyle w:val="SectionNumber"/>
        </w:rPr>
        <w:t xml:space="preserve">19.6.48</w:t>
      </w:r>
      <w:r>
        <w:tab/>
      </w:r>
      <w:r>
        <w:rPr>
          <w:b/>
          <w:bCs/>
        </w:rPr>
        <w:t xml:space="preserve">Temperature</w:t>
      </w:r>
    </w:p>
    <w:p>
      <w:pPr>
        <w:pStyle w:val="FirstParagraph"/>
      </w:pPr>
      <w:r>
        <w:t xml:space="preserve">Water temperature; major driver of metabolism and behavior.</w:t>
      </w:r>
    </w:p>
    <w:bookmarkEnd w:id="549"/>
    <w:bookmarkStart w:id="550" w:name="temperature-stress"/>
    <w:p>
      <w:pPr>
        <w:pStyle w:val="Heading3"/>
      </w:pPr>
      <w:r>
        <w:rPr>
          <w:rStyle w:val="SectionNumber"/>
        </w:rPr>
        <w:t xml:space="preserve">19.6.49</w:t>
      </w:r>
      <w:r>
        <w:tab/>
      </w:r>
      <w:r>
        <w:rPr>
          <w:b/>
          <w:bCs/>
        </w:rPr>
        <w:t xml:space="preserve">Temperature Stress</w:t>
      </w:r>
    </w:p>
    <w:p>
      <w:pPr>
        <w:pStyle w:val="FirstParagraph"/>
      </w:pPr>
      <w:r>
        <w:t xml:space="preserve">Stress caused when water is too warm or too cold for optimal performance.</w:t>
      </w:r>
    </w:p>
    <w:bookmarkEnd w:id="550"/>
    <w:bookmarkStart w:id="551" w:name="thermal-tolerance"/>
    <w:p>
      <w:pPr>
        <w:pStyle w:val="Heading3"/>
      </w:pPr>
      <w:r>
        <w:rPr>
          <w:rStyle w:val="SectionNumber"/>
        </w:rPr>
        <w:t xml:space="preserve">19.6.50</w:t>
      </w:r>
      <w:r>
        <w:tab/>
      </w:r>
      <w:r>
        <w:rPr>
          <w:b/>
          <w:bCs/>
        </w:rPr>
        <w:t xml:space="preserve">Thermal Tolerance</w:t>
      </w:r>
    </w:p>
    <w:p>
      <w:pPr>
        <w:pStyle w:val="FirstParagraph"/>
      </w:pPr>
      <w:r>
        <w:t xml:space="preserve">Range of temperatures within which a fish can survive and function.</w:t>
      </w:r>
    </w:p>
    <w:bookmarkEnd w:id="551"/>
    <w:bookmarkStart w:id="552" w:name="thermoregulation"/>
    <w:p>
      <w:pPr>
        <w:pStyle w:val="Heading3"/>
      </w:pPr>
      <w:r>
        <w:rPr>
          <w:rStyle w:val="SectionNumber"/>
        </w:rPr>
        <w:t xml:space="preserve">19.6.51</w:t>
      </w:r>
      <w:r>
        <w:tab/>
      </w:r>
      <w:r>
        <w:rPr>
          <w:b/>
          <w:bCs/>
        </w:rPr>
        <w:t xml:space="preserve">Thermoregulation</w:t>
      </w:r>
    </w:p>
    <w:p>
      <w:pPr>
        <w:pStyle w:val="FirstParagraph"/>
      </w:pPr>
      <w:r>
        <w:t xml:space="preserve">Behavioral regulation of temperature by moving into warmer or cooler habitats.</w:t>
      </w:r>
    </w:p>
    <w:bookmarkEnd w:id="552"/>
    <w:bookmarkEnd w:id="553"/>
    <w:bookmarkEnd w:id="554"/>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
    <w:abstractNumId w:val="1"/>
    <w:lvlOverride w:ilvl="0">
      <w:startOverride w:val="1"/>
    </w:lvlOverride>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1"/>
  </w:num>
  <w:num w:numId="106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1">
    <w:abstractNumId w:val="991"/>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1"/>
  </w:num>
  <w:num w:numId="1110">
    <w:abstractNumId w:val="991"/>
  </w:num>
  <w:num w:numId="1111">
    <w:abstractNumId w:val="991"/>
  </w:num>
  <w:num w:numId="1112">
    <w:abstractNumId w:val="991"/>
  </w:num>
  <w:num w:numId="1113">
    <w:abstractNumId w:val="991"/>
  </w:num>
  <w:num w:numId="11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1"/>
  </w:num>
  <w:num w:numId="1127">
    <w:abstractNumId w:val="991"/>
  </w:num>
  <w:num w:numId="1128">
    <w:abstractNumId w:val="991"/>
  </w:num>
  <w:num w:numId="1129">
    <w:abstractNumId w:val="991"/>
  </w:num>
  <w:num w:numId="1130">
    <w:abstractNumId w:val="991"/>
  </w:num>
  <w:num w:numId="11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1"/>
  </w:num>
  <w:num w:numId="11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6">
    <w:abstractNumId w:val="991"/>
  </w:num>
  <w:num w:numId="1187">
    <w:abstractNumId w:val="991"/>
  </w:num>
  <w:num w:numId="1188">
    <w:abstractNumId w:val="991"/>
  </w:num>
  <w:num w:numId="11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0">
    <w:abstractNumId w:val="991"/>
  </w:num>
  <w:num w:numId="11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2">
    <w:abstractNumId w:val="991"/>
  </w:num>
  <w:num w:numId="11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991"/>
  </w:num>
  <w:num w:numId="1195">
    <w:abstractNumId w:val="991"/>
  </w:num>
  <w:num w:numId="119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7">
    <w:abstractNumId w:val="991"/>
  </w:num>
  <w:num w:numId="11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03" Target="media/rId303.png" /><Relationship Type="http://schemas.openxmlformats.org/officeDocument/2006/relationships/hyperlink" Id="rId340" Target="http://modelingcommons.org/" TargetMode="External" /><Relationship Type="http://schemas.openxmlformats.org/officeDocument/2006/relationships/hyperlink" Id="rId349" Target="https://bookdown.org/f_lennert/book-toolbox_css/agent-based-modeling.html" TargetMode="External" /><Relationship Type="http://schemas.openxmlformats.org/officeDocument/2006/relationships/hyperlink" Id="rId337" Target="https://ccl.northwestern.edu/netlogo/" TargetMode="External" /><Relationship Type="http://schemas.openxmlformats.org/officeDocument/2006/relationships/hyperlink" Id="rId339" Target="https://ccl.northwestern.edu/netlogo/docs/" TargetMode="External" /><Relationship Type="http://schemas.openxmlformats.org/officeDocument/2006/relationships/hyperlink" Id="rId342" Target="https://ccl.northwestern.edu/netlogo/docs/behaviorspace.html" TargetMode="External" /><Relationship Type="http://schemas.openxmlformats.org/officeDocument/2006/relationships/hyperlink" Id="rId338" Target="https://ccl.northwestern.edu/netlogo/models/" TargetMode="External" /><Relationship Type="http://schemas.openxmlformats.org/officeDocument/2006/relationships/hyperlink" Id="rId440" Target="https://digitalcommons.library.umaine.edu/honors/616" TargetMode="External" /><Relationship Type="http://schemas.openxmlformats.org/officeDocument/2006/relationships/hyperlink" Id="rId423" Target="https://doi.org/10.1002/ece3.3250" TargetMode="External" /><Relationship Type="http://schemas.openxmlformats.org/officeDocument/2006/relationships/hyperlink" Id="rId430" Target="https://doi.org/10.1007/978-94-011-7918-8_3" TargetMode="External" /><Relationship Type="http://schemas.openxmlformats.org/officeDocument/2006/relationships/hyperlink" Id="rId388" Target="https://doi.org/10.1007/BF01189777" TargetMode="External" /><Relationship Type="http://schemas.openxmlformats.org/officeDocument/2006/relationships/hyperlink" Id="rId367" Target="https://doi.org/10.1007/s00360-009-0372-2" TargetMode="External" /><Relationship Type="http://schemas.openxmlformats.org/officeDocument/2006/relationships/hyperlink" Id="rId412" Target="https://doi.org/10.1007/s10669-015-9557-2" TargetMode="External" /><Relationship Type="http://schemas.openxmlformats.org/officeDocument/2006/relationships/hyperlink" Id="rId386" Target="https://doi.org/10.1007/s10750-021-04720-9" TargetMode="External" /><Relationship Type="http://schemas.openxmlformats.org/officeDocument/2006/relationships/hyperlink" Id="rId335" Target="https://doi.org/10.1016/j.ecolmodel.2006.04.023" TargetMode="External" /><Relationship Type="http://schemas.openxmlformats.org/officeDocument/2006/relationships/hyperlink" Id="rId397" Target="https://doi.org/10.1016/j.ecolmodel.2010.08.019" TargetMode="External" /><Relationship Type="http://schemas.openxmlformats.org/officeDocument/2006/relationships/hyperlink" Id="rId410" Target="https://doi.org/10.1016/j.ecolmodel.2015.03.012" TargetMode="External" /><Relationship Type="http://schemas.openxmlformats.org/officeDocument/2006/relationships/hyperlink" Id="rId392" Target="https://doi.org/10.1017/S1464793105006834" TargetMode="External" /><Relationship Type="http://schemas.openxmlformats.org/officeDocument/2006/relationships/hyperlink" Id="rId415" Target="https://doi.org/10.1021/es403103t" TargetMode="External" /><Relationship Type="http://schemas.openxmlformats.org/officeDocument/2006/relationships/hyperlink" Id="rId403" Target="https://doi.org/10.1023/A:1018071406537" TargetMode="External" /><Relationship Type="http://schemas.openxmlformats.org/officeDocument/2006/relationships/hyperlink" Id="rId434" Target="https://doi.org/10.1080/23328940.2020.1765950" TargetMode="External" /><Relationship Type="http://schemas.openxmlformats.org/officeDocument/2006/relationships/hyperlink" Id="rId371" Target="https://doi.org/10.1093/conphys/coz107" TargetMode="External" /><Relationship Type="http://schemas.openxmlformats.org/officeDocument/2006/relationships/hyperlink" Id="rId421" Target="https://doi.org/10.1111/1365-2435.12996" TargetMode="External" /><Relationship Type="http://schemas.openxmlformats.org/officeDocument/2006/relationships/hyperlink" Id="rId405" Target="https://doi.org/10.1111/j.1365-2664.2008.01524.x" TargetMode="External" /><Relationship Type="http://schemas.openxmlformats.org/officeDocument/2006/relationships/hyperlink" Id="rId442" Target="https://doi.org/10.1111/jfb.12509" TargetMode="External" /><Relationship Type="http://schemas.openxmlformats.org/officeDocument/2006/relationships/hyperlink" Id="rId401" Target="https://doi.org/10.1126/science.1116681" TargetMode="External" /><Relationship Type="http://schemas.openxmlformats.org/officeDocument/2006/relationships/hyperlink" Id="rId438" Target="https://doi.org/10.1126/science.276.5309.122" TargetMode="External" /><Relationship Type="http://schemas.openxmlformats.org/officeDocument/2006/relationships/hyperlink" Id="rId432" Target="https://doi.org/10.1139/f06-081" TargetMode="External" /><Relationship Type="http://schemas.openxmlformats.org/officeDocument/2006/relationships/hyperlink" Id="rId407" Target="https://doi.org/10.1139/f80-023" TargetMode="External" /><Relationship Type="http://schemas.openxmlformats.org/officeDocument/2006/relationships/hyperlink" Id="rId425" Target="https://doi.org/10.1145/37402.37406" TargetMode="External" /><Relationship Type="http://schemas.openxmlformats.org/officeDocument/2006/relationships/hyperlink" Id="rId381" Target="https://doi.org/10.1201/9780849380525-8" TargetMode="External" /><Relationship Type="http://schemas.openxmlformats.org/officeDocument/2006/relationships/hyperlink" Id="rId384" Target="https://doi.org/10.1242/jeb.027102" TargetMode="External" /><Relationship Type="http://schemas.openxmlformats.org/officeDocument/2006/relationships/hyperlink" Id="rId379" Target="https://doi.org/10.1289/ehp.877147" TargetMode="External" /><Relationship Type="http://schemas.openxmlformats.org/officeDocument/2006/relationships/hyperlink" Id="rId428" Target="https://doi.org/10.1577/1548-8659(2003)132&lt;0576:PROJRT&gt;2.0.CO;2" TargetMode="External" /><Relationship Type="http://schemas.openxmlformats.org/officeDocument/2006/relationships/hyperlink" Id="rId399" Target="https://doi.org/10.18564/jasss.4259" TargetMode="External" /><Relationship Type="http://schemas.openxmlformats.org/officeDocument/2006/relationships/hyperlink" Id="rId373" Target="https://doi.org/10.1890/03-9000" TargetMode="External" /><Relationship Type="http://schemas.openxmlformats.org/officeDocument/2006/relationships/hyperlink" Id="rId369" Target="https://doi.org/10.23818/limn.32.24" TargetMode="External" /><Relationship Type="http://schemas.openxmlformats.org/officeDocument/2006/relationships/hyperlink" Id="rId436" Target="https://doi.org/10.3354/meps261257" TargetMode="External" /><Relationship Type="http://schemas.openxmlformats.org/officeDocument/2006/relationships/hyperlink" Id="rId417" Target="https://doi.org/10.3389/fphys.2023.1163153" TargetMode="External" /><Relationship Type="http://schemas.openxmlformats.org/officeDocument/2006/relationships/hyperlink" Id="rId394" Target="https://doi.org/10.3390/biology12081084" TargetMode="External" /><Relationship Type="http://schemas.openxmlformats.org/officeDocument/2006/relationships/hyperlink" Id="rId376" Target="https://doi.org/10.3390/math9151783" TargetMode="External" /><Relationship Type="http://schemas.openxmlformats.org/officeDocument/2006/relationships/hyperlink" Id="rId300" Target="https://doi.org/10.5281/ZENODO.19483469" TargetMode="External" /><Relationship Type="http://schemas.openxmlformats.org/officeDocument/2006/relationships/hyperlink" Id="rId11" Target="https://doi.org/10.5281/zenodo.21209898" TargetMode="External" /><Relationship Type="http://schemas.openxmlformats.org/officeDocument/2006/relationships/hyperlink" Id="rId347" Target="https://ggplot2.tidyverse.org/" TargetMode="External" /><Relationship Type="http://schemas.openxmlformats.org/officeDocument/2006/relationships/hyperlink" Id="rId364" Target="https://github.com/vmahan1998/AquinnahHerringMigration" TargetMode="External" /><Relationship Type="http://schemas.openxmlformats.org/officeDocument/2006/relationships/hyperlink" Id="rId301" Target="https://github.com/vmahan1998/Penobscot_Mercury_Exposure.git" TargetMode="External" /><Relationship Type="http://schemas.openxmlformats.org/officeDocument/2006/relationships/hyperlink" Id="rId281" Target="https://github.com/vmahan1998/Sample_ABM_Tutorials/tree/main/Complex_Example_02/Netlogo" TargetMode="External" /><Relationship Type="http://schemas.openxmlformats.org/officeDocument/2006/relationships/hyperlink" Id="rId293" Target="https://github.com/vmahan1998/Sample_ABM_Tutorials/tree/main/Complex_Example_02/Python" TargetMode="External" /><Relationship Type="http://schemas.openxmlformats.org/officeDocument/2006/relationships/hyperlink" Id="rId287" Target="https://github.com/vmahan1998/Sample_ABM_Tutorials/tree/main/Complex_Example_02/R" TargetMode="External" /><Relationship Type="http://schemas.openxmlformats.org/officeDocument/2006/relationships/hyperlink" Id="rId260" Target="https://github.com/vmahan1998/Sample_ABM_Tutorials/tree/main/Simple_Example_01/Netlogo" TargetMode="External" /><Relationship Type="http://schemas.openxmlformats.org/officeDocument/2006/relationships/hyperlink" Id="rId272" Target="https://github.com/vmahan1998/Sample_ABM_Tutorials/tree/main/Simple_Example_01/Python" TargetMode="External" /><Relationship Type="http://schemas.openxmlformats.org/officeDocument/2006/relationships/hyperlink" Id="rId266" Target="https://github.com/vmahan1998/Sample_ABM_Tutorials/tree/main/Simple_Example_01/R" TargetMode="External" /><Relationship Type="http://schemas.openxmlformats.org/officeDocument/2006/relationships/hyperlink" Id="rId361" Target="https://github.com/vmahan1998/Sample_ABM_Tutorials/tree/main/Simple_Example_02/Netlogo" TargetMode="External" /><Relationship Type="http://schemas.openxmlformats.org/officeDocument/2006/relationships/hyperlink" Id="rId363" Target="https://github.com/vmahan1998/Sample_ABM_Tutorials/tree/main/Simple_Example_02/Python" TargetMode="External" /><Relationship Type="http://schemas.openxmlformats.org/officeDocument/2006/relationships/hyperlink" Id="rId362" Target="https://github.com/vmahan1998/Sample_ABM_Tutorials/tree/main/Simple_Example_02/R" TargetMode="External" /><Relationship Type="http://schemas.openxmlformats.org/officeDocument/2006/relationships/hyperlink" Id="rId341" Target="https://groups.google.com/g/netlogo-users" TargetMode="External" /><Relationship Type="http://schemas.openxmlformats.org/officeDocument/2006/relationships/hyperlink" Id="rId350" Target="https://marcosmolla.wordpress.com/2015/07/16/an-introduction-to-agent-based-modelling-in-r/" TargetMode="External" /><Relationship Type="http://schemas.openxmlformats.org/officeDocument/2006/relationships/hyperlink" Id="rId354" Target="https://matplotlib.org/" TargetMode="External" /><Relationship Type="http://schemas.openxmlformats.org/officeDocument/2006/relationships/hyperlink" Id="rId356" Target="https://mesa.readthedocs.io/latest/tutorials/0_first_model.html" TargetMode="External" /><Relationship Type="http://schemas.openxmlformats.org/officeDocument/2006/relationships/hyperlink" Id="rId355" Target="https://mesa.readthedocs.io/stable/" TargetMode="External" /><Relationship Type="http://schemas.openxmlformats.org/officeDocument/2006/relationships/hyperlink" Id="rId199" Target="https://modelingcommons.org/browse/one_model/5709#model_tabs_browse_info" TargetMode="External" /><Relationship Type="http://schemas.openxmlformats.org/officeDocument/2006/relationships/hyperlink" Id="rId353" Target="https://numpy.org/" TargetMode="External" /><Relationship Type="http://schemas.openxmlformats.org/officeDocument/2006/relationships/hyperlink" Id="rId352" Target="https://pandas.pydata.org/" TargetMode="External" /><Relationship Type="http://schemas.openxmlformats.org/officeDocument/2006/relationships/hyperlink" Id="rId419" Target="https://rais.ornl.gov/documents/ECO_BENCH_NOAA.pdf" TargetMode="External" /><Relationship Type="http://schemas.openxmlformats.org/officeDocument/2006/relationships/hyperlink" Id="rId345" Target="https://rdatatable.gitlab.io/data.table/" TargetMode="External" /><Relationship Type="http://schemas.openxmlformats.org/officeDocument/2006/relationships/hyperlink" Id="rId346" Target="https://rspatial.github.io/terra/" TargetMode="External" /><Relationship Type="http://schemas.openxmlformats.org/officeDocument/2006/relationships/hyperlink" Id="rId348" Target="https://shiny.posit.co/" TargetMode="External" /><Relationship Type="http://schemas.openxmlformats.org/officeDocument/2006/relationships/hyperlink" Id="rId357" Target="https://towardsdatascience.com/intro-to-agent-based-modeling-3eea6a070b72/" TargetMode="External" /><Relationship Type="http://schemas.openxmlformats.org/officeDocument/2006/relationships/hyperlink" Id="rId302" Target="https://vkzfr3-vanessa-mahan.shinyapps.io/Mercury_Risk_Explorer/" TargetMode="External" /><Relationship Type="http://schemas.openxmlformats.org/officeDocument/2006/relationships/hyperlink" Id="rId12" Target="https://vmahan1998.github.io/GoFish/" TargetMode="External" /><Relationship Type="http://schemas.openxmlformats.org/officeDocument/2006/relationships/hyperlink" Id="rId344" Target="https://www.r-project.org/" TargetMode="External" /><Relationship Type="http://schemas.openxmlformats.org/officeDocument/2006/relationships/hyperlink" Id="rId13" Target="mailto:mahan.vanessa98@gmail.com" TargetMode="External" /><Relationship Type="http://schemas.openxmlformats.org/officeDocument/2006/relationships/hyperlink" Id="rId23" Target="materials/Mentimeter%20Survey_10.docx" TargetMode="External" /><Relationship Type="http://schemas.openxmlformats.org/officeDocument/2006/relationships/hyperlink" Id="rId31" Target="materials/Penobscot%20Estuary%20Workshop%20Feedback%20FollowUp_35.docx" TargetMode="External" /><Relationship Type="http://schemas.openxmlformats.org/officeDocument/2006/relationships/hyperlink" Id="rId26" Target="materials/Penobscot%20Workshop%20Overview.pdf" TargetMode="External" /><Relationship Type="http://schemas.openxmlformats.org/officeDocument/2006/relationships/hyperlink" Id="rId30" Target="materials/Workshop_Hypothesis_Model_Form_45.docx" TargetMode="External" /></Relationships>
</file>

<file path=word/_rels/footnotes.xml.rels><?xml version="1.0" encoding="UTF-8"?><Relationships xmlns="http://schemas.openxmlformats.org/package/2006/relationships"><Relationship Type="http://schemas.openxmlformats.org/officeDocument/2006/relationships/hyperlink" Id="rId340" Target="http://modelingcommons.org/" TargetMode="External" /><Relationship Type="http://schemas.openxmlformats.org/officeDocument/2006/relationships/hyperlink" Id="rId349" Target="https://bookdown.org/f_lennert/book-toolbox_css/agent-based-modeling.html" TargetMode="External" /><Relationship Type="http://schemas.openxmlformats.org/officeDocument/2006/relationships/hyperlink" Id="rId337" Target="https://ccl.northwestern.edu/netlogo/" TargetMode="External" /><Relationship Type="http://schemas.openxmlformats.org/officeDocument/2006/relationships/hyperlink" Id="rId339" Target="https://ccl.northwestern.edu/netlogo/docs/" TargetMode="External" /><Relationship Type="http://schemas.openxmlformats.org/officeDocument/2006/relationships/hyperlink" Id="rId342" Target="https://ccl.northwestern.edu/netlogo/docs/behaviorspace.html" TargetMode="External" /><Relationship Type="http://schemas.openxmlformats.org/officeDocument/2006/relationships/hyperlink" Id="rId338" Target="https://ccl.northwestern.edu/netlogo/models/" TargetMode="External" /><Relationship Type="http://schemas.openxmlformats.org/officeDocument/2006/relationships/hyperlink" Id="rId440" Target="https://digitalcommons.library.umaine.edu/honors/616" TargetMode="External" /><Relationship Type="http://schemas.openxmlformats.org/officeDocument/2006/relationships/hyperlink" Id="rId423" Target="https://doi.org/10.1002/ece3.3250" TargetMode="External" /><Relationship Type="http://schemas.openxmlformats.org/officeDocument/2006/relationships/hyperlink" Id="rId430" Target="https://doi.org/10.1007/978-94-011-7918-8_3" TargetMode="External" /><Relationship Type="http://schemas.openxmlformats.org/officeDocument/2006/relationships/hyperlink" Id="rId388" Target="https://doi.org/10.1007/BF01189777" TargetMode="External" /><Relationship Type="http://schemas.openxmlformats.org/officeDocument/2006/relationships/hyperlink" Id="rId367" Target="https://doi.org/10.1007/s00360-009-0372-2" TargetMode="External" /><Relationship Type="http://schemas.openxmlformats.org/officeDocument/2006/relationships/hyperlink" Id="rId412" Target="https://doi.org/10.1007/s10669-015-9557-2" TargetMode="External" /><Relationship Type="http://schemas.openxmlformats.org/officeDocument/2006/relationships/hyperlink" Id="rId386" Target="https://doi.org/10.1007/s10750-021-04720-9" TargetMode="External" /><Relationship Type="http://schemas.openxmlformats.org/officeDocument/2006/relationships/hyperlink" Id="rId335" Target="https://doi.org/10.1016/j.ecolmodel.2006.04.023" TargetMode="External" /><Relationship Type="http://schemas.openxmlformats.org/officeDocument/2006/relationships/hyperlink" Id="rId397" Target="https://doi.org/10.1016/j.ecolmodel.2010.08.019" TargetMode="External" /><Relationship Type="http://schemas.openxmlformats.org/officeDocument/2006/relationships/hyperlink" Id="rId410" Target="https://doi.org/10.1016/j.ecolmodel.2015.03.012" TargetMode="External" /><Relationship Type="http://schemas.openxmlformats.org/officeDocument/2006/relationships/hyperlink" Id="rId392" Target="https://doi.org/10.1017/S1464793105006834" TargetMode="External" /><Relationship Type="http://schemas.openxmlformats.org/officeDocument/2006/relationships/hyperlink" Id="rId415" Target="https://doi.org/10.1021/es403103t" TargetMode="External" /><Relationship Type="http://schemas.openxmlformats.org/officeDocument/2006/relationships/hyperlink" Id="rId403" Target="https://doi.org/10.1023/A:1018071406537" TargetMode="External" /><Relationship Type="http://schemas.openxmlformats.org/officeDocument/2006/relationships/hyperlink" Id="rId434" Target="https://doi.org/10.1080/23328940.2020.1765950" TargetMode="External" /><Relationship Type="http://schemas.openxmlformats.org/officeDocument/2006/relationships/hyperlink" Id="rId371" Target="https://doi.org/10.1093/conphys/coz107" TargetMode="External" /><Relationship Type="http://schemas.openxmlformats.org/officeDocument/2006/relationships/hyperlink" Id="rId421" Target="https://doi.org/10.1111/1365-2435.12996" TargetMode="External" /><Relationship Type="http://schemas.openxmlformats.org/officeDocument/2006/relationships/hyperlink" Id="rId405" Target="https://doi.org/10.1111/j.1365-2664.2008.01524.x" TargetMode="External" /><Relationship Type="http://schemas.openxmlformats.org/officeDocument/2006/relationships/hyperlink" Id="rId442" Target="https://doi.org/10.1111/jfb.12509" TargetMode="External" /><Relationship Type="http://schemas.openxmlformats.org/officeDocument/2006/relationships/hyperlink" Id="rId401" Target="https://doi.org/10.1126/science.1116681" TargetMode="External" /><Relationship Type="http://schemas.openxmlformats.org/officeDocument/2006/relationships/hyperlink" Id="rId438" Target="https://doi.org/10.1126/science.276.5309.122" TargetMode="External" /><Relationship Type="http://schemas.openxmlformats.org/officeDocument/2006/relationships/hyperlink" Id="rId432" Target="https://doi.org/10.1139/f06-081" TargetMode="External" /><Relationship Type="http://schemas.openxmlformats.org/officeDocument/2006/relationships/hyperlink" Id="rId407" Target="https://doi.org/10.1139/f80-023" TargetMode="External" /><Relationship Type="http://schemas.openxmlformats.org/officeDocument/2006/relationships/hyperlink" Id="rId425" Target="https://doi.org/10.1145/37402.37406" TargetMode="External" /><Relationship Type="http://schemas.openxmlformats.org/officeDocument/2006/relationships/hyperlink" Id="rId381" Target="https://doi.org/10.1201/9780849380525-8" TargetMode="External" /><Relationship Type="http://schemas.openxmlformats.org/officeDocument/2006/relationships/hyperlink" Id="rId384" Target="https://doi.org/10.1242/jeb.027102" TargetMode="External" /><Relationship Type="http://schemas.openxmlformats.org/officeDocument/2006/relationships/hyperlink" Id="rId379" Target="https://doi.org/10.1289/ehp.877147" TargetMode="External" /><Relationship Type="http://schemas.openxmlformats.org/officeDocument/2006/relationships/hyperlink" Id="rId428" Target="https://doi.org/10.1577/1548-8659(2003)132&lt;0576:PROJRT&gt;2.0.CO;2" TargetMode="External" /><Relationship Type="http://schemas.openxmlformats.org/officeDocument/2006/relationships/hyperlink" Id="rId399" Target="https://doi.org/10.18564/jasss.4259" TargetMode="External" /><Relationship Type="http://schemas.openxmlformats.org/officeDocument/2006/relationships/hyperlink" Id="rId373" Target="https://doi.org/10.1890/03-9000" TargetMode="External" /><Relationship Type="http://schemas.openxmlformats.org/officeDocument/2006/relationships/hyperlink" Id="rId369" Target="https://doi.org/10.23818/limn.32.24" TargetMode="External" /><Relationship Type="http://schemas.openxmlformats.org/officeDocument/2006/relationships/hyperlink" Id="rId436" Target="https://doi.org/10.3354/meps261257" TargetMode="External" /><Relationship Type="http://schemas.openxmlformats.org/officeDocument/2006/relationships/hyperlink" Id="rId417" Target="https://doi.org/10.3389/fphys.2023.1163153" TargetMode="External" /><Relationship Type="http://schemas.openxmlformats.org/officeDocument/2006/relationships/hyperlink" Id="rId394" Target="https://doi.org/10.3390/biology12081084" TargetMode="External" /><Relationship Type="http://schemas.openxmlformats.org/officeDocument/2006/relationships/hyperlink" Id="rId376" Target="https://doi.org/10.3390/math9151783" TargetMode="External" /><Relationship Type="http://schemas.openxmlformats.org/officeDocument/2006/relationships/hyperlink" Id="rId300" Target="https://doi.org/10.5281/ZENODO.19483469" TargetMode="External" /><Relationship Type="http://schemas.openxmlformats.org/officeDocument/2006/relationships/hyperlink" Id="rId11" Target="https://doi.org/10.5281/zenodo.21209898" TargetMode="External" /><Relationship Type="http://schemas.openxmlformats.org/officeDocument/2006/relationships/hyperlink" Id="rId347" Target="https://ggplot2.tidyverse.org/" TargetMode="External" /><Relationship Type="http://schemas.openxmlformats.org/officeDocument/2006/relationships/hyperlink" Id="rId364" Target="https://github.com/vmahan1998/AquinnahHerringMigration" TargetMode="External" /><Relationship Type="http://schemas.openxmlformats.org/officeDocument/2006/relationships/hyperlink" Id="rId301" Target="https://github.com/vmahan1998/Penobscot_Mercury_Exposure.git" TargetMode="External" /><Relationship Type="http://schemas.openxmlformats.org/officeDocument/2006/relationships/hyperlink" Id="rId281" Target="https://github.com/vmahan1998/Sample_ABM_Tutorials/tree/main/Complex_Example_02/Netlogo" TargetMode="External" /><Relationship Type="http://schemas.openxmlformats.org/officeDocument/2006/relationships/hyperlink" Id="rId293" Target="https://github.com/vmahan1998/Sample_ABM_Tutorials/tree/main/Complex_Example_02/Python" TargetMode="External" /><Relationship Type="http://schemas.openxmlformats.org/officeDocument/2006/relationships/hyperlink" Id="rId287" Target="https://github.com/vmahan1998/Sample_ABM_Tutorials/tree/main/Complex_Example_02/R" TargetMode="External" /><Relationship Type="http://schemas.openxmlformats.org/officeDocument/2006/relationships/hyperlink" Id="rId260" Target="https://github.com/vmahan1998/Sample_ABM_Tutorials/tree/main/Simple_Example_01/Netlogo" TargetMode="External" /><Relationship Type="http://schemas.openxmlformats.org/officeDocument/2006/relationships/hyperlink" Id="rId272" Target="https://github.com/vmahan1998/Sample_ABM_Tutorials/tree/main/Simple_Example_01/Python" TargetMode="External" /><Relationship Type="http://schemas.openxmlformats.org/officeDocument/2006/relationships/hyperlink" Id="rId266" Target="https://github.com/vmahan1998/Sample_ABM_Tutorials/tree/main/Simple_Example_01/R" TargetMode="External" /><Relationship Type="http://schemas.openxmlformats.org/officeDocument/2006/relationships/hyperlink" Id="rId361" Target="https://github.com/vmahan1998/Sample_ABM_Tutorials/tree/main/Simple_Example_02/Netlogo" TargetMode="External" /><Relationship Type="http://schemas.openxmlformats.org/officeDocument/2006/relationships/hyperlink" Id="rId363" Target="https://github.com/vmahan1998/Sample_ABM_Tutorials/tree/main/Simple_Example_02/Python" TargetMode="External" /><Relationship Type="http://schemas.openxmlformats.org/officeDocument/2006/relationships/hyperlink" Id="rId362" Target="https://github.com/vmahan1998/Sample_ABM_Tutorials/tree/main/Simple_Example_02/R" TargetMode="External" /><Relationship Type="http://schemas.openxmlformats.org/officeDocument/2006/relationships/hyperlink" Id="rId341" Target="https://groups.google.com/g/netlogo-users" TargetMode="External" /><Relationship Type="http://schemas.openxmlformats.org/officeDocument/2006/relationships/hyperlink" Id="rId350" Target="https://marcosmolla.wordpress.com/2015/07/16/an-introduction-to-agent-based-modelling-in-r/" TargetMode="External" /><Relationship Type="http://schemas.openxmlformats.org/officeDocument/2006/relationships/hyperlink" Id="rId354" Target="https://matplotlib.org/" TargetMode="External" /><Relationship Type="http://schemas.openxmlformats.org/officeDocument/2006/relationships/hyperlink" Id="rId356" Target="https://mesa.readthedocs.io/latest/tutorials/0_first_model.html" TargetMode="External" /><Relationship Type="http://schemas.openxmlformats.org/officeDocument/2006/relationships/hyperlink" Id="rId355" Target="https://mesa.readthedocs.io/stable/" TargetMode="External" /><Relationship Type="http://schemas.openxmlformats.org/officeDocument/2006/relationships/hyperlink" Id="rId199" Target="https://modelingcommons.org/browse/one_model/5709#model_tabs_browse_info" TargetMode="External" /><Relationship Type="http://schemas.openxmlformats.org/officeDocument/2006/relationships/hyperlink" Id="rId353" Target="https://numpy.org/" TargetMode="External" /><Relationship Type="http://schemas.openxmlformats.org/officeDocument/2006/relationships/hyperlink" Id="rId352" Target="https://pandas.pydata.org/" TargetMode="External" /><Relationship Type="http://schemas.openxmlformats.org/officeDocument/2006/relationships/hyperlink" Id="rId419" Target="https://rais.ornl.gov/documents/ECO_BENCH_NOAA.pdf" TargetMode="External" /><Relationship Type="http://schemas.openxmlformats.org/officeDocument/2006/relationships/hyperlink" Id="rId345" Target="https://rdatatable.gitlab.io/data.table/" TargetMode="External" /><Relationship Type="http://schemas.openxmlformats.org/officeDocument/2006/relationships/hyperlink" Id="rId346" Target="https://rspatial.github.io/terra/" TargetMode="External" /><Relationship Type="http://schemas.openxmlformats.org/officeDocument/2006/relationships/hyperlink" Id="rId348" Target="https://shiny.posit.co/" TargetMode="External" /><Relationship Type="http://schemas.openxmlformats.org/officeDocument/2006/relationships/hyperlink" Id="rId357" Target="https://towardsdatascience.com/intro-to-agent-based-modeling-3eea6a070b72/" TargetMode="External" /><Relationship Type="http://schemas.openxmlformats.org/officeDocument/2006/relationships/hyperlink" Id="rId302" Target="https://vkzfr3-vanessa-mahan.shinyapps.io/Mercury_Risk_Explorer/" TargetMode="External" /><Relationship Type="http://schemas.openxmlformats.org/officeDocument/2006/relationships/hyperlink" Id="rId12" Target="https://vmahan1998.github.io/GoFish/" TargetMode="External" /><Relationship Type="http://schemas.openxmlformats.org/officeDocument/2006/relationships/hyperlink" Id="rId344" Target="https://www.r-project.org/" TargetMode="External" /><Relationship Type="http://schemas.openxmlformats.org/officeDocument/2006/relationships/hyperlink" Id="rId13" Target="mailto:mahan.vanessa98@gmail.com" TargetMode="External" /><Relationship Type="http://schemas.openxmlformats.org/officeDocument/2006/relationships/hyperlink" Id="rId23" Target="materials/Mentimeter%20Survey_10.docx" TargetMode="External" /><Relationship Type="http://schemas.openxmlformats.org/officeDocument/2006/relationships/hyperlink" Id="rId31" Target="materials/Penobscot%20Estuary%20Workshop%20Feedback%20FollowUp_35.docx" TargetMode="External" /><Relationship Type="http://schemas.openxmlformats.org/officeDocument/2006/relationships/hyperlink" Id="rId26" Target="materials/Penobscot%20Workshop%20Overview.pdf" TargetMode="External" /><Relationship Type="http://schemas.openxmlformats.org/officeDocument/2006/relationships/hyperlink" Id="rId30" Target="materials/Workshop_Hypothesis_Model_Form_45.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GoFish: A Modular Agent-Based Modeling Toolkit for Migratory Fish</dc:title>
  <dc:creator>Vanessa Quintana, Kimberly Huguenard, Gayle Zydlewski, Joseph Dello Russo, Kaylyn Zipp, and Todd Swannack</dc:creator>
  <dc:description>An open-source library of reusable behavioral and ecological modules for developing agent-based models of migratory fish, including applications to estuarine dynamics and sediment-bound contaminant exposure.</dc:description>
  <cp:keywords>GoFish, agent-based modeling, individual-based modeling, ecological modeling, modular modeling, migratory fish, Reusable building blocks, RBBs, ODD, diadromous fish, anadromous fish, fish behavior, osmoregulation, metabolism, migration, swimming, predator, prey, digestion, lipid loss, filter feeding, small particulate feeding, emerging contaminants, fish toxicity, exposure dynamics, modules, software module, fisheries management, estuarine dynamics, contaminant exposure, NetLogo</cp:keywords>
  <dcterms:created xsi:type="dcterms:W3CDTF">2026-07-11T16:23:36Z</dcterms:created>
  <dcterms:modified xsi:type="dcterms:W3CDTF">2026-07-11T16:23:36Z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y fmtid="{D5CDD505-2E9C-101B-9397-08002B2CF9AE}" pid="3" name="bookdown">
    <vt:lpwstr/>
  </property>
  <property fmtid="{D5CDD505-2E9C-101B-9397-08002B2CF9AE}" pid="4" name="cover-image">
    <vt:lpwstr>images/vmq.png</vt:lpwstr>
  </property>
  <property fmtid="{D5CDD505-2E9C-101B-9397-08002B2CF9AE}" pid="5" name="date">
    <vt:lpwstr>2026-07-11</vt:lpwstr>
  </property>
  <property fmtid="{D5CDD505-2E9C-101B-9397-08002B2CF9AE}" pid="6" name="documentclass">
    <vt:lpwstr>book</vt:lpwstr>
  </property>
  <property fmtid="{D5CDD505-2E9C-101B-9397-08002B2CF9AE}" pid="7" name="github-repo">
    <vt:lpwstr>vmahan1998/GoFish</vt:lpwstr>
  </property>
  <property fmtid="{D5CDD505-2E9C-101B-9397-08002B2CF9AE}" pid="8" name="link-citations">
    <vt:lpwstr>True</vt:lpwstr>
  </property>
  <property fmtid="{D5CDD505-2E9C-101B-9397-08002B2CF9AE}" pid="9" name="site">
    <vt:lpwstr>bookdown::bookdown_site</vt:lpwstr>
  </property>
  <property fmtid="{D5CDD505-2E9C-101B-9397-08002B2CF9AE}" pid="10" name="url">
    <vt:lpwstr>https://vmahan1998.github.io/GoFish/</vt:lpwstr>
  </property>
</Properties>
</file>